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63663" w14:textId="05C6541C" w:rsidR="0055114E" w:rsidRPr="00527127" w:rsidRDefault="0055114E" w:rsidP="00EF74F1">
      <w:pPr>
        <w:spacing w:after="0"/>
        <w:ind w:left="0"/>
        <w:jc w:val="center"/>
        <w:rPr>
          <w:rFonts w:ascii="Times New Roman" w:hAnsi="Times New Roman"/>
          <w:sz w:val="24"/>
          <w:szCs w:val="24"/>
        </w:rPr>
      </w:pPr>
      <w:r>
        <w:rPr>
          <w:rFonts w:ascii="Times New Roman" w:hAnsi="Times New Roman"/>
          <w:b/>
          <w:sz w:val="24"/>
          <w:szCs w:val="24"/>
        </w:rPr>
        <w:t xml:space="preserve">BHARATHIAR </w:t>
      </w:r>
      <w:r w:rsidR="009E7BE1">
        <w:rPr>
          <w:rFonts w:ascii="Times New Roman" w:hAnsi="Times New Roman"/>
          <w:b/>
          <w:sz w:val="24"/>
          <w:szCs w:val="24"/>
        </w:rPr>
        <w:t>UNIVERSITY:</w:t>
      </w:r>
      <w:r>
        <w:rPr>
          <w:rFonts w:ascii="Times New Roman" w:hAnsi="Times New Roman"/>
          <w:b/>
          <w:sz w:val="24"/>
          <w:szCs w:val="24"/>
        </w:rPr>
        <w:t xml:space="preserve"> COIMBATORE 641 046</w:t>
      </w:r>
    </w:p>
    <w:p w14:paraId="20C1450A" w14:textId="77777777" w:rsidR="0055114E" w:rsidRPr="00527127" w:rsidRDefault="0055114E" w:rsidP="00EF74F1">
      <w:pPr>
        <w:spacing w:after="0"/>
        <w:jc w:val="center"/>
        <w:rPr>
          <w:rFonts w:ascii="Times New Roman" w:hAnsi="Times New Roman"/>
          <w:b/>
          <w:sz w:val="24"/>
          <w:szCs w:val="24"/>
        </w:rPr>
      </w:pPr>
      <w:r>
        <w:rPr>
          <w:rFonts w:ascii="Times New Roman" w:hAnsi="Times New Roman"/>
          <w:b/>
          <w:sz w:val="24"/>
          <w:szCs w:val="24"/>
        </w:rPr>
        <w:t>M. Sc Applied Psychology Curriculum (University Department)</w:t>
      </w:r>
    </w:p>
    <w:p w14:paraId="11C0E577" w14:textId="302FBA75" w:rsidR="009E7BE1" w:rsidRPr="00527127" w:rsidRDefault="0055114E" w:rsidP="009E7BE1">
      <w:pPr>
        <w:spacing w:after="0"/>
        <w:jc w:val="center"/>
        <w:rPr>
          <w:rFonts w:ascii="Times New Roman" w:hAnsi="Times New Roman"/>
          <w:i/>
          <w:sz w:val="24"/>
          <w:szCs w:val="24"/>
        </w:rPr>
      </w:pPr>
      <w:r>
        <w:rPr>
          <w:rFonts w:ascii="Times New Roman" w:hAnsi="Times New Roman"/>
          <w:i/>
          <w:sz w:val="24"/>
          <w:szCs w:val="24"/>
        </w:rPr>
        <w:t>(For the students admitted during the academic year 20</w:t>
      </w:r>
      <w:r w:rsidR="00056ABE">
        <w:rPr>
          <w:rFonts w:ascii="Times New Roman" w:hAnsi="Times New Roman"/>
          <w:i/>
          <w:sz w:val="24"/>
          <w:szCs w:val="24"/>
        </w:rPr>
        <w:t>2</w:t>
      </w:r>
      <w:r w:rsidR="00B33637">
        <w:rPr>
          <w:rFonts w:ascii="Times New Roman" w:hAnsi="Times New Roman"/>
          <w:i/>
          <w:sz w:val="24"/>
          <w:szCs w:val="24"/>
        </w:rPr>
        <w:t>6</w:t>
      </w:r>
      <w:r>
        <w:rPr>
          <w:rFonts w:ascii="Times New Roman" w:hAnsi="Times New Roman"/>
          <w:i/>
          <w:sz w:val="24"/>
          <w:szCs w:val="24"/>
        </w:rPr>
        <w:t xml:space="preserve"> – 2</w:t>
      </w:r>
      <w:r w:rsidR="00B33637">
        <w:rPr>
          <w:rFonts w:ascii="Times New Roman" w:hAnsi="Times New Roman"/>
          <w:i/>
          <w:sz w:val="24"/>
          <w:szCs w:val="24"/>
        </w:rPr>
        <w:t>7</w:t>
      </w:r>
      <w:r>
        <w:rPr>
          <w:rFonts w:ascii="Times New Roman" w:hAnsi="Times New Roman"/>
          <w:i/>
          <w:sz w:val="24"/>
          <w:szCs w:val="24"/>
        </w:rPr>
        <w:t xml:space="preserve"> onwards)</w:t>
      </w:r>
    </w:p>
    <w:tbl>
      <w:tblPr>
        <w:tblW w:w="10905" w:type="dxa"/>
        <w:jc w:val="center"/>
        <w:tblLayout w:type="fixed"/>
        <w:tblLook w:val="04A0" w:firstRow="1" w:lastRow="0" w:firstColumn="1" w:lastColumn="0" w:noHBand="0" w:noVBand="1"/>
      </w:tblPr>
      <w:tblGrid>
        <w:gridCol w:w="841"/>
        <w:gridCol w:w="1843"/>
        <w:gridCol w:w="2693"/>
        <w:gridCol w:w="992"/>
        <w:gridCol w:w="1035"/>
        <w:gridCol w:w="13"/>
        <w:gridCol w:w="1220"/>
        <w:gridCol w:w="709"/>
        <w:gridCol w:w="709"/>
        <w:gridCol w:w="850"/>
      </w:tblGrid>
      <w:tr w:rsidR="0055114E" w:rsidRPr="00527127" w14:paraId="2F156E21" w14:textId="77777777" w:rsidTr="00EF74F1">
        <w:trPr>
          <w:trHeight w:val="403"/>
          <w:jc w:val="center"/>
        </w:trPr>
        <w:tc>
          <w:tcPr>
            <w:tcW w:w="841" w:type="dxa"/>
            <w:tcBorders>
              <w:top w:val="single" w:sz="8" w:space="0" w:color="000000"/>
              <w:left w:val="single" w:sz="8" w:space="0" w:color="000000"/>
              <w:right w:val="single" w:sz="8" w:space="0" w:color="000000"/>
            </w:tcBorders>
          </w:tcPr>
          <w:p w14:paraId="708F5468"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p>
        </w:tc>
        <w:tc>
          <w:tcPr>
            <w:tcW w:w="1843" w:type="dxa"/>
            <w:vMerge w:val="restart"/>
            <w:tcBorders>
              <w:top w:val="single" w:sz="8" w:space="0" w:color="000000"/>
              <w:left w:val="single" w:sz="8" w:space="0" w:color="000000"/>
              <w:right w:val="single" w:sz="8" w:space="0" w:color="000000"/>
            </w:tcBorders>
            <w:vAlign w:val="center"/>
            <w:hideMark/>
          </w:tcPr>
          <w:p w14:paraId="45A608E6"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Course </w:t>
            </w:r>
          </w:p>
          <w:p w14:paraId="0DB047C9"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Code</w:t>
            </w:r>
          </w:p>
          <w:p w14:paraId="3EBE9088"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color w:val="000000"/>
                <w:sz w:val="24"/>
                <w:szCs w:val="24"/>
              </w:rPr>
              <w:t> </w:t>
            </w:r>
          </w:p>
        </w:tc>
        <w:tc>
          <w:tcPr>
            <w:tcW w:w="2693" w:type="dxa"/>
            <w:vMerge w:val="restart"/>
            <w:tcBorders>
              <w:top w:val="single" w:sz="8" w:space="0" w:color="000000"/>
              <w:left w:val="nil"/>
              <w:right w:val="single" w:sz="8" w:space="0" w:color="000000"/>
            </w:tcBorders>
            <w:hideMark/>
          </w:tcPr>
          <w:p w14:paraId="2FBB992F" w14:textId="77777777" w:rsidR="0055114E" w:rsidRPr="00527127" w:rsidRDefault="0055114E" w:rsidP="00EF74F1">
            <w:pPr>
              <w:spacing w:before="120" w:after="12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Title of the Course</w:t>
            </w:r>
          </w:p>
          <w:p w14:paraId="4AF06981"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color w:val="000000"/>
                <w:sz w:val="24"/>
                <w:szCs w:val="24"/>
              </w:rPr>
              <w:t> </w:t>
            </w:r>
          </w:p>
        </w:tc>
        <w:tc>
          <w:tcPr>
            <w:tcW w:w="992" w:type="dxa"/>
            <w:vMerge w:val="restart"/>
            <w:tcBorders>
              <w:top w:val="single" w:sz="8" w:space="0" w:color="000000"/>
              <w:left w:val="nil"/>
              <w:right w:val="single" w:sz="8" w:space="0" w:color="000000"/>
            </w:tcBorders>
            <w:hideMark/>
          </w:tcPr>
          <w:p w14:paraId="040C5402" w14:textId="77777777" w:rsidR="0055114E" w:rsidRPr="00527127" w:rsidRDefault="0055114E" w:rsidP="00EF74F1">
            <w:pPr>
              <w:spacing w:before="120" w:after="12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Credits </w:t>
            </w:r>
          </w:p>
          <w:p w14:paraId="67FF718B"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color w:val="000000"/>
                <w:sz w:val="24"/>
                <w:szCs w:val="24"/>
              </w:rPr>
              <w:t> </w:t>
            </w:r>
          </w:p>
        </w:tc>
        <w:tc>
          <w:tcPr>
            <w:tcW w:w="2268" w:type="dxa"/>
            <w:gridSpan w:val="3"/>
            <w:tcBorders>
              <w:top w:val="single" w:sz="8" w:space="0" w:color="000000"/>
              <w:left w:val="nil"/>
              <w:bottom w:val="single" w:sz="8" w:space="0" w:color="000000"/>
              <w:right w:val="single" w:sz="8" w:space="0" w:color="000000"/>
            </w:tcBorders>
            <w:vAlign w:val="center"/>
            <w:hideMark/>
          </w:tcPr>
          <w:p w14:paraId="4DB3D0C4"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Hours Per Week</w:t>
            </w:r>
          </w:p>
        </w:tc>
        <w:tc>
          <w:tcPr>
            <w:tcW w:w="2268" w:type="dxa"/>
            <w:gridSpan w:val="3"/>
            <w:tcBorders>
              <w:top w:val="single" w:sz="8" w:space="0" w:color="000000"/>
              <w:left w:val="nil"/>
              <w:bottom w:val="single" w:sz="8" w:space="0" w:color="000000"/>
              <w:right w:val="single" w:sz="8" w:space="0" w:color="000000"/>
            </w:tcBorders>
            <w:vAlign w:val="center"/>
            <w:hideMark/>
          </w:tcPr>
          <w:p w14:paraId="065CBEEE"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Maximum Marks</w:t>
            </w:r>
          </w:p>
        </w:tc>
      </w:tr>
      <w:tr w:rsidR="0055114E" w:rsidRPr="00527127" w14:paraId="3759B150" w14:textId="77777777" w:rsidTr="00EF74F1">
        <w:trPr>
          <w:trHeight w:val="333"/>
          <w:jc w:val="center"/>
        </w:trPr>
        <w:tc>
          <w:tcPr>
            <w:tcW w:w="841" w:type="dxa"/>
            <w:tcBorders>
              <w:left w:val="single" w:sz="8" w:space="0" w:color="000000"/>
              <w:bottom w:val="single" w:sz="8" w:space="0" w:color="000000"/>
              <w:right w:val="single" w:sz="8" w:space="0" w:color="000000"/>
            </w:tcBorders>
          </w:tcPr>
          <w:p w14:paraId="642EAE45"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Sem</w:t>
            </w:r>
          </w:p>
        </w:tc>
        <w:tc>
          <w:tcPr>
            <w:tcW w:w="1843" w:type="dxa"/>
            <w:vMerge/>
            <w:tcBorders>
              <w:left w:val="single" w:sz="8" w:space="0" w:color="000000"/>
              <w:bottom w:val="single" w:sz="8" w:space="0" w:color="000000"/>
              <w:right w:val="single" w:sz="8" w:space="0" w:color="000000"/>
            </w:tcBorders>
            <w:hideMark/>
          </w:tcPr>
          <w:p w14:paraId="6DE07570"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2693" w:type="dxa"/>
            <w:vMerge/>
            <w:tcBorders>
              <w:left w:val="nil"/>
              <w:bottom w:val="single" w:sz="8" w:space="0" w:color="000000"/>
              <w:right w:val="single" w:sz="8" w:space="0" w:color="000000"/>
            </w:tcBorders>
            <w:hideMark/>
          </w:tcPr>
          <w:p w14:paraId="57064AD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992" w:type="dxa"/>
            <w:vMerge/>
            <w:tcBorders>
              <w:left w:val="nil"/>
              <w:bottom w:val="single" w:sz="8" w:space="0" w:color="000000"/>
              <w:right w:val="single" w:sz="8" w:space="0" w:color="000000"/>
            </w:tcBorders>
            <w:hideMark/>
          </w:tcPr>
          <w:p w14:paraId="2772DFD2"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1048" w:type="dxa"/>
            <w:gridSpan w:val="2"/>
            <w:tcBorders>
              <w:top w:val="nil"/>
              <w:left w:val="nil"/>
              <w:bottom w:val="single" w:sz="8" w:space="0" w:color="000000"/>
              <w:right w:val="single" w:sz="8" w:space="0" w:color="000000"/>
            </w:tcBorders>
            <w:hideMark/>
          </w:tcPr>
          <w:p w14:paraId="7D014577"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Theory </w:t>
            </w:r>
          </w:p>
        </w:tc>
        <w:tc>
          <w:tcPr>
            <w:tcW w:w="1220" w:type="dxa"/>
            <w:tcBorders>
              <w:top w:val="nil"/>
              <w:left w:val="nil"/>
              <w:bottom w:val="single" w:sz="8" w:space="0" w:color="000000"/>
              <w:right w:val="single" w:sz="8" w:space="0" w:color="000000"/>
            </w:tcBorders>
            <w:hideMark/>
          </w:tcPr>
          <w:p w14:paraId="34D2DFB1"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Practical</w:t>
            </w:r>
          </w:p>
        </w:tc>
        <w:tc>
          <w:tcPr>
            <w:tcW w:w="709" w:type="dxa"/>
            <w:tcBorders>
              <w:top w:val="nil"/>
              <w:left w:val="nil"/>
              <w:bottom w:val="single" w:sz="8" w:space="0" w:color="000000"/>
              <w:right w:val="single" w:sz="8" w:space="0" w:color="000000"/>
            </w:tcBorders>
            <w:hideMark/>
          </w:tcPr>
          <w:p w14:paraId="18DC4DB7"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CIA</w:t>
            </w:r>
          </w:p>
        </w:tc>
        <w:tc>
          <w:tcPr>
            <w:tcW w:w="709" w:type="dxa"/>
            <w:tcBorders>
              <w:top w:val="nil"/>
              <w:left w:val="nil"/>
              <w:bottom w:val="single" w:sz="8" w:space="0" w:color="000000"/>
              <w:right w:val="single" w:sz="8" w:space="0" w:color="000000"/>
            </w:tcBorders>
            <w:hideMark/>
          </w:tcPr>
          <w:p w14:paraId="569E12BC"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ESE</w:t>
            </w:r>
          </w:p>
        </w:tc>
        <w:tc>
          <w:tcPr>
            <w:tcW w:w="850" w:type="dxa"/>
            <w:tcBorders>
              <w:top w:val="nil"/>
              <w:left w:val="nil"/>
              <w:bottom w:val="single" w:sz="8" w:space="0" w:color="000000"/>
              <w:right w:val="single" w:sz="8" w:space="0" w:color="000000"/>
            </w:tcBorders>
            <w:hideMark/>
          </w:tcPr>
          <w:p w14:paraId="0941AB6A"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Total</w:t>
            </w:r>
          </w:p>
        </w:tc>
      </w:tr>
      <w:tr w:rsidR="0055114E" w:rsidRPr="00527127" w14:paraId="5005B0E5" w14:textId="77777777" w:rsidTr="00EF74F1">
        <w:trPr>
          <w:trHeight w:val="457"/>
          <w:jc w:val="center"/>
        </w:trPr>
        <w:tc>
          <w:tcPr>
            <w:tcW w:w="841" w:type="dxa"/>
            <w:vMerge w:val="restart"/>
            <w:tcBorders>
              <w:top w:val="nil"/>
              <w:left w:val="single" w:sz="8" w:space="0" w:color="000000"/>
              <w:right w:val="single" w:sz="8" w:space="0" w:color="000000"/>
            </w:tcBorders>
            <w:vAlign w:val="center"/>
          </w:tcPr>
          <w:p w14:paraId="06F41F8F"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I</w:t>
            </w:r>
          </w:p>
        </w:tc>
        <w:tc>
          <w:tcPr>
            <w:tcW w:w="1843" w:type="dxa"/>
            <w:tcBorders>
              <w:top w:val="nil"/>
              <w:left w:val="single" w:sz="8" w:space="0" w:color="000000"/>
              <w:bottom w:val="single" w:sz="8" w:space="0" w:color="000000"/>
              <w:right w:val="single" w:sz="8" w:space="0" w:color="000000"/>
            </w:tcBorders>
            <w:vAlign w:val="center"/>
            <w:hideMark/>
          </w:tcPr>
          <w:p w14:paraId="5E6B6E17"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23PSYB13A</w:t>
            </w:r>
          </w:p>
        </w:tc>
        <w:tc>
          <w:tcPr>
            <w:tcW w:w="2693" w:type="dxa"/>
            <w:tcBorders>
              <w:top w:val="nil"/>
              <w:left w:val="nil"/>
              <w:bottom w:val="single" w:sz="8" w:space="0" w:color="000000"/>
              <w:right w:val="single" w:sz="8" w:space="0" w:color="000000"/>
            </w:tcBorders>
            <w:hideMark/>
          </w:tcPr>
          <w:p w14:paraId="5A6B4A96" w14:textId="77777777" w:rsidR="0055114E" w:rsidRPr="00527127" w:rsidRDefault="0055114E" w:rsidP="00EF74F1">
            <w:pPr>
              <w:spacing w:after="0"/>
              <w:ind w:left="0" w:right="0"/>
              <w:contextualSpacing/>
              <w:rPr>
                <w:rFonts w:ascii="Times New Roman" w:hAnsi="Times New Roman"/>
                <w:sz w:val="24"/>
                <w:szCs w:val="24"/>
              </w:rPr>
            </w:pPr>
            <w:r>
              <w:rPr>
                <w:rFonts w:ascii="Times New Roman" w:hAnsi="Times New Roman"/>
                <w:sz w:val="24"/>
                <w:szCs w:val="24"/>
              </w:rPr>
              <w:t xml:space="preserve">Research Methodology and Statistics </w:t>
            </w:r>
          </w:p>
        </w:tc>
        <w:tc>
          <w:tcPr>
            <w:tcW w:w="992" w:type="dxa"/>
            <w:tcBorders>
              <w:top w:val="nil"/>
              <w:left w:val="nil"/>
              <w:bottom w:val="single" w:sz="8" w:space="0" w:color="000000"/>
              <w:right w:val="single" w:sz="8" w:space="0" w:color="000000"/>
            </w:tcBorders>
            <w:vAlign w:val="center"/>
            <w:hideMark/>
          </w:tcPr>
          <w:p w14:paraId="61193B5A"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2006C3E3"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3E95AD49"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0F25B0D9"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33FE3AD1"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3B23306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6D850234" w14:textId="77777777" w:rsidTr="00EF74F1">
        <w:trPr>
          <w:trHeight w:val="330"/>
          <w:jc w:val="center"/>
        </w:trPr>
        <w:tc>
          <w:tcPr>
            <w:tcW w:w="841" w:type="dxa"/>
            <w:vMerge/>
            <w:tcBorders>
              <w:left w:val="single" w:sz="8" w:space="0" w:color="000000"/>
              <w:right w:val="single" w:sz="8" w:space="0" w:color="000000"/>
            </w:tcBorders>
            <w:vAlign w:val="center"/>
          </w:tcPr>
          <w:p w14:paraId="05601F3B"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539ACC56"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23PSYB13B</w:t>
            </w:r>
          </w:p>
        </w:tc>
        <w:tc>
          <w:tcPr>
            <w:tcW w:w="2693" w:type="dxa"/>
            <w:tcBorders>
              <w:top w:val="nil"/>
              <w:left w:val="nil"/>
              <w:bottom w:val="single" w:sz="8" w:space="0" w:color="000000"/>
              <w:right w:val="single" w:sz="8" w:space="0" w:color="000000"/>
            </w:tcBorders>
            <w:hideMark/>
          </w:tcPr>
          <w:p w14:paraId="749DD808" w14:textId="77777777" w:rsidR="0055114E" w:rsidRPr="00527127" w:rsidRDefault="0055114E" w:rsidP="00EF74F1">
            <w:pPr>
              <w:spacing w:after="0"/>
              <w:ind w:left="0" w:right="0"/>
              <w:contextualSpacing/>
              <w:rPr>
                <w:rFonts w:ascii="Times New Roman" w:hAnsi="Times New Roman"/>
                <w:sz w:val="24"/>
                <w:szCs w:val="24"/>
              </w:rPr>
            </w:pPr>
            <w:r>
              <w:rPr>
                <w:rFonts w:ascii="Times New Roman" w:hAnsi="Times New Roman"/>
                <w:sz w:val="24"/>
                <w:szCs w:val="24"/>
              </w:rPr>
              <w:t>Health Psychology</w:t>
            </w:r>
          </w:p>
        </w:tc>
        <w:tc>
          <w:tcPr>
            <w:tcW w:w="992" w:type="dxa"/>
            <w:tcBorders>
              <w:top w:val="nil"/>
              <w:left w:val="nil"/>
              <w:bottom w:val="single" w:sz="8" w:space="0" w:color="000000"/>
              <w:right w:val="single" w:sz="8" w:space="0" w:color="000000"/>
            </w:tcBorders>
            <w:vAlign w:val="center"/>
            <w:hideMark/>
          </w:tcPr>
          <w:p w14:paraId="66758E1C"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46D9B4E5"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28FD7E2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1FDE34A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2A97B0C2"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1864C923"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690D82D6" w14:textId="77777777" w:rsidTr="00EF74F1">
        <w:trPr>
          <w:trHeight w:val="295"/>
          <w:jc w:val="center"/>
        </w:trPr>
        <w:tc>
          <w:tcPr>
            <w:tcW w:w="841" w:type="dxa"/>
            <w:vMerge/>
            <w:tcBorders>
              <w:left w:val="single" w:sz="8" w:space="0" w:color="000000"/>
              <w:right w:val="single" w:sz="8" w:space="0" w:color="000000"/>
            </w:tcBorders>
            <w:vAlign w:val="center"/>
          </w:tcPr>
          <w:p w14:paraId="22B27177"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32B79D5A"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23PSYB13C</w:t>
            </w:r>
          </w:p>
        </w:tc>
        <w:tc>
          <w:tcPr>
            <w:tcW w:w="2693" w:type="dxa"/>
            <w:tcBorders>
              <w:top w:val="nil"/>
              <w:left w:val="nil"/>
              <w:bottom w:val="single" w:sz="8" w:space="0" w:color="000000"/>
              <w:right w:val="single" w:sz="8" w:space="0" w:color="000000"/>
            </w:tcBorders>
            <w:hideMark/>
          </w:tcPr>
          <w:p w14:paraId="491C453C" w14:textId="77777777" w:rsidR="0055114E" w:rsidRPr="00527127" w:rsidRDefault="0055114E" w:rsidP="00EF74F1">
            <w:pPr>
              <w:spacing w:after="0"/>
              <w:ind w:left="0" w:right="0"/>
              <w:contextualSpacing/>
              <w:rPr>
                <w:rFonts w:ascii="Times New Roman" w:hAnsi="Times New Roman"/>
                <w:sz w:val="24"/>
                <w:szCs w:val="24"/>
              </w:rPr>
            </w:pPr>
            <w:r>
              <w:rPr>
                <w:rFonts w:ascii="Times New Roman" w:hAnsi="Times New Roman"/>
                <w:sz w:val="24"/>
                <w:szCs w:val="24"/>
              </w:rPr>
              <w:t>Organizational Behavior</w:t>
            </w:r>
          </w:p>
        </w:tc>
        <w:tc>
          <w:tcPr>
            <w:tcW w:w="992" w:type="dxa"/>
            <w:tcBorders>
              <w:top w:val="nil"/>
              <w:left w:val="nil"/>
              <w:bottom w:val="single" w:sz="8" w:space="0" w:color="000000"/>
              <w:right w:val="single" w:sz="8" w:space="0" w:color="000000"/>
            </w:tcBorders>
            <w:vAlign w:val="center"/>
            <w:hideMark/>
          </w:tcPr>
          <w:p w14:paraId="5C98E9D5"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714F84D1"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12A72A1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3207221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56B4268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5837A04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3D314612" w14:textId="77777777" w:rsidTr="00EF74F1">
        <w:trPr>
          <w:trHeight w:val="223"/>
          <w:jc w:val="center"/>
        </w:trPr>
        <w:tc>
          <w:tcPr>
            <w:tcW w:w="841" w:type="dxa"/>
            <w:vMerge/>
            <w:tcBorders>
              <w:left w:val="single" w:sz="8" w:space="0" w:color="000000"/>
              <w:right w:val="single" w:sz="8" w:space="0" w:color="000000"/>
            </w:tcBorders>
            <w:vAlign w:val="center"/>
          </w:tcPr>
          <w:p w14:paraId="466135EA"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1A5E3A9C"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23PSYB13D</w:t>
            </w:r>
          </w:p>
        </w:tc>
        <w:tc>
          <w:tcPr>
            <w:tcW w:w="2693" w:type="dxa"/>
            <w:tcBorders>
              <w:top w:val="nil"/>
              <w:left w:val="nil"/>
              <w:bottom w:val="single" w:sz="8" w:space="0" w:color="000000"/>
              <w:right w:val="single" w:sz="8" w:space="0" w:color="000000"/>
            </w:tcBorders>
            <w:hideMark/>
          </w:tcPr>
          <w:p w14:paraId="2BFB3C07" w14:textId="77777777" w:rsidR="0055114E" w:rsidRPr="00527127" w:rsidRDefault="0055114E" w:rsidP="00EF74F1">
            <w:pPr>
              <w:spacing w:after="0"/>
              <w:ind w:left="0" w:right="0"/>
              <w:contextualSpacing/>
              <w:rPr>
                <w:rFonts w:ascii="Times New Roman" w:hAnsi="Times New Roman"/>
                <w:sz w:val="24"/>
                <w:szCs w:val="24"/>
              </w:rPr>
            </w:pPr>
            <w:r>
              <w:rPr>
                <w:rFonts w:ascii="Times New Roman" w:hAnsi="Times New Roman"/>
                <w:sz w:val="24"/>
                <w:szCs w:val="24"/>
              </w:rPr>
              <w:t>Cognitive Psychology</w:t>
            </w:r>
          </w:p>
        </w:tc>
        <w:tc>
          <w:tcPr>
            <w:tcW w:w="992" w:type="dxa"/>
            <w:tcBorders>
              <w:top w:val="nil"/>
              <w:left w:val="nil"/>
              <w:bottom w:val="single" w:sz="8" w:space="0" w:color="000000"/>
              <w:right w:val="single" w:sz="8" w:space="0" w:color="000000"/>
            </w:tcBorders>
            <w:vAlign w:val="center"/>
            <w:hideMark/>
          </w:tcPr>
          <w:p w14:paraId="603AABB6"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45DA56C9"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6440258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0BED6579"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2D5A7ED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03C1CF10"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3D8FF7AE" w14:textId="77777777" w:rsidTr="00EF74F1">
        <w:trPr>
          <w:trHeight w:val="232"/>
          <w:jc w:val="center"/>
        </w:trPr>
        <w:tc>
          <w:tcPr>
            <w:tcW w:w="841" w:type="dxa"/>
            <w:vMerge/>
            <w:tcBorders>
              <w:left w:val="single" w:sz="8" w:space="0" w:color="000000"/>
              <w:right w:val="single" w:sz="8" w:space="0" w:color="000000"/>
            </w:tcBorders>
            <w:vAlign w:val="center"/>
          </w:tcPr>
          <w:p w14:paraId="2659EF4A"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633DC00C"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23PSYB13P</w:t>
            </w:r>
          </w:p>
        </w:tc>
        <w:tc>
          <w:tcPr>
            <w:tcW w:w="2693" w:type="dxa"/>
            <w:tcBorders>
              <w:top w:val="nil"/>
              <w:left w:val="nil"/>
              <w:bottom w:val="single" w:sz="8" w:space="0" w:color="000000"/>
              <w:right w:val="single" w:sz="8" w:space="0" w:color="000000"/>
            </w:tcBorders>
            <w:hideMark/>
          </w:tcPr>
          <w:p w14:paraId="52FD8837" w14:textId="77777777" w:rsidR="0055114E" w:rsidRPr="00527127" w:rsidRDefault="0055114E" w:rsidP="00EF74F1">
            <w:pPr>
              <w:spacing w:after="0"/>
              <w:ind w:left="0" w:right="0"/>
              <w:contextualSpacing/>
              <w:rPr>
                <w:rFonts w:ascii="Times New Roman" w:hAnsi="Times New Roman"/>
                <w:sz w:val="24"/>
                <w:szCs w:val="24"/>
              </w:rPr>
            </w:pPr>
            <w:r>
              <w:rPr>
                <w:rFonts w:ascii="Times New Roman" w:hAnsi="Times New Roman"/>
                <w:sz w:val="24"/>
                <w:szCs w:val="24"/>
              </w:rPr>
              <w:t>Practicals- I</w:t>
            </w:r>
          </w:p>
        </w:tc>
        <w:tc>
          <w:tcPr>
            <w:tcW w:w="992" w:type="dxa"/>
            <w:tcBorders>
              <w:top w:val="nil"/>
              <w:left w:val="nil"/>
              <w:bottom w:val="single" w:sz="8" w:space="0" w:color="000000"/>
              <w:right w:val="single" w:sz="8" w:space="0" w:color="000000"/>
            </w:tcBorders>
            <w:vAlign w:val="center"/>
            <w:hideMark/>
          </w:tcPr>
          <w:p w14:paraId="635F897C"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632A3C47"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233" w:type="dxa"/>
            <w:gridSpan w:val="2"/>
            <w:tcBorders>
              <w:top w:val="nil"/>
              <w:left w:val="nil"/>
              <w:bottom w:val="single" w:sz="8" w:space="0" w:color="000000"/>
              <w:right w:val="single" w:sz="8" w:space="0" w:color="000000"/>
            </w:tcBorders>
            <w:vAlign w:val="center"/>
            <w:hideMark/>
          </w:tcPr>
          <w:p w14:paraId="66574EA6"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709" w:type="dxa"/>
            <w:tcBorders>
              <w:top w:val="nil"/>
              <w:left w:val="nil"/>
              <w:bottom w:val="single" w:sz="8" w:space="0" w:color="000000"/>
              <w:right w:val="single" w:sz="8" w:space="0" w:color="000000"/>
            </w:tcBorders>
            <w:vAlign w:val="center"/>
            <w:hideMark/>
          </w:tcPr>
          <w:p w14:paraId="3E7134D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1805ADBF"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2CE7395A"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7A22584A" w14:textId="77777777" w:rsidTr="00EF74F1">
        <w:trPr>
          <w:trHeight w:val="412"/>
          <w:jc w:val="center"/>
        </w:trPr>
        <w:tc>
          <w:tcPr>
            <w:tcW w:w="841" w:type="dxa"/>
            <w:vMerge/>
            <w:tcBorders>
              <w:left w:val="single" w:sz="8" w:space="0" w:color="000000"/>
              <w:right w:val="single" w:sz="8" w:space="0" w:color="000000"/>
            </w:tcBorders>
            <w:vAlign w:val="center"/>
          </w:tcPr>
          <w:p w14:paraId="571D9AB6"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25C5236B"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23PSYB1EA</w:t>
            </w:r>
          </w:p>
        </w:tc>
        <w:tc>
          <w:tcPr>
            <w:tcW w:w="2693" w:type="dxa"/>
            <w:tcBorders>
              <w:top w:val="nil"/>
              <w:left w:val="nil"/>
              <w:bottom w:val="single" w:sz="8" w:space="0" w:color="000000"/>
              <w:right w:val="single" w:sz="8" w:space="0" w:color="000000"/>
            </w:tcBorders>
            <w:hideMark/>
          </w:tcPr>
          <w:p w14:paraId="16EC778C" w14:textId="77777777" w:rsidR="0055114E" w:rsidRPr="00527127" w:rsidRDefault="0055114E" w:rsidP="00EF74F1">
            <w:pPr>
              <w:spacing w:after="0"/>
              <w:ind w:left="0" w:right="0"/>
              <w:rPr>
                <w:rFonts w:ascii="Times New Roman" w:eastAsia="Times New Roman" w:hAnsi="Times New Roman"/>
                <w:color w:val="000000"/>
                <w:sz w:val="24"/>
                <w:szCs w:val="24"/>
              </w:rPr>
            </w:pPr>
            <w:r>
              <w:rPr>
                <w:rFonts w:ascii="Times New Roman" w:eastAsia="Times New Roman" w:hAnsi="Times New Roman"/>
                <w:color w:val="000000"/>
                <w:sz w:val="24"/>
                <w:szCs w:val="24"/>
              </w:rPr>
              <w:t> </w:t>
            </w:r>
            <w:r>
              <w:rPr>
                <w:rFonts w:ascii="Times New Roman" w:hAnsi="Times New Roman"/>
                <w:sz w:val="24"/>
                <w:szCs w:val="24"/>
              </w:rPr>
              <w:t xml:space="preserve">Elective Course </w:t>
            </w:r>
          </w:p>
        </w:tc>
        <w:tc>
          <w:tcPr>
            <w:tcW w:w="992" w:type="dxa"/>
            <w:tcBorders>
              <w:top w:val="nil"/>
              <w:left w:val="nil"/>
              <w:bottom w:val="single" w:sz="8" w:space="0" w:color="000000"/>
              <w:right w:val="single" w:sz="8" w:space="0" w:color="000000"/>
            </w:tcBorders>
            <w:vAlign w:val="center"/>
            <w:hideMark/>
          </w:tcPr>
          <w:p w14:paraId="08B2E7C4"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5271FCA1"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79F58FB1"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5C966605"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10D4BD3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4C6C8475"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2A4EC767" w14:textId="77777777" w:rsidTr="00EF74F1">
        <w:trPr>
          <w:trHeight w:val="142"/>
          <w:jc w:val="center"/>
        </w:trPr>
        <w:tc>
          <w:tcPr>
            <w:tcW w:w="841" w:type="dxa"/>
            <w:vMerge/>
            <w:tcBorders>
              <w:left w:val="single" w:sz="8" w:space="0" w:color="000000"/>
              <w:bottom w:val="single" w:sz="8" w:space="0" w:color="000000"/>
              <w:right w:val="single" w:sz="8" w:space="0" w:color="000000"/>
            </w:tcBorders>
            <w:vAlign w:val="center"/>
          </w:tcPr>
          <w:p w14:paraId="12A1FC48"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hideMark/>
          </w:tcPr>
          <w:p w14:paraId="6B58111F" w14:textId="77777777" w:rsidR="0055114E" w:rsidRPr="00527127" w:rsidRDefault="0055114E" w:rsidP="00EF74F1">
            <w:pPr>
              <w:widowControl w:val="0"/>
              <w:spacing w:after="0"/>
              <w:ind w:left="-61" w:right="-155"/>
              <w:jc w:val="center"/>
              <w:rPr>
                <w:rFonts w:ascii="Times New Roman" w:hAnsi="Times New Roman"/>
                <w:sz w:val="24"/>
                <w:szCs w:val="24"/>
              </w:rPr>
            </w:pPr>
          </w:p>
        </w:tc>
        <w:tc>
          <w:tcPr>
            <w:tcW w:w="2693" w:type="dxa"/>
            <w:tcBorders>
              <w:top w:val="nil"/>
              <w:left w:val="nil"/>
              <w:bottom w:val="single" w:sz="8" w:space="0" w:color="000000"/>
              <w:right w:val="single" w:sz="8" w:space="0" w:color="000000"/>
            </w:tcBorders>
            <w:hideMark/>
          </w:tcPr>
          <w:p w14:paraId="2C95D098" w14:textId="77777777" w:rsidR="0055114E" w:rsidRPr="00527127" w:rsidRDefault="0055114E" w:rsidP="00EF74F1">
            <w:pPr>
              <w:spacing w:after="0"/>
              <w:ind w:left="0" w:right="0"/>
              <w:contextualSpacing/>
              <w:rPr>
                <w:rFonts w:ascii="Times New Roman" w:hAnsi="Times New Roman"/>
                <w:sz w:val="24"/>
                <w:szCs w:val="24"/>
              </w:rPr>
            </w:pPr>
            <w:r>
              <w:rPr>
                <w:rFonts w:ascii="Times New Roman" w:hAnsi="Times New Roman"/>
                <w:sz w:val="24"/>
                <w:szCs w:val="24"/>
              </w:rPr>
              <w:t xml:space="preserve">Supportive Course  </w:t>
            </w:r>
          </w:p>
        </w:tc>
        <w:tc>
          <w:tcPr>
            <w:tcW w:w="992" w:type="dxa"/>
            <w:tcBorders>
              <w:top w:val="nil"/>
              <w:left w:val="nil"/>
              <w:bottom w:val="single" w:sz="8" w:space="0" w:color="000000"/>
              <w:right w:val="single" w:sz="8" w:space="0" w:color="000000"/>
            </w:tcBorders>
            <w:vAlign w:val="center"/>
            <w:hideMark/>
          </w:tcPr>
          <w:p w14:paraId="0A70144A"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2</w:t>
            </w:r>
          </w:p>
        </w:tc>
        <w:tc>
          <w:tcPr>
            <w:tcW w:w="1035" w:type="dxa"/>
            <w:tcBorders>
              <w:top w:val="nil"/>
              <w:left w:val="nil"/>
              <w:bottom w:val="single" w:sz="8" w:space="0" w:color="000000"/>
              <w:right w:val="single" w:sz="8" w:space="0" w:color="000000"/>
            </w:tcBorders>
            <w:vAlign w:val="center"/>
            <w:hideMark/>
          </w:tcPr>
          <w:p w14:paraId="08C70FC9"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2</w:t>
            </w:r>
          </w:p>
        </w:tc>
        <w:tc>
          <w:tcPr>
            <w:tcW w:w="1233" w:type="dxa"/>
            <w:gridSpan w:val="2"/>
            <w:tcBorders>
              <w:top w:val="nil"/>
              <w:left w:val="nil"/>
              <w:bottom w:val="single" w:sz="8" w:space="0" w:color="000000"/>
              <w:right w:val="single" w:sz="8" w:space="0" w:color="000000"/>
            </w:tcBorders>
            <w:vAlign w:val="center"/>
            <w:hideMark/>
          </w:tcPr>
          <w:p w14:paraId="57B54EA3"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61969B07"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709" w:type="dxa"/>
            <w:tcBorders>
              <w:top w:val="nil"/>
              <w:left w:val="nil"/>
              <w:bottom w:val="single" w:sz="8" w:space="0" w:color="000000"/>
              <w:right w:val="single" w:sz="8" w:space="0" w:color="000000"/>
            </w:tcBorders>
            <w:vAlign w:val="center"/>
            <w:hideMark/>
          </w:tcPr>
          <w:p w14:paraId="69C6573F"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38</w:t>
            </w:r>
          </w:p>
        </w:tc>
        <w:tc>
          <w:tcPr>
            <w:tcW w:w="850" w:type="dxa"/>
            <w:tcBorders>
              <w:top w:val="nil"/>
              <w:left w:val="nil"/>
              <w:bottom w:val="single" w:sz="8" w:space="0" w:color="000000"/>
              <w:right w:val="single" w:sz="8" w:space="0" w:color="000000"/>
            </w:tcBorders>
            <w:vAlign w:val="center"/>
            <w:hideMark/>
          </w:tcPr>
          <w:p w14:paraId="790E07D1"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50</w:t>
            </w:r>
          </w:p>
        </w:tc>
      </w:tr>
      <w:tr w:rsidR="0055114E" w:rsidRPr="00527127" w14:paraId="2C42E918" w14:textId="77777777" w:rsidTr="00EF74F1">
        <w:trPr>
          <w:trHeight w:val="330"/>
          <w:jc w:val="center"/>
        </w:trPr>
        <w:tc>
          <w:tcPr>
            <w:tcW w:w="841" w:type="dxa"/>
            <w:vMerge w:val="restart"/>
            <w:tcBorders>
              <w:top w:val="nil"/>
              <w:left w:val="single" w:sz="8" w:space="0" w:color="000000"/>
              <w:right w:val="single" w:sz="8" w:space="0" w:color="000000"/>
            </w:tcBorders>
            <w:vAlign w:val="center"/>
          </w:tcPr>
          <w:p w14:paraId="2B44723E" w14:textId="77777777" w:rsidR="0055114E" w:rsidRPr="00527127" w:rsidRDefault="0055114E" w:rsidP="00EF74F1">
            <w:pPr>
              <w:spacing w:after="0"/>
              <w:contextualSpacing/>
              <w:jc w:val="center"/>
              <w:rPr>
                <w:rFonts w:ascii="Times New Roman" w:hAnsi="Times New Roman"/>
                <w:sz w:val="24"/>
                <w:szCs w:val="24"/>
              </w:rPr>
            </w:pPr>
            <w:r>
              <w:rPr>
                <w:rFonts w:ascii="Times New Roman" w:hAnsi="Times New Roman"/>
                <w:sz w:val="24"/>
                <w:szCs w:val="24"/>
              </w:rPr>
              <w:t>II</w:t>
            </w:r>
          </w:p>
        </w:tc>
        <w:tc>
          <w:tcPr>
            <w:tcW w:w="1843" w:type="dxa"/>
            <w:tcBorders>
              <w:top w:val="nil"/>
              <w:left w:val="single" w:sz="8" w:space="0" w:color="000000"/>
              <w:bottom w:val="single" w:sz="8" w:space="0" w:color="000000"/>
              <w:right w:val="single" w:sz="8" w:space="0" w:color="000000"/>
            </w:tcBorders>
            <w:vAlign w:val="center"/>
            <w:hideMark/>
          </w:tcPr>
          <w:p w14:paraId="7BDF745C"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23PSYB23A</w:t>
            </w:r>
          </w:p>
        </w:tc>
        <w:tc>
          <w:tcPr>
            <w:tcW w:w="2693" w:type="dxa"/>
            <w:tcBorders>
              <w:top w:val="nil"/>
              <w:left w:val="nil"/>
              <w:bottom w:val="single" w:sz="8" w:space="0" w:color="000000"/>
              <w:right w:val="single" w:sz="8" w:space="0" w:color="000000"/>
            </w:tcBorders>
            <w:hideMark/>
          </w:tcPr>
          <w:p w14:paraId="467FE455"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Social Psychology</w:t>
            </w:r>
          </w:p>
        </w:tc>
        <w:tc>
          <w:tcPr>
            <w:tcW w:w="992" w:type="dxa"/>
            <w:tcBorders>
              <w:top w:val="nil"/>
              <w:left w:val="nil"/>
              <w:bottom w:val="single" w:sz="8" w:space="0" w:color="000000"/>
              <w:right w:val="single" w:sz="8" w:space="0" w:color="000000"/>
            </w:tcBorders>
            <w:vAlign w:val="center"/>
            <w:hideMark/>
          </w:tcPr>
          <w:p w14:paraId="336774E9"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22FCD4EE"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58817079"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78C4ACC4"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2C24E11A"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1DDC6CB4"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728F52A6" w14:textId="77777777" w:rsidTr="00EF74F1">
        <w:trPr>
          <w:trHeight w:val="330"/>
          <w:jc w:val="center"/>
        </w:trPr>
        <w:tc>
          <w:tcPr>
            <w:tcW w:w="841" w:type="dxa"/>
            <w:vMerge/>
            <w:tcBorders>
              <w:left w:val="single" w:sz="8" w:space="0" w:color="000000"/>
              <w:right w:val="single" w:sz="8" w:space="0" w:color="000000"/>
            </w:tcBorders>
            <w:vAlign w:val="center"/>
          </w:tcPr>
          <w:p w14:paraId="1DF4FDEF"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5ABE86D9"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23PSYB23B</w:t>
            </w:r>
          </w:p>
        </w:tc>
        <w:tc>
          <w:tcPr>
            <w:tcW w:w="2693" w:type="dxa"/>
            <w:tcBorders>
              <w:top w:val="nil"/>
              <w:left w:val="nil"/>
              <w:bottom w:val="single" w:sz="8" w:space="0" w:color="000000"/>
              <w:right w:val="single" w:sz="8" w:space="0" w:color="000000"/>
            </w:tcBorders>
            <w:hideMark/>
          </w:tcPr>
          <w:p w14:paraId="5A48288B"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 xml:space="preserve">Personality Theories and Application </w:t>
            </w:r>
          </w:p>
        </w:tc>
        <w:tc>
          <w:tcPr>
            <w:tcW w:w="992" w:type="dxa"/>
            <w:tcBorders>
              <w:top w:val="nil"/>
              <w:left w:val="nil"/>
              <w:bottom w:val="single" w:sz="8" w:space="0" w:color="000000"/>
              <w:right w:val="single" w:sz="8" w:space="0" w:color="000000"/>
            </w:tcBorders>
            <w:vAlign w:val="center"/>
            <w:hideMark/>
          </w:tcPr>
          <w:p w14:paraId="1D48440D"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78675B3F"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30246664"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7F78D062"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58DF396F"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06AB3EA7"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12372C41" w14:textId="77777777" w:rsidTr="00EF74F1">
        <w:trPr>
          <w:trHeight w:val="330"/>
          <w:jc w:val="center"/>
        </w:trPr>
        <w:tc>
          <w:tcPr>
            <w:tcW w:w="841" w:type="dxa"/>
            <w:vMerge/>
            <w:tcBorders>
              <w:left w:val="single" w:sz="8" w:space="0" w:color="000000"/>
              <w:right w:val="single" w:sz="8" w:space="0" w:color="000000"/>
            </w:tcBorders>
            <w:vAlign w:val="center"/>
          </w:tcPr>
          <w:p w14:paraId="7F629D2B"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053465FF"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23PSYB23C</w:t>
            </w:r>
          </w:p>
        </w:tc>
        <w:tc>
          <w:tcPr>
            <w:tcW w:w="2693" w:type="dxa"/>
            <w:tcBorders>
              <w:top w:val="nil"/>
              <w:left w:val="nil"/>
              <w:bottom w:val="single" w:sz="8" w:space="0" w:color="000000"/>
              <w:right w:val="single" w:sz="8" w:space="0" w:color="000000"/>
            </w:tcBorders>
            <w:hideMark/>
          </w:tcPr>
          <w:p w14:paraId="4639A65A"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 xml:space="preserve">Human Resource Management </w:t>
            </w:r>
          </w:p>
        </w:tc>
        <w:tc>
          <w:tcPr>
            <w:tcW w:w="992" w:type="dxa"/>
            <w:tcBorders>
              <w:top w:val="nil"/>
              <w:left w:val="nil"/>
              <w:bottom w:val="single" w:sz="8" w:space="0" w:color="000000"/>
              <w:right w:val="single" w:sz="8" w:space="0" w:color="000000"/>
            </w:tcBorders>
            <w:vAlign w:val="center"/>
            <w:hideMark/>
          </w:tcPr>
          <w:p w14:paraId="2CAFA5CF"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6978CB3E"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5A19E995"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2F22CDB9"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653B0ED1"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25B45540"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329D372B" w14:textId="77777777" w:rsidTr="00EF74F1">
        <w:trPr>
          <w:trHeight w:val="250"/>
          <w:jc w:val="center"/>
        </w:trPr>
        <w:tc>
          <w:tcPr>
            <w:tcW w:w="841" w:type="dxa"/>
            <w:vMerge/>
            <w:tcBorders>
              <w:left w:val="single" w:sz="8" w:space="0" w:color="000000"/>
              <w:right w:val="single" w:sz="8" w:space="0" w:color="000000"/>
            </w:tcBorders>
            <w:vAlign w:val="center"/>
          </w:tcPr>
          <w:p w14:paraId="69A96F56"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24211926"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23PSYB23D</w:t>
            </w:r>
          </w:p>
        </w:tc>
        <w:tc>
          <w:tcPr>
            <w:tcW w:w="2693" w:type="dxa"/>
            <w:tcBorders>
              <w:top w:val="nil"/>
              <w:left w:val="nil"/>
              <w:bottom w:val="single" w:sz="8" w:space="0" w:color="000000"/>
              <w:right w:val="single" w:sz="8" w:space="0" w:color="000000"/>
            </w:tcBorders>
            <w:hideMark/>
          </w:tcPr>
          <w:p w14:paraId="24CE97A8"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Bio Psychology</w:t>
            </w:r>
          </w:p>
        </w:tc>
        <w:tc>
          <w:tcPr>
            <w:tcW w:w="992" w:type="dxa"/>
            <w:tcBorders>
              <w:top w:val="nil"/>
              <w:left w:val="nil"/>
              <w:bottom w:val="single" w:sz="8" w:space="0" w:color="000000"/>
              <w:right w:val="single" w:sz="8" w:space="0" w:color="000000"/>
            </w:tcBorders>
            <w:vAlign w:val="center"/>
            <w:hideMark/>
          </w:tcPr>
          <w:p w14:paraId="249CBB22"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2BC3DC8C"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13F0AE7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1362E421"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53D67CF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6685B5D2"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58E352BB" w14:textId="77777777" w:rsidTr="00EF74F1">
        <w:trPr>
          <w:trHeight w:val="330"/>
          <w:jc w:val="center"/>
        </w:trPr>
        <w:tc>
          <w:tcPr>
            <w:tcW w:w="841" w:type="dxa"/>
            <w:vMerge/>
            <w:tcBorders>
              <w:left w:val="single" w:sz="8" w:space="0" w:color="000000"/>
              <w:right w:val="single" w:sz="8" w:space="0" w:color="000000"/>
            </w:tcBorders>
            <w:vAlign w:val="center"/>
          </w:tcPr>
          <w:p w14:paraId="545A4C74"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2733E432"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23PSYB23E</w:t>
            </w:r>
          </w:p>
        </w:tc>
        <w:tc>
          <w:tcPr>
            <w:tcW w:w="2693" w:type="dxa"/>
            <w:tcBorders>
              <w:top w:val="nil"/>
              <w:left w:val="nil"/>
              <w:bottom w:val="single" w:sz="8" w:space="0" w:color="000000"/>
              <w:right w:val="single" w:sz="8" w:space="0" w:color="000000"/>
            </w:tcBorders>
            <w:hideMark/>
          </w:tcPr>
          <w:p w14:paraId="0CC614C7"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Counselling Psychology</w:t>
            </w:r>
          </w:p>
        </w:tc>
        <w:tc>
          <w:tcPr>
            <w:tcW w:w="992" w:type="dxa"/>
            <w:tcBorders>
              <w:top w:val="nil"/>
              <w:left w:val="nil"/>
              <w:bottom w:val="single" w:sz="8" w:space="0" w:color="000000"/>
              <w:right w:val="single" w:sz="8" w:space="0" w:color="000000"/>
            </w:tcBorders>
            <w:vAlign w:val="center"/>
            <w:hideMark/>
          </w:tcPr>
          <w:p w14:paraId="2617DC21"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7C649C8D"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eastAsia="Times New Roman" w:hAnsi="Times New Roman"/>
                <w:color w:val="000000"/>
                <w:sz w:val="24"/>
                <w:szCs w:val="24"/>
              </w:rPr>
              <w:t>4</w:t>
            </w:r>
          </w:p>
        </w:tc>
        <w:tc>
          <w:tcPr>
            <w:tcW w:w="1233" w:type="dxa"/>
            <w:gridSpan w:val="2"/>
            <w:tcBorders>
              <w:top w:val="nil"/>
              <w:left w:val="nil"/>
              <w:bottom w:val="single" w:sz="8" w:space="0" w:color="000000"/>
              <w:right w:val="single" w:sz="8" w:space="0" w:color="000000"/>
            </w:tcBorders>
            <w:vAlign w:val="center"/>
            <w:hideMark/>
          </w:tcPr>
          <w:p w14:paraId="3AD6C0C3"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5BADD646"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370228A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68DF483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699E7180" w14:textId="77777777" w:rsidTr="00EF74F1">
        <w:trPr>
          <w:trHeight w:val="250"/>
          <w:jc w:val="center"/>
        </w:trPr>
        <w:tc>
          <w:tcPr>
            <w:tcW w:w="841" w:type="dxa"/>
            <w:vMerge/>
            <w:tcBorders>
              <w:left w:val="single" w:sz="8" w:space="0" w:color="000000"/>
              <w:right w:val="single" w:sz="8" w:space="0" w:color="000000"/>
            </w:tcBorders>
            <w:vAlign w:val="center"/>
          </w:tcPr>
          <w:p w14:paraId="23E9B277"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57705399"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23PSYB23P</w:t>
            </w:r>
          </w:p>
        </w:tc>
        <w:tc>
          <w:tcPr>
            <w:tcW w:w="2693" w:type="dxa"/>
            <w:tcBorders>
              <w:top w:val="nil"/>
              <w:left w:val="nil"/>
              <w:bottom w:val="single" w:sz="8" w:space="0" w:color="000000"/>
              <w:right w:val="single" w:sz="8" w:space="0" w:color="000000"/>
            </w:tcBorders>
            <w:hideMark/>
          </w:tcPr>
          <w:p w14:paraId="0B4402A8"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Practicals - II</w:t>
            </w:r>
          </w:p>
        </w:tc>
        <w:tc>
          <w:tcPr>
            <w:tcW w:w="992" w:type="dxa"/>
            <w:tcBorders>
              <w:top w:val="nil"/>
              <w:left w:val="nil"/>
              <w:bottom w:val="single" w:sz="8" w:space="0" w:color="000000"/>
              <w:right w:val="single" w:sz="8" w:space="0" w:color="000000"/>
            </w:tcBorders>
            <w:vAlign w:val="center"/>
            <w:hideMark/>
          </w:tcPr>
          <w:p w14:paraId="4B2693FD"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22082A27"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233" w:type="dxa"/>
            <w:gridSpan w:val="2"/>
            <w:tcBorders>
              <w:top w:val="nil"/>
              <w:left w:val="nil"/>
              <w:bottom w:val="single" w:sz="8" w:space="0" w:color="000000"/>
              <w:right w:val="single" w:sz="8" w:space="0" w:color="000000"/>
            </w:tcBorders>
            <w:vAlign w:val="center"/>
            <w:hideMark/>
          </w:tcPr>
          <w:p w14:paraId="2E45DA75"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hAnsi="Times New Roman"/>
                <w:sz w:val="24"/>
                <w:szCs w:val="24"/>
              </w:rPr>
              <w:t>4</w:t>
            </w:r>
          </w:p>
        </w:tc>
        <w:tc>
          <w:tcPr>
            <w:tcW w:w="709" w:type="dxa"/>
            <w:tcBorders>
              <w:top w:val="nil"/>
              <w:left w:val="nil"/>
              <w:bottom w:val="single" w:sz="8" w:space="0" w:color="000000"/>
              <w:right w:val="single" w:sz="8" w:space="0" w:color="000000"/>
            </w:tcBorders>
            <w:vAlign w:val="center"/>
            <w:hideMark/>
          </w:tcPr>
          <w:p w14:paraId="48DA8E80"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03998FB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352BBA7F"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19E9C188" w14:textId="77777777" w:rsidTr="00EF74F1">
        <w:trPr>
          <w:trHeight w:val="178"/>
          <w:jc w:val="center"/>
        </w:trPr>
        <w:tc>
          <w:tcPr>
            <w:tcW w:w="841" w:type="dxa"/>
            <w:vMerge/>
            <w:tcBorders>
              <w:left w:val="single" w:sz="8" w:space="0" w:color="000000"/>
              <w:right w:val="single" w:sz="8" w:space="0" w:color="000000"/>
            </w:tcBorders>
            <w:vAlign w:val="center"/>
          </w:tcPr>
          <w:p w14:paraId="7E7533C2"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714F87C5"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23PSYB2EA</w:t>
            </w:r>
          </w:p>
        </w:tc>
        <w:tc>
          <w:tcPr>
            <w:tcW w:w="2693" w:type="dxa"/>
            <w:tcBorders>
              <w:top w:val="nil"/>
              <w:left w:val="nil"/>
              <w:bottom w:val="single" w:sz="8" w:space="0" w:color="000000"/>
              <w:right w:val="single" w:sz="8" w:space="0" w:color="000000"/>
            </w:tcBorders>
            <w:hideMark/>
          </w:tcPr>
          <w:p w14:paraId="131878CB" w14:textId="77777777" w:rsidR="0055114E" w:rsidRPr="00527127" w:rsidRDefault="0055114E" w:rsidP="00EF74F1">
            <w:pPr>
              <w:spacing w:after="0"/>
              <w:ind w:left="0" w:right="0"/>
              <w:rPr>
                <w:rFonts w:ascii="Times New Roman" w:eastAsia="Times New Roman" w:hAnsi="Times New Roman"/>
                <w:color w:val="000000"/>
                <w:sz w:val="24"/>
                <w:szCs w:val="24"/>
              </w:rPr>
            </w:pPr>
            <w:r>
              <w:rPr>
                <w:rFonts w:ascii="Times New Roman" w:eastAsia="Times New Roman" w:hAnsi="Times New Roman"/>
                <w:color w:val="000000"/>
                <w:sz w:val="24"/>
                <w:szCs w:val="24"/>
              </w:rPr>
              <w:t> </w:t>
            </w:r>
            <w:r>
              <w:rPr>
                <w:rFonts w:ascii="Times New Roman" w:hAnsi="Times New Roman"/>
                <w:sz w:val="24"/>
                <w:szCs w:val="24"/>
              </w:rPr>
              <w:t xml:space="preserve">Elective Course </w:t>
            </w:r>
          </w:p>
        </w:tc>
        <w:tc>
          <w:tcPr>
            <w:tcW w:w="992" w:type="dxa"/>
            <w:tcBorders>
              <w:top w:val="nil"/>
              <w:left w:val="nil"/>
              <w:bottom w:val="single" w:sz="8" w:space="0" w:color="000000"/>
              <w:right w:val="single" w:sz="8" w:space="0" w:color="000000"/>
            </w:tcBorders>
            <w:vAlign w:val="center"/>
            <w:hideMark/>
          </w:tcPr>
          <w:p w14:paraId="2CDED0B3"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7AF92B68"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44032074"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4700DCB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0720BC91"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0DEEB6D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52333607" w14:textId="77777777" w:rsidTr="00EF74F1">
        <w:trPr>
          <w:trHeight w:val="250"/>
          <w:jc w:val="center"/>
        </w:trPr>
        <w:tc>
          <w:tcPr>
            <w:tcW w:w="841" w:type="dxa"/>
            <w:vMerge/>
            <w:tcBorders>
              <w:left w:val="single" w:sz="8" w:space="0" w:color="000000"/>
              <w:bottom w:val="single" w:sz="8" w:space="0" w:color="000000"/>
              <w:right w:val="single" w:sz="8" w:space="0" w:color="000000"/>
            </w:tcBorders>
            <w:vAlign w:val="center"/>
          </w:tcPr>
          <w:p w14:paraId="37B24D4E"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hideMark/>
          </w:tcPr>
          <w:p w14:paraId="4E4C8D71" w14:textId="77777777" w:rsidR="0055114E" w:rsidRPr="00527127" w:rsidRDefault="0055114E" w:rsidP="00EF74F1">
            <w:pPr>
              <w:widowControl w:val="0"/>
              <w:spacing w:after="0"/>
              <w:ind w:left="-61" w:right="-155"/>
              <w:jc w:val="center"/>
              <w:rPr>
                <w:rFonts w:ascii="Times New Roman" w:hAnsi="Times New Roman"/>
                <w:sz w:val="24"/>
                <w:szCs w:val="24"/>
              </w:rPr>
            </w:pPr>
          </w:p>
        </w:tc>
        <w:tc>
          <w:tcPr>
            <w:tcW w:w="2693" w:type="dxa"/>
            <w:tcBorders>
              <w:top w:val="nil"/>
              <w:left w:val="nil"/>
              <w:bottom w:val="single" w:sz="8" w:space="0" w:color="000000"/>
              <w:right w:val="single" w:sz="8" w:space="0" w:color="000000"/>
            </w:tcBorders>
            <w:hideMark/>
          </w:tcPr>
          <w:p w14:paraId="69DAF54D" w14:textId="77777777" w:rsidR="0055114E" w:rsidRPr="00527127" w:rsidRDefault="0055114E" w:rsidP="00EF74F1">
            <w:pPr>
              <w:spacing w:after="0"/>
              <w:ind w:left="0" w:right="0"/>
              <w:contextualSpacing/>
              <w:rPr>
                <w:rFonts w:ascii="Times New Roman" w:hAnsi="Times New Roman"/>
                <w:sz w:val="24"/>
                <w:szCs w:val="24"/>
              </w:rPr>
            </w:pPr>
            <w:r>
              <w:rPr>
                <w:rFonts w:ascii="Times New Roman" w:hAnsi="Times New Roman"/>
                <w:sz w:val="24"/>
                <w:szCs w:val="24"/>
              </w:rPr>
              <w:t xml:space="preserve">Supportive Course  </w:t>
            </w:r>
          </w:p>
        </w:tc>
        <w:tc>
          <w:tcPr>
            <w:tcW w:w="992" w:type="dxa"/>
            <w:tcBorders>
              <w:top w:val="nil"/>
              <w:left w:val="nil"/>
              <w:bottom w:val="single" w:sz="8" w:space="0" w:color="000000"/>
              <w:right w:val="single" w:sz="8" w:space="0" w:color="000000"/>
            </w:tcBorders>
            <w:vAlign w:val="center"/>
            <w:hideMark/>
          </w:tcPr>
          <w:p w14:paraId="10016F3B"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2</w:t>
            </w:r>
          </w:p>
        </w:tc>
        <w:tc>
          <w:tcPr>
            <w:tcW w:w="1035" w:type="dxa"/>
            <w:tcBorders>
              <w:top w:val="nil"/>
              <w:left w:val="nil"/>
              <w:bottom w:val="single" w:sz="8" w:space="0" w:color="000000"/>
              <w:right w:val="single" w:sz="8" w:space="0" w:color="000000"/>
            </w:tcBorders>
            <w:vAlign w:val="center"/>
            <w:hideMark/>
          </w:tcPr>
          <w:p w14:paraId="2214DF43"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2</w:t>
            </w:r>
          </w:p>
        </w:tc>
        <w:tc>
          <w:tcPr>
            <w:tcW w:w="1233" w:type="dxa"/>
            <w:gridSpan w:val="2"/>
            <w:tcBorders>
              <w:top w:val="nil"/>
              <w:left w:val="nil"/>
              <w:bottom w:val="single" w:sz="8" w:space="0" w:color="000000"/>
              <w:right w:val="single" w:sz="8" w:space="0" w:color="000000"/>
            </w:tcBorders>
            <w:vAlign w:val="center"/>
            <w:hideMark/>
          </w:tcPr>
          <w:p w14:paraId="15C5C2F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5ED63FD8"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709" w:type="dxa"/>
            <w:tcBorders>
              <w:top w:val="nil"/>
              <w:left w:val="nil"/>
              <w:bottom w:val="single" w:sz="8" w:space="0" w:color="000000"/>
              <w:right w:val="single" w:sz="8" w:space="0" w:color="000000"/>
            </w:tcBorders>
            <w:vAlign w:val="center"/>
            <w:hideMark/>
          </w:tcPr>
          <w:p w14:paraId="5C5C3CC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38</w:t>
            </w:r>
          </w:p>
        </w:tc>
        <w:tc>
          <w:tcPr>
            <w:tcW w:w="850" w:type="dxa"/>
            <w:tcBorders>
              <w:top w:val="nil"/>
              <w:left w:val="nil"/>
              <w:bottom w:val="single" w:sz="8" w:space="0" w:color="000000"/>
              <w:right w:val="single" w:sz="8" w:space="0" w:color="000000"/>
            </w:tcBorders>
            <w:vAlign w:val="center"/>
            <w:hideMark/>
          </w:tcPr>
          <w:p w14:paraId="59955D90"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50</w:t>
            </w:r>
          </w:p>
        </w:tc>
      </w:tr>
      <w:tr w:rsidR="0055114E" w:rsidRPr="00527127" w14:paraId="0524B7BF" w14:textId="77777777" w:rsidTr="00EF74F1">
        <w:trPr>
          <w:trHeight w:val="250"/>
          <w:jc w:val="center"/>
        </w:trPr>
        <w:tc>
          <w:tcPr>
            <w:tcW w:w="841" w:type="dxa"/>
            <w:tcBorders>
              <w:left w:val="single" w:sz="8" w:space="0" w:color="000000"/>
              <w:bottom w:val="single" w:sz="8" w:space="0" w:color="000000"/>
              <w:right w:val="single" w:sz="8" w:space="0" w:color="000000"/>
            </w:tcBorders>
            <w:vAlign w:val="center"/>
          </w:tcPr>
          <w:p w14:paraId="11AC86C8"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vAlign w:val="center"/>
          </w:tcPr>
          <w:p w14:paraId="22BB7123"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23PSYB2VA</w:t>
            </w:r>
          </w:p>
        </w:tc>
        <w:tc>
          <w:tcPr>
            <w:tcW w:w="2693" w:type="dxa"/>
            <w:tcBorders>
              <w:top w:val="nil"/>
              <w:left w:val="nil"/>
              <w:bottom w:val="single" w:sz="8" w:space="0" w:color="000000"/>
              <w:right w:val="single" w:sz="8" w:space="0" w:color="000000"/>
            </w:tcBorders>
          </w:tcPr>
          <w:p w14:paraId="0BF01453" w14:textId="77777777" w:rsidR="0055114E" w:rsidRPr="00527127" w:rsidRDefault="0055114E" w:rsidP="00EF74F1">
            <w:pPr>
              <w:spacing w:after="0"/>
              <w:ind w:left="0" w:right="0"/>
              <w:contextualSpacing/>
              <w:rPr>
                <w:rFonts w:ascii="Times New Roman" w:hAnsi="Times New Roman"/>
                <w:sz w:val="24"/>
                <w:szCs w:val="24"/>
              </w:rPr>
            </w:pPr>
            <w:r>
              <w:rPr>
                <w:rFonts w:ascii="Times New Roman" w:hAnsi="Times New Roman"/>
                <w:b/>
                <w:sz w:val="24"/>
                <w:szCs w:val="24"/>
              </w:rPr>
              <w:t xml:space="preserve">*Value Added Course </w:t>
            </w:r>
          </w:p>
        </w:tc>
        <w:tc>
          <w:tcPr>
            <w:tcW w:w="992" w:type="dxa"/>
            <w:tcBorders>
              <w:top w:val="nil"/>
              <w:left w:val="nil"/>
              <w:bottom w:val="single" w:sz="8" w:space="0" w:color="000000"/>
              <w:right w:val="single" w:sz="8" w:space="0" w:color="000000"/>
            </w:tcBorders>
            <w:vAlign w:val="center"/>
          </w:tcPr>
          <w:p w14:paraId="14486801"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tcPr>
          <w:p w14:paraId="38CABC84" w14:textId="77777777" w:rsidR="0055114E" w:rsidRPr="00527127" w:rsidRDefault="0055114E" w:rsidP="00EF74F1">
            <w:pPr>
              <w:spacing w:after="0"/>
              <w:ind w:left="0" w:right="0"/>
              <w:contextualSpacing/>
              <w:jc w:val="center"/>
              <w:rPr>
                <w:rFonts w:ascii="Times New Roman" w:hAnsi="Times New Roman"/>
                <w:sz w:val="24"/>
                <w:szCs w:val="24"/>
              </w:rPr>
            </w:pPr>
          </w:p>
        </w:tc>
        <w:tc>
          <w:tcPr>
            <w:tcW w:w="1233" w:type="dxa"/>
            <w:gridSpan w:val="2"/>
            <w:tcBorders>
              <w:top w:val="nil"/>
              <w:left w:val="nil"/>
              <w:bottom w:val="single" w:sz="8" w:space="0" w:color="000000"/>
              <w:right w:val="single" w:sz="8" w:space="0" w:color="000000"/>
            </w:tcBorders>
            <w:vAlign w:val="center"/>
          </w:tcPr>
          <w:p w14:paraId="54AED8B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tcPr>
          <w:p w14:paraId="52BD9AC2"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09" w:type="dxa"/>
            <w:tcBorders>
              <w:top w:val="nil"/>
              <w:left w:val="nil"/>
              <w:bottom w:val="single" w:sz="8" w:space="0" w:color="000000"/>
              <w:right w:val="single" w:sz="8" w:space="0" w:color="000000"/>
            </w:tcBorders>
            <w:vAlign w:val="center"/>
          </w:tcPr>
          <w:p w14:paraId="4EE6E4F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Nil</w:t>
            </w:r>
          </w:p>
        </w:tc>
        <w:tc>
          <w:tcPr>
            <w:tcW w:w="850" w:type="dxa"/>
            <w:tcBorders>
              <w:top w:val="nil"/>
              <w:left w:val="nil"/>
              <w:bottom w:val="single" w:sz="8" w:space="0" w:color="000000"/>
              <w:right w:val="single" w:sz="8" w:space="0" w:color="000000"/>
            </w:tcBorders>
            <w:vAlign w:val="center"/>
          </w:tcPr>
          <w:p w14:paraId="0AEB6F97"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69E6C00B" w14:textId="77777777" w:rsidTr="00EF74F1">
        <w:trPr>
          <w:trHeight w:val="223"/>
          <w:jc w:val="center"/>
        </w:trPr>
        <w:tc>
          <w:tcPr>
            <w:tcW w:w="841" w:type="dxa"/>
            <w:vMerge w:val="restart"/>
            <w:tcBorders>
              <w:top w:val="nil"/>
              <w:left w:val="single" w:sz="8" w:space="0" w:color="000000"/>
              <w:right w:val="single" w:sz="8" w:space="0" w:color="000000"/>
            </w:tcBorders>
            <w:vAlign w:val="center"/>
          </w:tcPr>
          <w:p w14:paraId="6CA9BD3A" w14:textId="77777777" w:rsidR="0055114E" w:rsidRPr="00527127" w:rsidRDefault="0055114E" w:rsidP="00EF74F1">
            <w:pPr>
              <w:spacing w:after="0"/>
              <w:ind w:left="0"/>
              <w:contextualSpacing/>
              <w:jc w:val="center"/>
              <w:rPr>
                <w:rFonts w:ascii="Times New Roman" w:hAnsi="Times New Roman"/>
                <w:sz w:val="24"/>
                <w:szCs w:val="24"/>
              </w:rPr>
            </w:pPr>
            <w:r>
              <w:rPr>
                <w:rFonts w:ascii="Times New Roman" w:hAnsi="Times New Roman"/>
                <w:sz w:val="24"/>
                <w:szCs w:val="24"/>
              </w:rPr>
              <w:t>III</w:t>
            </w:r>
          </w:p>
        </w:tc>
        <w:tc>
          <w:tcPr>
            <w:tcW w:w="1843" w:type="dxa"/>
            <w:tcBorders>
              <w:top w:val="nil"/>
              <w:left w:val="single" w:sz="8" w:space="0" w:color="000000"/>
              <w:bottom w:val="single" w:sz="8" w:space="0" w:color="000000"/>
              <w:right w:val="single" w:sz="8" w:space="0" w:color="000000"/>
            </w:tcBorders>
          </w:tcPr>
          <w:p w14:paraId="46CD45AB"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23PSYB33A</w:t>
            </w:r>
          </w:p>
        </w:tc>
        <w:tc>
          <w:tcPr>
            <w:tcW w:w="2693" w:type="dxa"/>
            <w:tcBorders>
              <w:top w:val="nil"/>
              <w:left w:val="nil"/>
              <w:bottom w:val="single" w:sz="8" w:space="0" w:color="000000"/>
              <w:right w:val="single" w:sz="8" w:space="0" w:color="000000"/>
            </w:tcBorders>
            <w:hideMark/>
          </w:tcPr>
          <w:p w14:paraId="4BF684AA"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Psychopathology</w:t>
            </w:r>
          </w:p>
        </w:tc>
        <w:tc>
          <w:tcPr>
            <w:tcW w:w="992" w:type="dxa"/>
            <w:tcBorders>
              <w:top w:val="nil"/>
              <w:left w:val="nil"/>
              <w:bottom w:val="single" w:sz="8" w:space="0" w:color="000000"/>
              <w:right w:val="single" w:sz="8" w:space="0" w:color="000000"/>
            </w:tcBorders>
            <w:vAlign w:val="center"/>
            <w:hideMark/>
          </w:tcPr>
          <w:p w14:paraId="4B4C5BE7"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4B6E8735"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6A45D15F"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137E108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664D4E9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3ECD6D4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2A2F742B" w14:textId="77777777" w:rsidTr="00EF74F1">
        <w:trPr>
          <w:trHeight w:val="330"/>
          <w:jc w:val="center"/>
        </w:trPr>
        <w:tc>
          <w:tcPr>
            <w:tcW w:w="841" w:type="dxa"/>
            <w:vMerge/>
            <w:tcBorders>
              <w:left w:val="single" w:sz="8" w:space="0" w:color="000000"/>
              <w:right w:val="single" w:sz="8" w:space="0" w:color="000000"/>
            </w:tcBorders>
            <w:vAlign w:val="center"/>
          </w:tcPr>
          <w:p w14:paraId="5462521E"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tcPr>
          <w:p w14:paraId="5AF526DB"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23PSYB33B</w:t>
            </w:r>
          </w:p>
        </w:tc>
        <w:tc>
          <w:tcPr>
            <w:tcW w:w="2693" w:type="dxa"/>
            <w:tcBorders>
              <w:top w:val="nil"/>
              <w:left w:val="nil"/>
              <w:bottom w:val="single" w:sz="8" w:space="0" w:color="000000"/>
              <w:right w:val="single" w:sz="8" w:space="0" w:color="000000"/>
            </w:tcBorders>
            <w:hideMark/>
          </w:tcPr>
          <w:p w14:paraId="09E09739"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 xml:space="preserve">Psychodiagnostics </w:t>
            </w:r>
          </w:p>
        </w:tc>
        <w:tc>
          <w:tcPr>
            <w:tcW w:w="992" w:type="dxa"/>
            <w:tcBorders>
              <w:top w:val="nil"/>
              <w:left w:val="nil"/>
              <w:bottom w:val="single" w:sz="8" w:space="0" w:color="000000"/>
              <w:right w:val="single" w:sz="8" w:space="0" w:color="000000"/>
            </w:tcBorders>
            <w:vAlign w:val="center"/>
            <w:hideMark/>
          </w:tcPr>
          <w:p w14:paraId="08161C42"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5346CC71"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5E1DFB4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3F3E49D5"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53A34532"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39A280A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6709BA4D" w14:textId="77777777" w:rsidTr="00EF74F1">
        <w:trPr>
          <w:trHeight w:val="330"/>
          <w:jc w:val="center"/>
        </w:trPr>
        <w:tc>
          <w:tcPr>
            <w:tcW w:w="841" w:type="dxa"/>
            <w:vMerge/>
            <w:tcBorders>
              <w:left w:val="single" w:sz="8" w:space="0" w:color="000000"/>
              <w:right w:val="single" w:sz="8" w:space="0" w:color="000000"/>
            </w:tcBorders>
            <w:vAlign w:val="center"/>
          </w:tcPr>
          <w:p w14:paraId="7988711B"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tcPr>
          <w:p w14:paraId="026810B3" w14:textId="5AEEF24F" w:rsidR="0055114E" w:rsidRPr="00527127" w:rsidRDefault="0055114E" w:rsidP="00EF74F1">
            <w:pPr>
              <w:widowControl w:val="0"/>
              <w:spacing w:after="0"/>
              <w:jc w:val="center"/>
              <w:rPr>
                <w:rFonts w:ascii="Times New Roman" w:hAnsi="Times New Roman"/>
                <w:sz w:val="24"/>
                <w:szCs w:val="24"/>
              </w:rPr>
            </w:pPr>
            <w:r>
              <w:rPr>
                <w:rFonts w:ascii="Times New Roman" w:hAnsi="Times New Roman"/>
                <w:sz w:val="24"/>
                <w:szCs w:val="24"/>
              </w:rPr>
              <w:t>23PSYB33C</w:t>
            </w:r>
          </w:p>
        </w:tc>
        <w:tc>
          <w:tcPr>
            <w:tcW w:w="2693" w:type="dxa"/>
            <w:tcBorders>
              <w:top w:val="nil"/>
              <w:left w:val="nil"/>
              <w:bottom w:val="single" w:sz="8" w:space="0" w:color="000000"/>
              <w:right w:val="single" w:sz="8" w:space="0" w:color="000000"/>
            </w:tcBorders>
            <w:hideMark/>
          </w:tcPr>
          <w:p w14:paraId="6D55481D"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 xml:space="preserve">Psychotherapeutics </w:t>
            </w:r>
          </w:p>
        </w:tc>
        <w:tc>
          <w:tcPr>
            <w:tcW w:w="992" w:type="dxa"/>
            <w:tcBorders>
              <w:top w:val="nil"/>
              <w:left w:val="nil"/>
              <w:bottom w:val="single" w:sz="8" w:space="0" w:color="000000"/>
              <w:right w:val="single" w:sz="8" w:space="0" w:color="000000"/>
            </w:tcBorders>
            <w:vAlign w:val="center"/>
            <w:hideMark/>
          </w:tcPr>
          <w:p w14:paraId="7BBC7D5D"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0922613C"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06F8E56F"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1586945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66F680B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19B59B0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58448648" w14:textId="77777777" w:rsidTr="00EF74F1">
        <w:trPr>
          <w:trHeight w:val="330"/>
          <w:jc w:val="center"/>
        </w:trPr>
        <w:tc>
          <w:tcPr>
            <w:tcW w:w="841" w:type="dxa"/>
            <w:vMerge/>
            <w:tcBorders>
              <w:left w:val="single" w:sz="8" w:space="0" w:color="000000"/>
              <w:right w:val="single" w:sz="8" w:space="0" w:color="000000"/>
            </w:tcBorders>
            <w:vAlign w:val="center"/>
          </w:tcPr>
          <w:p w14:paraId="7B3D1CD9"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tcPr>
          <w:p w14:paraId="72889ADA"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23PSYB33D</w:t>
            </w:r>
          </w:p>
        </w:tc>
        <w:tc>
          <w:tcPr>
            <w:tcW w:w="2693" w:type="dxa"/>
            <w:tcBorders>
              <w:top w:val="nil"/>
              <w:left w:val="nil"/>
              <w:bottom w:val="single" w:sz="8" w:space="0" w:color="000000"/>
              <w:right w:val="single" w:sz="8" w:space="0" w:color="000000"/>
            </w:tcBorders>
            <w:hideMark/>
          </w:tcPr>
          <w:p w14:paraId="7DA99E4B"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Organization Development</w:t>
            </w:r>
          </w:p>
        </w:tc>
        <w:tc>
          <w:tcPr>
            <w:tcW w:w="992" w:type="dxa"/>
            <w:tcBorders>
              <w:top w:val="nil"/>
              <w:left w:val="nil"/>
              <w:bottom w:val="single" w:sz="8" w:space="0" w:color="000000"/>
              <w:right w:val="single" w:sz="8" w:space="0" w:color="000000"/>
            </w:tcBorders>
            <w:vAlign w:val="center"/>
            <w:hideMark/>
          </w:tcPr>
          <w:p w14:paraId="6F2AA23F"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035" w:type="dxa"/>
            <w:tcBorders>
              <w:top w:val="nil"/>
              <w:left w:val="nil"/>
              <w:bottom w:val="single" w:sz="8" w:space="0" w:color="000000"/>
              <w:right w:val="single" w:sz="8" w:space="0" w:color="000000"/>
            </w:tcBorders>
            <w:vAlign w:val="center"/>
            <w:hideMark/>
          </w:tcPr>
          <w:p w14:paraId="519F4698" w14:textId="77777777" w:rsidR="0055114E" w:rsidRPr="00527127" w:rsidRDefault="0055114E" w:rsidP="00EF74F1">
            <w:pPr>
              <w:spacing w:after="0"/>
              <w:ind w:left="0" w:right="0"/>
              <w:contextualSpacing/>
              <w:jc w:val="center"/>
              <w:rPr>
                <w:rFonts w:ascii="Times New Roman" w:hAnsi="Times New Roman"/>
                <w:sz w:val="24"/>
                <w:szCs w:val="24"/>
              </w:rPr>
            </w:pPr>
            <w:r>
              <w:rPr>
                <w:rFonts w:ascii="Times New Roman" w:hAnsi="Times New Roman"/>
                <w:sz w:val="24"/>
                <w:szCs w:val="24"/>
              </w:rPr>
              <w:t>4</w:t>
            </w:r>
          </w:p>
        </w:tc>
        <w:tc>
          <w:tcPr>
            <w:tcW w:w="1233" w:type="dxa"/>
            <w:gridSpan w:val="2"/>
            <w:tcBorders>
              <w:top w:val="nil"/>
              <w:left w:val="nil"/>
              <w:bottom w:val="single" w:sz="8" w:space="0" w:color="000000"/>
              <w:right w:val="single" w:sz="8" w:space="0" w:color="000000"/>
            </w:tcBorders>
            <w:vAlign w:val="center"/>
            <w:hideMark/>
          </w:tcPr>
          <w:p w14:paraId="66640AD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27018B5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014C48C7"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6690B389"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3C565190" w14:textId="77777777" w:rsidTr="00EF74F1">
        <w:trPr>
          <w:trHeight w:val="268"/>
          <w:jc w:val="center"/>
        </w:trPr>
        <w:tc>
          <w:tcPr>
            <w:tcW w:w="841" w:type="dxa"/>
            <w:vMerge/>
            <w:tcBorders>
              <w:left w:val="single" w:sz="8" w:space="0" w:color="000000"/>
              <w:right w:val="single" w:sz="8" w:space="0" w:color="000000"/>
            </w:tcBorders>
            <w:vAlign w:val="center"/>
          </w:tcPr>
          <w:p w14:paraId="57E05298"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tcPr>
          <w:p w14:paraId="53CD7446"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23PSYB33P</w:t>
            </w:r>
          </w:p>
        </w:tc>
        <w:tc>
          <w:tcPr>
            <w:tcW w:w="2693" w:type="dxa"/>
            <w:tcBorders>
              <w:top w:val="nil"/>
              <w:left w:val="nil"/>
              <w:bottom w:val="single" w:sz="8" w:space="0" w:color="000000"/>
              <w:right w:val="single" w:sz="8" w:space="0" w:color="000000"/>
            </w:tcBorders>
            <w:hideMark/>
          </w:tcPr>
          <w:p w14:paraId="0BF28038"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Practical-III</w:t>
            </w:r>
          </w:p>
        </w:tc>
        <w:tc>
          <w:tcPr>
            <w:tcW w:w="992" w:type="dxa"/>
            <w:tcBorders>
              <w:top w:val="nil"/>
              <w:left w:val="nil"/>
              <w:bottom w:val="single" w:sz="8" w:space="0" w:color="000000"/>
              <w:right w:val="single" w:sz="8" w:space="0" w:color="000000"/>
            </w:tcBorders>
            <w:vAlign w:val="center"/>
            <w:hideMark/>
          </w:tcPr>
          <w:p w14:paraId="712D8F33"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035" w:type="dxa"/>
            <w:tcBorders>
              <w:top w:val="nil"/>
              <w:left w:val="nil"/>
              <w:bottom w:val="single" w:sz="8" w:space="0" w:color="000000"/>
              <w:right w:val="single" w:sz="8" w:space="0" w:color="000000"/>
            </w:tcBorders>
            <w:vAlign w:val="center"/>
            <w:hideMark/>
          </w:tcPr>
          <w:p w14:paraId="7BDB93D4"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1233" w:type="dxa"/>
            <w:gridSpan w:val="2"/>
            <w:tcBorders>
              <w:top w:val="nil"/>
              <w:left w:val="nil"/>
              <w:bottom w:val="single" w:sz="8" w:space="0" w:color="000000"/>
              <w:right w:val="single" w:sz="8" w:space="0" w:color="000000"/>
            </w:tcBorders>
            <w:vAlign w:val="center"/>
            <w:hideMark/>
          </w:tcPr>
          <w:p w14:paraId="31C33968"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709" w:type="dxa"/>
            <w:tcBorders>
              <w:top w:val="nil"/>
              <w:left w:val="nil"/>
              <w:bottom w:val="single" w:sz="8" w:space="0" w:color="000000"/>
              <w:right w:val="single" w:sz="8" w:space="0" w:color="000000"/>
            </w:tcBorders>
            <w:vAlign w:val="center"/>
            <w:hideMark/>
          </w:tcPr>
          <w:p w14:paraId="297E1B55"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65EB4978"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0E6E6646"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4C6AE286" w14:textId="77777777" w:rsidTr="00EF74F1">
        <w:trPr>
          <w:trHeight w:val="232"/>
          <w:jc w:val="center"/>
        </w:trPr>
        <w:tc>
          <w:tcPr>
            <w:tcW w:w="841" w:type="dxa"/>
            <w:vMerge/>
            <w:tcBorders>
              <w:left w:val="single" w:sz="8" w:space="0" w:color="000000"/>
              <w:right w:val="single" w:sz="8" w:space="0" w:color="000000"/>
            </w:tcBorders>
            <w:vAlign w:val="center"/>
          </w:tcPr>
          <w:p w14:paraId="5683DBC0"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tcPr>
          <w:p w14:paraId="1B9237CF"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23PSYB3EA</w:t>
            </w:r>
          </w:p>
        </w:tc>
        <w:tc>
          <w:tcPr>
            <w:tcW w:w="2693" w:type="dxa"/>
            <w:tcBorders>
              <w:top w:val="nil"/>
              <w:left w:val="nil"/>
              <w:bottom w:val="single" w:sz="8" w:space="0" w:color="000000"/>
              <w:right w:val="single" w:sz="8" w:space="0" w:color="000000"/>
            </w:tcBorders>
            <w:hideMark/>
          </w:tcPr>
          <w:p w14:paraId="5373B89F"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Elective Course</w:t>
            </w:r>
          </w:p>
        </w:tc>
        <w:tc>
          <w:tcPr>
            <w:tcW w:w="992" w:type="dxa"/>
            <w:tcBorders>
              <w:top w:val="nil"/>
              <w:left w:val="nil"/>
              <w:bottom w:val="single" w:sz="8" w:space="0" w:color="000000"/>
              <w:right w:val="single" w:sz="8" w:space="0" w:color="000000"/>
            </w:tcBorders>
            <w:vAlign w:val="center"/>
            <w:hideMark/>
          </w:tcPr>
          <w:p w14:paraId="197E7CF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035" w:type="dxa"/>
            <w:tcBorders>
              <w:top w:val="nil"/>
              <w:left w:val="nil"/>
              <w:bottom w:val="single" w:sz="8" w:space="0" w:color="000000"/>
              <w:right w:val="single" w:sz="8" w:space="0" w:color="000000"/>
            </w:tcBorders>
            <w:vAlign w:val="center"/>
            <w:hideMark/>
          </w:tcPr>
          <w:p w14:paraId="248DA57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233" w:type="dxa"/>
            <w:gridSpan w:val="2"/>
            <w:tcBorders>
              <w:top w:val="nil"/>
              <w:left w:val="nil"/>
              <w:bottom w:val="single" w:sz="8" w:space="0" w:color="000000"/>
              <w:right w:val="single" w:sz="8" w:space="0" w:color="000000"/>
            </w:tcBorders>
            <w:vAlign w:val="center"/>
            <w:hideMark/>
          </w:tcPr>
          <w:p w14:paraId="6912935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08AC204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709" w:type="dxa"/>
            <w:tcBorders>
              <w:top w:val="nil"/>
              <w:left w:val="nil"/>
              <w:bottom w:val="single" w:sz="8" w:space="0" w:color="000000"/>
              <w:right w:val="single" w:sz="8" w:space="0" w:color="000000"/>
            </w:tcBorders>
            <w:vAlign w:val="center"/>
            <w:hideMark/>
          </w:tcPr>
          <w:p w14:paraId="4E5F97F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75</w:t>
            </w:r>
          </w:p>
        </w:tc>
        <w:tc>
          <w:tcPr>
            <w:tcW w:w="850" w:type="dxa"/>
            <w:tcBorders>
              <w:top w:val="nil"/>
              <w:left w:val="nil"/>
              <w:bottom w:val="single" w:sz="8" w:space="0" w:color="000000"/>
              <w:right w:val="single" w:sz="8" w:space="0" w:color="000000"/>
            </w:tcBorders>
            <w:vAlign w:val="center"/>
            <w:hideMark/>
          </w:tcPr>
          <w:p w14:paraId="4456AE56"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39621718" w14:textId="77777777" w:rsidTr="00EF74F1">
        <w:trPr>
          <w:trHeight w:val="232"/>
          <w:jc w:val="center"/>
        </w:trPr>
        <w:tc>
          <w:tcPr>
            <w:tcW w:w="841" w:type="dxa"/>
            <w:vMerge/>
            <w:tcBorders>
              <w:left w:val="single" w:sz="8" w:space="0" w:color="000000"/>
              <w:right w:val="single" w:sz="8" w:space="0" w:color="000000"/>
            </w:tcBorders>
            <w:vAlign w:val="center"/>
          </w:tcPr>
          <w:p w14:paraId="3B80FAE2"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tcPr>
          <w:p w14:paraId="5E257F86" w14:textId="77777777" w:rsidR="0055114E" w:rsidRPr="00527127" w:rsidRDefault="0055114E" w:rsidP="00EF74F1">
            <w:pPr>
              <w:widowControl w:val="0"/>
              <w:spacing w:after="0"/>
              <w:ind w:left="-61" w:right="-155"/>
              <w:jc w:val="center"/>
              <w:rPr>
                <w:rFonts w:ascii="Times New Roman" w:hAnsi="Times New Roman"/>
                <w:sz w:val="24"/>
                <w:szCs w:val="24"/>
              </w:rPr>
            </w:pPr>
            <w:r>
              <w:rPr>
                <w:rFonts w:ascii="Times New Roman" w:hAnsi="Times New Roman"/>
                <w:sz w:val="24"/>
                <w:szCs w:val="24"/>
              </w:rPr>
              <w:t>23PSYB3JA</w:t>
            </w:r>
          </w:p>
        </w:tc>
        <w:tc>
          <w:tcPr>
            <w:tcW w:w="2693" w:type="dxa"/>
            <w:tcBorders>
              <w:top w:val="nil"/>
              <w:left w:val="nil"/>
              <w:bottom w:val="single" w:sz="8" w:space="0" w:color="000000"/>
              <w:right w:val="single" w:sz="8" w:space="0" w:color="000000"/>
            </w:tcBorders>
          </w:tcPr>
          <w:p w14:paraId="5F9A2633"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b/>
                <w:sz w:val="24"/>
                <w:szCs w:val="24"/>
              </w:rPr>
              <w:t xml:space="preserve">**Job Oriented Course </w:t>
            </w:r>
          </w:p>
        </w:tc>
        <w:tc>
          <w:tcPr>
            <w:tcW w:w="992" w:type="dxa"/>
            <w:tcBorders>
              <w:top w:val="nil"/>
              <w:left w:val="nil"/>
              <w:bottom w:val="single" w:sz="8" w:space="0" w:color="000000"/>
              <w:right w:val="single" w:sz="8" w:space="0" w:color="000000"/>
            </w:tcBorders>
            <w:vAlign w:val="center"/>
          </w:tcPr>
          <w:p w14:paraId="37B8494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035" w:type="dxa"/>
            <w:tcBorders>
              <w:top w:val="nil"/>
              <w:left w:val="nil"/>
              <w:bottom w:val="single" w:sz="8" w:space="0" w:color="000000"/>
              <w:right w:val="single" w:sz="8" w:space="0" w:color="000000"/>
            </w:tcBorders>
            <w:vAlign w:val="center"/>
          </w:tcPr>
          <w:p w14:paraId="33E0A920"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1233" w:type="dxa"/>
            <w:gridSpan w:val="2"/>
            <w:tcBorders>
              <w:top w:val="nil"/>
              <w:left w:val="nil"/>
              <w:bottom w:val="single" w:sz="8" w:space="0" w:color="000000"/>
              <w:right w:val="single" w:sz="8" w:space="0" w:color="000000"/>
            </w:tcBorders>
            <w:vAlign w:val="center"/>
          </w:tcPr>
          <w:p w14:paraId="4CC4F329"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tcPr>
          <w:p w14:paraId="3AB15120"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09" w:type="dxa"/>
            <w:tcBorders>
              <w:top w:val="nil"/>
              <w:left w:val="nil"/>
              <w:bottom w:val="single" w:sz="8" w:space="0" w:color="000000"/>
              <w:right w:val="single" w:sz="8" w:space="0" w:color="000000"/>
            </w:tcBorders>
            <w:vAlign w:val="center"/>
          </w:tcPr>
          <w:p w14:paraId="3F81FB50"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Nil</w:t>
            </w:r>
          </w:p>
        </w:tc>
        <w:tc>
          <w:tcPr>
            <w:tcW w:w="850" w:type="dxa"/>
            <w:tcBorders>
              <w:top w:val="nil"/>
              <w:left w:val="nil"/>
              <w:bottom w:val="single" w:sz="8" w:space="0" w:color="000000"/>
              <w:right w:val="single" w:sz="8" w:space="0" w:color="000000"/>
            </w:tcBorders>
            <w:vAlign w:val="center"/>
          </w:tcPr>
          <w:p w14:paraId="7892F8D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4AE03CD4" w14:textId="77777777" w:rsidTr="00EF74F1">
        <w:trPr>
          <w:trHeight w:val="60"/>
          <w:jc w:val="center"/>
        </w:trPr>
        <w:tc>
          <w:tcPr>
            <w:tcW w:w="841" w:type="dxa"/>
            <w:vMerge/>
            <w:tcBorders>
              <w:left w:val="single" w:sz="8" w:space="0" w:color="000000"/>
              <w:bottom w:val="single" w:sz="8" w:space="0" w:color="000000"/>
              <w:right w:val="single" w:sz="8" w:space="0" w:color="000000"/>
            </w:tcBorders>
            <w:vAlign w:val="center"/>
          </w:tcPr>
          <w:p w14:paraId="031CC146"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hideMark/>
          </w:tcPr>
          <w:p w14:paraId="012F4DD6" w14:textId="77777777" w:rsidR="0055114E" w:rsidRPr="00527127" w:rsidRDefault="0055114E" w:rsidP="00EF74F1">
            <w:pPr>
              <w:spacing w:after="0"/>
              <w:ind w:left="-61" w:right="-155"/>
              <w:contextualSpacing/>
              <w:rPr>
                <w:rFonts w:ascii="Times New Roman" w:hAnsi="Times New Roman"/>
                <w:sz w:val="24"/>
                <w:szCs w:val="24"/>
              </w:rPr>
            </w:pPr>
            <w:r>
              <w:rPr>
                <w:rFonts w:ascii="Times New Roman" w:hAnsi="Times New Roman"/>
                <w:sz w:val="24"/>
                <w:szCs w:val="24"/>
              </w:rPr>
              <w:t xml:space="preserve">   </w:t>
            </w:r>
          </w:p>
        </w:tc>
        <w:tc>
          <w:tcPr>
            <w:tcW w:w="2693" w:type="dxa"/>
            <w:tcBorders>
              <w:top w:val="nil"/>
              <w:left w:val="nil"/>
              <w:bottom w:val="single" w:sz="8" w:space="0" w:color="000000"/>
              <w:right w:val="single" w:sz="8" w:space="0" w:color="000000"/>
            </w:tcBorders>
            <w:hideMark/>
          </w:tcPr>
          <w:p w14:paraId="0EC9AF17"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 xml:space="preserve">Supportive Course  </w:t>
            </w:r>
          </w:p>
        </w:tc>
        <w:tc>
          <w:tcPr>
            <w:tcW w:w="992" w:type="dxa"/>
            <w:tcBorders>
              <w:top w:val="nil"/>
              <w:left w:val="nil"/>
              <w:bottom w:val="single" w:sz="8" w:space="0" w:color="000000"/>
              <w:right w:val="single" w:sz="8" w:space="0" w:color="000000"/>
            </w:tcBorders>
            <w:vAlign w:val="center"/>
            <w:hideMark/>
          </w:tcPr>
          <w:p w14:paraId="6A4EAD22"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35" w:type="dxa"/>
            <w:tcBorders>
              <w:top w:val="nil"/>
              <w:left w:val="nil"/>
              <w:bottom w:val="single" w:sz="8" w:space="0" w:color="000000"/>
              <w:right w:val="single" w:sz="8" w:space="0" w:color="000000"/>
            </w:tcBorders>
            <w:vAlign w:val="center"/>
            <w:hideMark/>
          </w:tcPr>
          <w:p w14:paraId="6754EFB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233" w:type="dxa"/>
            <w:gridSpan w:val="2"/>
            <w:tcBorders>
              <w:top w:val="nil"/>
              <w:left w:val="nil"/>
              <w:bottom w:val="single" w:sz="8" w:space="0" w:color="000000"/>
              <w:right w:val="single" w:sz="8" w:space="0" w:color="000000"/>
            </w:tcBorders>
            <w:vAlign w:val="center"/>
            <w:hideMark/>
          </w:tcPr>
          <w:p w14:paraId="407DF16A"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hideMark/>
          </w:tcPr>
          <w:p w14:paraId="3AA33B7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709" w:type="dxa"/>
            <w:tcBorders>
              <w:top w:val="nil"/>
              <w:left w:val="nil"/>
              <w:bottom w:val="single" w:sz="8" w:space="0" w:color="000000"/>
              <w:right w:val="single" w:sz="8" w:space="0" w:color="000000"/>
            </w:tcBorders>
            <w:vAlign w:val="center"/>
            <w:hideMark/>
          </w:tcPr>
          <w:p w14:paraId="232DE4E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38</w:t>
            </w:r>
          </w:p>
        </w:tc>
        <w:tc>
          <w:tcPr>
            <w:tcW w:w="850" w:type="dxa"/>
            <w:tcBorders>
              <w:top w:val="nil"/>
              <w:left w:val="nil"/>
              <w:bottom w:val="single" w:sz="8" w:space="0" w:color="000000"/>
              <w:right w:val="single" w:sz="8" w:space="0" w:color="000000"/>
            </w:tcBorders>
            <w:vAlign w:val="center"/>
            <w:hideMark/>
          </w:tcPr>
          <w:p w14:paraId="32B452F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50</w:t>
            </w:r>
          </w:p>
        </w:tc>
      </w:tr>
      <w:tr w:rsidR="0055114E" w:rsidRPr="00527127" w14:paraId="42AB2FF4" w14:textId="77777777" w:rsidTr="00EF74F1">
        <w:trPr>
          <w:trHeight w:val="60"/>
          <w:jc w:val="center"/>
        </w:trPr>
        <w:tc>
          <w:tcPr>
            <w:tcW w:w="841" w:type="dxa"/>
            <w:tcBorders>
              <w:left w:val="single" w:sz="8" w:space="0" w:color="000000"/>
              <w:bottom w:val="single" w:sz="8" w:space="0" w:color="000000"/>
              <w:right w:val="single" w:sz="8" w:space="0" w:color="000000"/>
            </w:tcBorders>
            <w:vAlign w:val="center"/>
          </w:tcPr>
          <w:p w14:paraId="178A5C19"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tcPr>
          <w:p w14:paraId="31FBDEB5" w14:textId="77777777" w:rsidR="0055114E" w:rsidRPr="00527127" w:rsidRDefault="0055114E" w:rsidP="00EF74F1">
            <w:pPr>
              <w:spacing w:after="0"/>
              <w:ind w:left="-61" w:right="-155"/>
              <w:contextualSpacing/>
              <w:rPr>
                <w:rFonts w:ascii="Times New Roman" w:hAnsi="Times New Roman"/>
                <w:sz w:val="24"/>
                <w:szCs w:val="24"/>
              </w:rPr>
            </w:pPr>
          </w:p>
        </w:tc>
        <w:tc>
          <w:tcPr>
            <w:tcW w:w="2693" w:type="dxa"/>
            <w:tcBorders>
              <w:top w:val="nil"/>
              <w:left w:val="nil"/>
              <w:bottom w:val="single" w:sz="8" w:space="0" w:color="000000"/>
              <w:right w:val="single" w:sz="8" w:space="0" w:color="000000"/>
            </w:tcBorders>
          </w:tcPr>
          <w:p w14:paraId="269BA55D"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****Psychology for Health and Wellbeing</w:t>
            </w:r>
          </w:p>
        </w:tc>
        <w:tc>
          <w:tcPr>
            <w:tcW w:w="992" w:type="dxa"/>
            <w:tcBorders>
              <w:top w:val="nil"/>
              <w:left w:val="nil"/>
              <w:bottom w:val="single" w:sz="8" w:space="0" w:color="000000"/>
              <w:right w:val="single" w:sz="8" w:space="0" w:color="000000"/>
            </w:tcBorders>
            <w:vAlign w:val="center"/>
          </w:tcPr>
          <w:p w14:paraId="3C23B1EF"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035" w:type="dxa"/>
            <w:tcBorders>
              <w:top w:val="nil"/>
              <w:left w:val="nil"/>
              <w:bottom w:val="single" w:sz="8" w:space="0" w:color="000000"/>
              <w:right w:val="single" w:sz="8" w:space="0" w:color="000000"/>
            </w:tcBorders>
            <w:vAlign w:val="center"/>
          </w:tcPr>
          <w:p w14:paraId="406DECC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33" w:type="dxa"/>
            <w:gridSpan w:val="2"/>
            <w:tcBorders>
              <w:top w:val="nil"/>
              <w:left w:val="nil"/>
              <w:bottom w:val="single" w:sz="8" w:space="0" w:color="000000"/>
              <w:right w:val="single" w:sz="8" w:space="0" w:color="000000"/>
            </w:tcBorders>
            <w:vAlign w:val="center"/>
          </w:tcPr>
          <w:p w14:paraId="5422392E"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709" w:type="dxa"/>
            <w:tcBorders>
              <w:top w:val="nil"/>
              <w:left w:val="nil"/>
              <w:bottom w:val="single" w:sz="8" w:space="0" w:color="000000"/>
              <w:right w:val="single" w:sz="8" w:space="0" w:color="000000"/>
            </w:tcBorders>
            <w:vAlign w:val="center"/>
          </w:tcPr>
          <w:p w14:paraId="3FF88934"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c>
          <w:tcPr>
            <w:tcW w:w="709" w:type="dxa"/>
            <w:tcBorders>
              <w:top w:val="nil"/>
              <w:left w:val="nil"/>
              <w:bottom w:val="single" w:sz="8" w:space="0" w:color="000000"/>
              <w:right w:val="single" w:sz="8" w:space="0" w:color="000000"/>
            </w:tcBorders>
            <w:vAlign w:val="center"/>
          </w:tcPr>
          <w:p w14:paraId="3CB47485"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Nil</w:t>
            </w:r>
          </w:p>
        </w:tc>
        <w:tc>
          <w:tcPr>
            <w:tcW w:w="850" w:type="dxa"/>
            <w:tcBorders>
              <w:top w:val="nil"/>
              <w:left w:val="nil"/>
              <w:bottom w:val="single" w:sz="8" w:space="0" w:color="000000"/>
              <w:right w:val="single" w:sz="8" w:space="0" w:color="000000"/>
            </w:tcBorders>
            <w:vAlign w:val="center"/>
          </w:tcPr>
          <w:p w14:paraId="71E6E9F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w:t>
            </w:r>
          </w:p>
        </w:tc>
      </w:tr>
      <w:tr w:rsidR="0055114E" w:rsidRPr="00527127" w14:paraId="6D31C367" w14:textId="77777777" w:rsidTr="00EF74F1">
        <w:trPr>
          <w:trHeight w:val="610"/>
          <w:jc w:val="center"/>
        </w:trPr>
        <w:tc>
          <w:tcPr>
            <w:tcW w:w="841" w:type="dxa"/>
            <w:tcBorders>
              <w:left w:val="single" w:sz="8" w:space="0" w:color="000000"/>
              <w:bottom w:val="single" w:sz="8" w:space="0" w:color="000000"/>
              <w:right w:val="single" w:sz="8" w:space="0" w:color="000000"/>
            </w:tcBorders>
            <w:vAlign w:val="center"/>
          </w:tcPr>
          <w:p w14:paraId="3C5B8187" w14:textId="77777777" w:rsidR="0055114E" w:rsidRPr="00527127" w:rsidRDefault="0055114E" w:rsidP="00EF74F1">
            <w:pPr>
              <w:spacing w:after="0"/>
              <w:contextualSpacing/>
              <w:jc w:val="center"/>
              <w:rPr>
                <w:rFonts w:ascii="Times New Roman" w:hAnsi="Times New Roman"/>
                <w:sz w:val="24"/>
                <w:szCs w:val="24"/>
              </w:rPr>
            </w:pPr>
            <w:r>
              <w:rPr>
                <w:rFonts w:ascii="Times New Roman" w:hAnsi="Times New Roman"/>
                <w:sz w:val="24"/>
                <w:szCs w:val="24"/>
              </w:rPr>
              <w:t>IV</w:t>
            </w:r>
          </w:p>
        </w:tc>
        <w:tc>
          <w:tcPr>
            <w:tcW w:w="1843" w:type="dxa"/>
            <w:tcBorders>
              <w:top w:val="nil"/>
              <w:left w:val="single" w:sz="8" w:space="0" w:color="000000"/>
              <w:bottom w:val="single" w:sz="8" w:space="0" w:color="000000"/>
              <w:right w:val="single" w:sz="8" w:space="0" w:color="000000"/>
            </w:tcBorders>
          </w:tcPr>
          <w:p w14:paraId="1D84E260" w14:textId="77777777" w:rsidR="0055114E" w:rsidRPr="00527127" w:rsidRDefault="0055114E" w:rsidP="00EF74F1">
            <w:pPr>
              <w:spacing w:after="0"/>
              <w:ind w:left="-61" w:right="-155"/>
              <w:contextualSpacing/>
              <w:jc w:val="center"/>
              <w:rPr>
                <w:rFonts w:ascii="Times New Roman" w:hAnsi="Times New Roman"/>
                <w:sz w:val="24"/>
                <w:szCs w:val="24"/>
              </w:rPr>
            </w:pPr>
            <w:r>
              <w:rPr>
                <w:rFonts w:ascii="Times New Roman" w:hAnsi="Times New Roman"/>
                <w:sz w:val="24"/>
                <w:szCs w:val="24"/>
              </w:rPr>
              <w:t>23PSYB47V</w:t>
            </w:r>
          </w:p>
        </w:tc>
        <w:tc>
          <w:tcPr>
            <w:tcW w:w="2693" w:type="dxa"/>
            <w:tcBorders>
              <w:top w:val="nil"/>
              <w:left w:val="nil"/>
              <w:bottom w:val="single" w:sz="8" w:space="0" w:color="000000"/>
              <w:right w:val="single" w:sz="8" w:space="0" w:color="000000"/>
            </w:tcBorders>
          </w:tcPr>
          <w:p w14:paraId="0DED378C"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sz w:val="24"/>
                <w:szCs w:val="24"/>
              </w:rPr>
              <w:t>Project work/ Clinical/Industrial Practicum</w:t>
            </w:r>
          </w:p>
        </w:tc>
        <w:tc>
          <w:tcPr>
            <w:tcW w:w="992" w:type="dxa"/>
            <w:tcBorders>
              <w:top w:val="nil"/>
              <w:left w:val="nil"/>
              <w:bottom w:val="single" w:sz="8" w:space="0" w:color="000000"/>
              <w:right w:val="single" w:sz="8" w:space="0" w:color="000000"/>
            </w:tcBorders>
            <w:vAlign w:val="center"/>
          </w:tcPr>
          <w:p w14:paraId="6078B1F3"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1035" w:type="dxa"/>
            <w:tcBorders>
              <w:top w:val="nil"/>
              <w:left w:val="nil"/>
              <w:bottom w:val="single" w:sz="8" w:space="0" w:color="000000"/>
              <w:right w:val="single" w:sz="8" w:space="0" w:color="000000"/>
            </w:tcBorders>
            <w:vAlign w:val="center"/>
          </w:tcPr>
          <w:p w14:paraId="114FAB0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1233" w:type="dxa"/>
            <w:gridSpan w:val="2"/>
            <w:tcBorders>
              <w:top w:val="nil"/>
              <w:left w:val="nil"/>
              <w:bottom w:val="single" w:sz="8" w:space="0" w:color="000000"/>
              <w:right w:val="single" w:sz="8" w:space="0" w:color="000000"/>
            </w:tcBorders>
            <w:vAlign w:val="center"/>
          </w:tcPr>
          <w:p w14:paraId="386190D3"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tcPr>
          <w:p w14:paraId="11FDC19A"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tcPr>
          <w:p w14:paraId="4EF8E758"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200</w:t>
            </w:r>
          </w:p>
        </w:tc>
        <w:tc>
          <w:tcPr>
            <w:tcW w:w="850" w:type="dxa"/>
            <w:tcBorders>
              <w:top w:val="nil"/>
              <w:left w:val="nil"/>
              <w:bottom w:val="single" w:sz="8" w:space="0" w:color="000000"/>
              <w:right w:val="single" w:sz="8" w:space="0" w:color="000000"/>
            </w:tcBorders>
            <w:vAlign w:val="center"/>
          </w:tcPr>
          <w:p w14:paraId="3DCFEFDD"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200</w:t>
            </w:r>
          </w:p>
        </w:tc>
      </w:tr>
      <w:tr w:rsidR="0055114E" w:rsidRPr="00527127" w14:paraId="7FF95408" w14:textId="77777777" w:rsidTr="00EF74F1">
        <w:trPr>
          <w:trHeight w:val="295"/>
          <w:jc w:val="center"/>
        </w:trPr>
        <w:tc>
          <w:tcPr>
            <w:tcW w:w="841" w:type="dxa"/>
            <w:tcBorders>
              <w:left w:val="single" w:sz="8" w:space="0" w:color="000000"/>
              <w:bottom w:val="single" w:sz="8" w:space="0" w:color="000000"/>
              <w:right w:val="single" w:sz="8" w:space="0" w:color="000000"/>
            </w:tcBorders>
            <w:vAlign w:val="center"/>
          </w:tcPr>
          <w:p w14:paraId="2922499E" w14:textId="77777777" w:rsidR="0055114E" w:rsidRPr="00527127" w:rsidRDefault="0055114E" w:rsidP="00EF74F1">
            <w:pPr>
              <w:spacing w:after="0"/>
              <w:contextualSpacing/>
              <w:jc w:val="center"/>
              <w:rPr>
                <w:rFonts w:ascii="Times New Roman" w:hAnsi="Times New Roman"/>
                <w:sz w:val="24"/>
                <w:szCs w:val="24"/>
              </w:rPr>
            </w:pPr>
          </w:p>
        </w:tc>
        <w:tc>
          <w:tcPr>
            <w:tcW w:w="1843" w:type="dxa"/>
            <w:tcBorders>
              <w:top w:val="nil"/>
              <w:left w:val="single" w:sz="8" w:space="0" w:color="000000"/>
              <w:bottom w:val="single" w:sz="8" w:space="0" w:color="000000"/>
              <w:right w:val="single" w:sz="8" w:space="0" w:color="000000"/>
            </w:tcBorders>
          </w:tcPr>
          <w:p w14:paraId="236F0E56" w14:textId="77777777" w:rsidR="0055114E" w:rsidRPr="00527127" w:rsidRDefault="0055114E" w:rsidP="00EF74F1">
            <w:pPr>
              <w:spacing w:after="0"/>
              <w:contextualSpacing/>
              <w:jc w:val="center"/>
              <w:rPr>
                <w:rFonts w:ascii="Times New Roman" w:hAnsi="Times New Roman"/>
                <w:sz w:val="24"/>
                <w:szCs w:val="24"/>
              </w:rPr>
            </w:pPr>
            <w:r>
              <w:rPr>
                <w:rFonts w:ascii="Times New Roman" w:hAnsi="Times New Roman"/>
                <w:sz w:val="24"/>
                <w:szCs w:val="24"/>
              </w:rPr>
              <w:t>23PSYB4NS</w:t>
            </w:r>
          </w:p>
        </w:tc>
        <w:tc>
          <w:tcPr>
            <w:tcW w:w="2693" w:type="dxa"/>
            <w:tcBorders>
              <w:top w:val="nil"/>
              <w:left w:val="nil"/>
              <w:bottom w:val="single" w:sz="8" w:space="0" w:color="000000"/>
              <w:right w:val="single" w:sz="8" w:space="0" w:color="000000"/>
            </w:tcBorders>
          </w:tcPr>
          <w:p w14:paraId="7685CE35" w14:textId="77777777" w:rsidR="0055114E" w:rsidRPr="00527127" w:rsidRDefault="0055114E" w:rsidP="00EF74F1">
            <w:pPr>
              <w:spacing w:after="0"/>
              <w:ind w:left="0"/>
              <w:contextualSpacing/>
              <w:rPr>
                <w:rFonts w:ascii="Times New Roman" w:hAnsi="Times New Roman"/>
                <w:sz w:val="24"/>
                <w:szCs w:val="24"/>
              </w:rPr>
            </w:pPr>
            <w:r>
              <w:rPr>
                <w:rFonts w:ascii="Times New Roman" w:hAnsi="Times New Roman"/>
                <w:b/>
                <w:sz w:val="24"/>
                <w:szCs w:val="24"/>
              </w:rPr>
              <w:t>***SWAYAM</w:t>
            </w:r>
            <w:r>
              <w:rPr>
                <w:rFonts w:ascii="Times New Roman" w:hAnsi="Times New Roman"/>
                <w:sz w:val="24"/>
                <w:szCs w:val="24"/>
              </w:rPr>
              <w:t xml:space="preserve"> MOOC/Coursera – Online Course    </w:t>
            </w:r>
          </w:p>
        </w:tc>
        <w:tc>
          <w:tcPr>
            <w:tcW w:w="992" w:type="dxa"/>
            <w:tcBorders>
              <w:top w:val="nil"/>
              <w:left w:val="nil"/>
              <w:bottom w:val="single" w:sz="8" w:space="0" w:color="000000"/>
              <w:right w:val="single" w:sz="8" w:space="0" w:color="000000"/>
            </w:tcBorders>
            <w:vAlign w:val="center"/>
          </w:tcPr>
          <w:p w14:paraId="0644C6B6"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35" w:type="dxa"/>
            <w:tcBorders>
              <w:top w:val="nil"/>
              <w:left w:val="nil"/>
              <w:bottom w:val="single" w:sz="8" w:space="0" w:color="000000"/>
              <w:right w:val="single" w:sz="8" w:space="0" w:color="000000"/>
            </w:tcBorders>
            <w:vAlign w:val="center"/>
          </w:tcPr>
          <w:p w14:paraId="1787E68C"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1233" w:type="dxa"/>
            <w:gridSpan w:val="2"/>
            <w:tcBorders>
              <w:top w:val="nil"/>
              <w:left w:val="nil"/>
              <w:bottom w:val="single" w:sz="8" w:space="0" w:color="000000"/>
              <w:right w:val="single" w:sz="8" w:space="0" w:color="000000"/>
            </w:tcBorders>
            <w:vAlign w:val="center"/>
          </w:tcPr>
          <w:p w14:paraId="53A445B3"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tcPr>
          <w:p w14:paraId="6012D0BF"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709" w:type="dxa"/>
            <w:tcBorders>
              <w:top w:val="nil"/>
              <w:left w:val="nil"/>
              <w:bottom w:val="single" w:sz="8" w:space="0" w:color="000000"/>
              <w:right w:val="single" w:sz="8" w:space="0" w:color="000000"/>
            </w:tcBorders>
            <w:vAlign w:val="center"/>
          </w:tcPr>
          <w:p w14:paraId="4CDF1EBB"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p>
        </w:tc>
        <w:tc>
          <w:tcPr>
            <w:tcW w:w="850" w:type="dxa"/>
            <w:tcBorders>
              <w:top w:val="nil"/>
              <w:left w:val="nil"/>
              <w:bottom w:val="single" w:sz="8" w:space="0" w:color="000000"/>
              <w:right w:val="single" w:sz="8" w:space="0" w:color="000000"/>
            </w:tcBorders>
            <w:vAlign w:val="center"/>
          </w:tcPr>
          <w:p w14:paraId="26AAC2A1" w14:textId="77777777" w:rsidR="0055114E" w:rsidRPr="00527127" w:rsidRDefault="0055114E" w:rsidP="00EF74F1">
            <w:pPr>
              <w:spacing w:after="0"/>
              <w:ind w:left="0" w:right="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50</w:t>
            </w:r>
          </w:p>
        </w:tc>
      </w:tr>
      <w:tr w:rsidR="0055114E" w:rsidRPr="00527127" w14:paraId="080BD91F" w14:textId="77777777" w:rsidTr="00EF74F1">
        <w:trPr>
          <w:trHeight w:val="133"/>
          <w:jc w:val="center"/>
        </w:trPr>
        <w:tc>
          <w:tcPr>
            <w:tcW w:w="841" w:type="dxa"/>
            <w:tcBorders>
              <w:left w:val="single" w:sz="8" w:space="0" w:color="000000"/>
              <w:bottom w:val="single" w:sz="8" w:space="0" w:color="000000"/>
              <w:right w:val="single" w:sz="8" w:space="0" w:color="000000"/>
            </w:tcBorders>
          </w:tcPr>
          <w:p w14:paraId="1B19A3EE" w14:textId="77777777" w:rsidR="0055114E" w:rsidRPr="00527127" w:rsidRDefault="0055114E" w:rsidP="00EF74F1">
            <w:pPr>
              <w:spacing w:after="0"/>
              <w:contextualSpacing/>
              <w:rPr>
                <w:rFonts w:ascii="Times New Roman" w:hAnsi="Times New Roman"/>
                <w:sz w:val="24"/>
                <w:szCs w:val="24"/>
              </w:rPr>
            </w:pPr>
          </w:p>
        </w:tc>
        <w:tc>
          <w:tcPr>
            <w:tcW w:w="4536" w:type="dxa"/>
            <w:gridSpan w:val="2"/>
            <w:tcBorders>
              <w:top w:val="single" w:sz="4" w:space="0" w:color="auto"/>
              <w:left w:val="single" w:sz="8" w:space="0" w:color="000000"/>
              <w:bottom w:val="single" w:sz="8" w:space="0" w:color="000000"/>
              <w:right w:val="single" w:sz="8" w:space="0" w:color="000000"/>
            </w:tcBorders>
            <w:hideMark/>
          </w:tcPr>
          <w:p w14:paraId="41B2A007" w14:textId="77777777" w:rsidR="0055114E" w:rsidRPr="00527127" w:rsidRDefault="0055114E" w:rsidP="00EF74F1">
            <w:pPr>
              <w:spacing w:after="0"/>
              <w:contextualSpacing/>
              <w:jc w:val="right"/>
              <w:rPr>
                <w:rFonts w:ascii="Times New Roman" w:hAnsi="Times New Roman"/>
                <w:b/>
                <w:sz w:val="24"/>
                <w:szCs w:val="24"/>
              </w:rPr>
            </w:pPr>
            <w:r>
              <w:rPr>
                <w:rFonts w:ascii="Times New Roman" w:hAnsi="Times New Roman"/>
                <w:b/>
                <w:sz w:val="24"/>
                <w:szCs w:val="24"/>
              </w:rPr>
              <w:t xml:space="preserve">Total </w:t>
            </w:r>
          </w:p>
        </w:tc>
        <w:tc>
          <w:tcPr>
            <w:tcW w:w="992" w:type="dxa"/>
            <w:tcBorders>
              <w:top w:val="nil"/>
              <w:left w:val="nil"/>
              <w:bottom w:val="single" w:sz="8" w:space="0" w:color="000000"/>
              <w:right w:val="single" w:sz="8" w:space="0" w:color="000000"/>
            </w:tcBorders>
            <w:vAlign w:val="center"/>
            <w:hideMark/>
          </w:tcPr>
          <w:p w14:paraId="7CB1F9B7"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100</w:t>
            </w:r>
          </w:p>
        </w:tc>
        <w:tc>
          <w:tcPr>
            <w:tcW w:w="3686" w:type="dxa"/>
            <w:gridSpan w:val="5"/>
            <w:tcBorders>
              <w:top w:val="nil"/>
              <w:left w:val="nil"/>
              <w:bottom w:val="single" w:sz="8" w:space="0" w:color="000000"/>
              <w:right w:val="single" w:sz="8" w:space="0" w:color="000000"/>
            </w:tcBorders>
            <w:vAlign w:val="center"/>
            <w:hideMark/>
          </w:tcPr>
          <w:p w14:paraId="52C5E521"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p>
        </w:tc>
        <w:tc>
          <w:tcPr>
            <w:tcW w:w="850" w:type="dxa"/>
            <w:tcBorders>
              <w:top w:val="nil"/>
              <w:left w:val="nil"/>
              <w:bottom w:val="single" w:sz="8" w:space="0" w:color="000000"/>
              <w:right w:val="single" w:sz="8" w:space="0" w:color="000000"/>
            </w:tcBorders>
            <w:vAlign w:val="center"/>
            <w:hideMark/>
          </w:tcPr>
          <w:p w14:paraId="0CF40260" w14:textId="77777777" w:rsidR="0055114E" w:rsidRPr="00527127" w:rsidRDefault="0055114E" w:rsidP="00EF74F1">
            <w:pPr>
              <w:spacing w:after="0"/>
              <w:ind w:left="0" w:right="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2600</w:t>
            </w:r>
          </w:p>
        </w:tc>
      </w:tr>
    </w:tbl>
    <w:p w14:paraId="49952F3C" w14:textId="77777777" w:rsidR="0055114E" w:rsidRPr="00527127" w:rsidRDefault="0055114E" w:rsidP="00EF74F1">
      <w:pPr>
        <w:spacing w:after="0"/>
        <w:ind w:right="-64"/>
        <w:jc w:val="both"/>
        <w:rPr>
          <w:rFonts w:ascii="Times New Roman" w:hAnsi="Times New Roman"/>
          <w:sz w:val="24"/>
          <w:szCs w:val="24"/>
        </w:rPr>
      </w:pPr>
      <w:r>
        <w:rPr>
          <w:rFonts w:ascii="Times New Roman" w:hAnsi="Times New Roman"/>
          <w:sz w:val="24"/>
          <w:szCs w:val="24"/>
        </w:rPr>
        <w:t>*Value Added course (online/offline) with 4 credits is mandatory and shall be completed by the end II Semester.</w:t>
      </w:r>
    </w:p>
    <w:p w14:paraId="7B41FABE" w14:textId="77777777" w:rsidR="0055114E" w:rsidRPr="00527127" w:rsidRDefault="0055114E" w:rsidP="00EF74F1">
      <w:pPr>
        <w:spacing w:after="0"/>
        <w:ind w:right="-64"/>
        <w:jc w:val="both"/>
        <w:rPr>
          <w:rFonts w:ascii="Times New Roman" w:hAnsi="Times New Roman"/>
          <w:sz w:val="24"/>
          <w:szCs w:val="24"/>
        </w:rPr>
      </w:pPr>
      <w:r>
        <w:rPr>
          <w:rFonts w:ascii="Times New Roman" w:hAnsi="Times New Roman"/>
          <w:sz w:val="24"/>
          <w:szCs w:val="24"/>
        </w:rPr>
        <w:t xml:space="preserve"> **Job oriented course (online/offline) with 4 credits is mandatory and shall be completed by the end of III semester. </w:t>
      </w:r>
    </w:p>
    <w:p w14:paraId="1BDE4D96" w14:textId="77777777" w:rsidR="00EF74F1" w:rsidRPr="00527127" w:rsidRDefault="0055114E" w:rsidP="00EF74F1">
      <w:pPr>
        <w:spacing w:after="0"/>
        <w:ind w:right="-64"/>
        <w:jc w:val="both"/>
        <w:rPr>
          <w:rFonts w:ascii="Times New Roman" w:hAnsi="Times New Roman"/>
          <w:sz w:val="24"/>
          <w:szCs w:val="24"/>
        </w:rPr>
      </w:pPr>
      <w:r>
        <w:rPr>
          <w:rFonts w:ascii="Times New Roman" w:hAnsi="Times New Roman"/>
          <w:sz w:val="24"/>
          <w:szCs w:val="24"/>
        </w:rPr>
        <w:t xml:space="preserve"> ***SWAYAM MOOC/Coursera/on any online course of duration of 4 weeks with at least 2 credits is mandatory and shall be completed before the end of the IV Semester. </w:t>
      </w:r>
    </w:p>
    <w:p w14:paraId="0156D295" w14:textId="29F204CE" w:rsidR="0055114E" w:rsidRPr="00527127" w:rsidRDefault="0055114E" w:rsidP="00EF74F1">
      <w:pPr>
        <w:spacing w:after="0"/>
        <w:ind w:right="-64"/>
        <w:jc w:val="both"/>
        <w:rPr>
          <w:rFonts w:ascii="Times New Roman" w:hAnsi="Times New Roman"/>
          <w:sz w:val="24"/>
          <w:szCs w:val="24"/>
        </w:rPr>
      </w:pPr>
      <w:r>
        <w:rPr>
          <w:rFonts w:ascii="Times New Roman" w:hAnsi="Times New Roman"/>
          <w:sz w:val="24"/>
          <w:szCs w:val="24"/>
        </w:rPr>
        <w:t>**** Psychology for Health and Wellbeing course (AUDIT Course) for 1 credit is mandatory and may be completed by end of III semester.</w:t>
      </w:r>
    </w:p>
    <w:p w14:paraId="002A8152" w14:textId="77777777" w:rsidR="0055114E" w:rsidRPr="00527127" w:rsidRDefault="0055114E" w:rsidP="0055114E">
      <w:pPr>
        <w:spacing w:after="0" w:line="276" w:lineRule="auto"/>
        <w:ind w:right="-64"/>
        <w:jc w:val="both"/>
        <w:rPr>
          <w:rFonts w:ascii="Times New Roman" w:hAnsi="Times New Roman"/>
          <w:sz w:val="24"/>
          <w:szCs w:val="24"/>
        </w:rPr>
      </w:pPr>
    </w:p>
    <w:p w14:paraId="454A9FFA" w14:textId="77777777" w:rsidR="0055114E" w:rsidRPr="00527127" w:rsidRDefault="0055114E" w:rsidP="0055114E">
      <w:pPr>
        <w:spacing w:after="0" w:line="276" w:lineRule="auto"/>
        <w:ind w:right="-64"/>
        <w:jc w:val="both"/>
        <w:rPr>
          <w:rFonts w:ascii="Times New Roman" w:hAnsi="Times New Roman"/>
          <w:sz w:val="24"/>
          <w:szCs w:val="24"/>
        </w:rPr>
      </w:pPr>
    </w:p>
    <w:p w14:paraId="15CDFA7B" w14:textId="77777777" w:rsidR="0055114E" w:rsidRPr="00527127" w:rsidRDefault="0055114E" w:rsidP="0055114E">
      <w:pPr>
        <w:spacing w:after="0" w:line="276" w:lineRule="auto"/>
        <w:ind w:right="-64"/>
        <w:jc w:val="both"/>
        <w:rPr>
          <w:rFonts w:ascii="Times New Roman" w:hAnsi="Times New Roman"/>
          <w:sz w:val="24"/>
          <w:szCs w:val="24"/>
        </w:rPr>
      </w:pPr>
    </w:p>
    <w:tbl>
      <w:tblPr>
        <w:tblW w:w="19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
        <w:gridCol w:w="19"/>
        <w:gridCol w:w="90"/>
        <w:gridCol w:w="811"/>
        <w:gridCol w:w="1799"/>
        <w:gridCol w:w="4433"/>
        <w:gridCol w:w="34"/>
        <w:gridCol w:w="38"/>
        <w:gridCol w:w="227"/>
        <w:gridCol w:w="37"/>
        <w:gridCol w:w="446"/>
        <w:gridCol w:w="543"/>
        <w:gridCol w:w="360"/>
        <w:gridCol w:w="450"/>
        <w:gridCol w:w="9287"/>
      </w:tblGrid>
      <w:tr w:rsidR="0055114E" w:rsidRPr="00527127" w14:paraId="077450BA" w14:textId="77777777" w:rsidTr="0055114E">
        <w:trPr>
          <w:gridAfter w:val="1"/>
          <w:wAfter w:w="9287" w:type="dxa"/>
          <w:trHeight w:val="464"/>
        </w:trPr>
        <w:tc>
          <w:tcPr>
            <w:tcW w:w="1368" w:type="dxa"/>
            <w:gridSpan w:val="4"/>
            <w:tcBorders>
              <w:top w:val="single" w:sz="4" w:space="0" w:color="000000"/>
              <w:left w:val="single" w:sz="4" w:space="0" w:color="000000"/>
              <w:bottom w:val="single" w:sz="4" w:space="0" w:color="000000"/>
              <w:right w:val="single" w:sz="4" w:space="0" w:color="000000"/>
            </w:tcBorders>
            <w:vAlign w:val="center"/>
          </w:tcPr>
          <w:p w14:paraId="36F5635A" w14:textId="77777777" w:rsidR="0055114E" w:rsidRPr="00527127" w:rsidRDefault="0055114E" w:rsidP="00E53EB6">
            <w:pPr>
              <w:pStyle w:val="Normal1"/>
              <w:ind w:left="-90" w:right="-18"/>
              <w:contextualSpacing/>
              <w:jc w:val="center"/>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eastAsia="Times New Roman" w:hAnsi="Times New Roman" w:cs="Times New Roman"/>
                <w:b/>
                <w:sz w:val="24"/>
                <w:szCs w:val="24"/>
              </w:rPr>
              <w:t>Course code</w:t>
            </w:r>
          </w:p>
        </w:tc>
        <w:tc>
          <w:tcPr>
            <w:tcW w:w="1799" w:type="dxa"/>
            <w:tcBorders>
              <w:top w:val="single" w:sz="4" w:space="0" w:color="000000"/>
              <w:left w:val="single" w:sz="4" w:space="0" w:color="000000"/>
              <w:bottom w:val="single" w:sz="4" w:space="0" w:color="000000"/>
              <w:right w:val="single" w:sz="4" w:space="0" w:color="000000"/>
            </w:tcBorders>
            <w:vAlign w:val="center"/>
          </w:tcPr>
          <w:p w14:paraId="7EF13FBE" w14:textId="77777777" w:rsidR="0055114E" w:rsidRPr="00527127" w:rsidRDefault="0055114E"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23PSYB13A</w:t>
            </w:r>
          </w:p>
        </w:tc>
        <w:tc>
          <w:tcPr>
            <w:tcW w:w="4505" w:type="dxa"/>
            <w:gridSpan w:val="3"/>
            <w:tcBorders>
              <w:top w:val="single" w:sz="4" w:space="0" w:color="000000"/>
              <w:left w:val="single" w:sz="4" w:space="0" w:color="000000"/>
              <w:bottom w:val="single" w:sz="4" w:space="0" w:color="000000"/>
              <w:right w:val="single" w:sz="4" w:space="0" w:color="000000"/>
            </w:tcBorders>
            <w:vAlign w:val="center"/>
          </w:tcPr>
          <w:p w14:paraId="08276A3E" w14:textId="77777777" w:rsidR="0055114E" w:rsidRPr="00527127" w:rsidRDefault="0055114E" w:rsidP="00E53EB6">
            <w:pPr>
              <w:pStyle w:val="Normal1"/>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METHODOLOGY AND STATISTICS</w:t>
            </w:r>
          </w:p>
        </w:tc>
        <w:tc>
          <w:tcPr>
            <w:tcW w:w="710" w:type="dxa"/>
            <w:gridSpan w:val="3"/>
            <w:tcBorders>
              <w:top w:val="single" w:sz="4" w:space="0" w:color="000000"/>
              <w:left w:val="single" w:sz="4" w:space="0" w:color="000000"/>
              <w:bottom w:val="single" w:sz="4" w:space="0" w:color="000000"/>
              <w:right w:val="single" w:sz="4" w:space="0" w:color="000000"/>
            </w:tcBorders>
            <w:vAlign w:val="center"/>
          </w:tcPr>
          <w:p w14:paraId="6B2376B5" w14:textId="77777777" w:rsidR="0055114E" w:rsidRPr="00527127" w:rsidRDefault="0055114E"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p>
        </w:tc>
        <w:tc>
          <w:tcPr>
            <w:tcW w:w="543" w:type="dxa"/>
            <w:tcBorders>
              <w:top w:val="single" w:sz="4" w:space="0" w:color="000000"/>
              <w:left w:val="single" w:sz="4" w:space="0" w:color="000000"/>
              <w:bottom w:val="single" w:sz="4" w:space="0" w:color="000000"/>
              <w:right w:val="single" w:sz="4" w:space="0" w:color="000000"/>
            </w:tcBorders>
            <w:vAlign w:val="center"/>
          </w:tcPr>
          <w:p w14:paraId="4A8DE1B5"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p>
        </w:tc>
        <w:tc>
          <w:tcPr>
            <w:tcW w:w="360" w:type="dxa"/>
            <w:tcBorders>
              <w:top w:val="single" w:sz="4" w:space="0" w:color="000000"/>
              <w:left w:val="single" w:sz="4" w:space="0" w:color="000000"/>
              <w:bottom w:val="single" w:sz="4" w:space="0" w:color="000000"/>
              <w:right w:val="single" w:sz="4" w:space="0" w:color="000000"/>
            </w:tcBorders>
            <w:vAlign w:val="center"/>
          </w:tcPr>
          <w:p w14:paraId="4018C295"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c>
          <w:tcPr>
            <w:tcW w:w="450" w:type="dxa"/>
            <w:tcBorders>
              <w:top w:val="single" w:sz="4" w:space="0" w:color="000000"/>
              <w:left w:val="single" w:sz="4" w:space="0" w:color="000000"/>
              <w:bottom w:val="single" w:sz="4" w:space="0" w:color="000000"/>
              <w:right w:val="single" w:sz="4" w:space="0" w:color="000000"/>
            </w:tcBorders>
            <w:vAlign w:val="center"/>
          </w:tcPr>
          <w:p w14:paraId="10EDA234"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r>
      <w:tr w:rsidR="0055114E" w:rsidRPr="00527127" w14:paraId="328188F6" w14:textId="77777777" w:rsidTr="0055114E">
        <w:trPr>
          <w:gridAfter w:val="1"/>
          <w:wAfter w:w="9287" w:type="dxa"/>
        </w:trPr>
        <w:tc>
          <w:tcPr>
            <w:tcW w:w="3167" w:type="dxa"/>
            <w:gridSpan w:val="5"/>
            <w:tcBorders>
              <w:top w:val="single" w:sz="4" w:space="0" w:color="000000"/>
              <w:left w:val="single" w:sz="4" w:space="0" w:color="000000"/>
              <w:bottom w:val="single" w:sz="4" w:space="0" w:color="000000"/>
              <w:right w:val="single" w:sz="4" w:space="0" w:color="000000"/>
            </w:tcBorders>
            <w:vAlign w:val="center"/>
          </w:tcPr>
          <w:p w14:paraId="1449AD04" w14:textId="77777777" w:rsidR="0055114E" w:rsidRPr="00527127" w:rsidRDefault="0055114E" w:rsidP="00E53EB6">
            <w:pPr>
              <w:pStyle w:val="Normal1"/>
              <w:ind w:right="-108"/>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w:t>
            </w:r>
          </w:p>
        </w:tc>
        <w:tc>
          <w:tcPr>
            <w:tcW w:w="4505" w:type="dxa"/>
            <w:gridSpan w:val="3"/>
            <w:tcBorders>
              <w:top w:val="single" w:sz="4" w:space="0" w:color="000000"/>
              <w:left w:val="single" w:sz="4" w:space="0" w:color="000000"/>
              <w:bottom w:val="single" w:sz="4" w:space="0" w:color="000000"/>
              <w:right w:val="single" w:sz="4" w:space="0" w:color="000000"/>
            </w:tcBorders>
            <w:vAlign w:val="center"/>
          </w:tcPr>
          <w:p w14:paraId="697F23D4" w14:textId="77777777" w:rsidR="0055114E" w:rsidRPr="00527127" w:rsidRDefault="0055114E" w:rsidP="00E53EB6">
            <w:pPr>
              <w:pStyle w:val="Normal1"/>
              <w:contextualSpacing/>
              <w:rPr>
                <w:rFonts w:ascii="Times New Roman" w:eastAsia="Times New Roman" w:hAnsi="Times New Roman" w:cs="Times New Roman"/>
                <w:b/>
                <w:sz w:val="24"/>
                <w:szCs w:val="24"/>
              </w:rPr>
            </w:pPr>
          </w:p>
        </w:tc>
        <w:tc>
          <w:tcPr>
            <w:tcW w:w="710" w:type="dxa"/>
            <w:gridSpan w:val="3"/>
            <w:tcBorders>
              <w:top w:val="single" w:sz="4" w:space="0" w:color="000000"/>
              <w:left w:val="single" w:sz="4" w:space="0" w:color="000000"/>
              <w:bottom w:val="single" w:sz="4" w:space="0" w:color="000000"/>
              <w:right w:val="single" w:sz="4" w:space="0" w:color="000000"/>
            </w:tcBorders>
            <w:vAlign w:val="center"/>
          </w:tcPr>
          <w:p w14:paraId="4D8E70C1" w14:textId="77777777" w:rsidR="0055114E" w:rsidRPr="00527127" w:rsidRDefault="0055114E"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43" w:type="dxa"/>
            <w:tcBorders>
              <w:top w:val="single" w:sz="4" w:space="0" w:color="000000"/>
              <w:left w:val="single" w:sz="4" w:space="0" w:color="000000"/>
              <w:bottom w:val="single" w:sz="4" w:space="0" w:color="000000"/>
              <w:right w:val="single" w:sz="4" w:space="0" w:color="000000"/>
            </w:tcBorders>
            <w:vAlign w:val="center"/>
          </w:tcPr>
          <w:p w14:paraId="6C8875CD"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60" w:type="dxa"/>
            <w:tcBorders>
              <w:top w:val="single" w:sz="4" w:space="0" w:color="000000"/>
              <w:left w:val="single" w:sz="4" w:space="0" w:color="000000"/>
              <w:bottom w:val="single" w:sz="4" w:space="0" w:color="000000"/>
              <w:right w:val="single" w:sz="4" w:space="0" w:color="000000"/>
            </w:tcBorders>
            <w:vAlign w:val="center"/>
          </w:tcPr>
          <w:p w14:paraId="4A1C2392" w14:textId="77777777" w:rsidR="0055114E" w:rsidRPr="00527127" w:rsidRDefault="0055114E"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450" w:type="dxa"/>
            <w:tcBorders>
              <w:top w:val="single" w:sz="4" w:space="0" w:color="000000"/>
              <w:left w:val="single" w:sz="4" w:space="0" w:color="000000"/>
              <w:bottom w:val="single" w:sz="4" w:space="0" w:color="000000"/>
              <w:right w:val="single" w:sz="4" w:space="0" w:color="000000"/>
            </w:tcBorders>
            <w:vAlign w:val="center"/>
          </w:tcPr>
          <w:p w14:paraId="348D79AC" w14:textId="77777777" w:rsidR="0055114E" w:rsidRPr="00527127" w:rsidRDefault="0055114E"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55114E" w:rsidRPr="00527127" w14:paraId="307D0748" w14:textId="77777777" w:rsidTr="0055114E">
        <w:trPr>
          <w:gridAfter w:val="1"/>
          <w:wAfter w:w="9287" w:type="dxa"/>
          <w:trHeight w:val="143"/>
        </w:trPr>
        <w:tc>
          <w:tcPr>
            <w:tcW w:w="3167" w:type="dxa"/>
            <w:gridSpan w:val="5"/>
            <w:tcBorders>
              <w:top w:val="single" w:sz="4" w:space="0" w:color="000000"/>
              <w:left w:val="single" w:sz="4" w:space="0" w:color="000000"/>
              <w:bottom w:val="single" w:sz="4" w:space="0" w:color="000000"/>
              <w:right w:val="single" w:sz="4" w:space="0" w:color="000000"/>
            </w:tcBorders>
            <w:vAlign w:val="center"/>
          </w:tcPr>
          <w:p w14:paraId="2E70182A"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w:t>
            </w:r>
          </w:p>
        </w:tc>
        <w:tc>
          <w:tcPr>
            <w:tcW w:w="4505" w:type="dxa"/>
            <w:gridSpan w:val="3"/>
            <w:tcBorders>
              <w:top w:val="single" w:sz="4" w:space="0" w:color="000000"/>
              <w:left w:val="single" w:sz="4" w:space="0" w:color="000000"/>
              <w:bottom w:val="single" w:sz="4" w:space="0" w:color="000000"/>
              <w:right w:val="single" w:sz="4" w:space="0" w:color="000000"/>
            </w:tcBorders>
            <w:vAlign w:val="center"/>
          </w:tcPr>
          <w:p w14:paraId="1D5BD216" w14:textId="77777777" w:rsidR="0055114E" w:rsidRPr="00527127" w:rsidRDefault="0055114E" w:rsidP="00E53EB6">
            <w:pPr>
              <w:pStyle w:val="Normal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Basic in Research in Psychology</w:t>
            </w:r>
          </w:p>
        </w:tc>
        <w:tc>
          <w:tcPr>
            <w:tcW w:w="1253" w:type="dxa"/>
            <w:gridSpan w:val="4"/>
            <w:tcBorders>
              <w:top w:val="single" w:sz="4" w:space="0" w:color="000000"/>
              <w:left w:val="single" w:sz="4" w:space="0" w:color="000000"/>
              <w:bottom w:val="single" w:sz="4" w:space="0" w:color="000000"/>
              <w:right w:val="single" w:sz="4" w:space="0" w:color="000000"/>
            </w:tcBorders>
            <w:vAlign w:val="center"/>
          </w:tcPr>
          <w:p w14:paraId="66974CC3" w14:textId="77777777" w:rsidR="0055114E" w:rsidRPr="00527127" w:rsidRDefault="0055114E" w:rsidP="00E53EB6">
            <w:pPr>
              <w:pStyle w:val="Normal1"/>
              <w:ind w:left="-108" w:right="-6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Syllabus Version</w:t>
            </w:r>
          </w:p>
        </w:tc>
        <w:tc>
          <w:tcPr>
            <w:tcW w:w="810" w:type="dxa"/>
            <w:gridSpan w:val="2"/>
            <w:tcBorders>
              <w:top w:val="single" w:sz="4" w:space="0" w:color="000000"/>
              <w:left w:val="single" w:sz="4" w:space="0" w:color="000000"/>
              <w:bottom w:val="single" w:sz="4" w:space="0" w:color="000000"/>
              <w:right w:val="single" w:sz="4" w:space="0" w:color="000000"/>
            </w:tcBorders>
            <w:vAlign w:val="center"/>
          </w:tcPr>
          <w:p w14:paraId="5568CC93" w14:textId="77777777" w:rsidR="0055114E" w:rsidRPr="00527127" w:rsidRDefault="0055114E"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2024-25</w:t>
            </w:r>
          </w:p>
        </w:tc>
      </w:tr>
      <w:tr w:rsidR="0055114E" w:rsidRPr="00527127" w14:paraId="0F0B95E8"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vAlign w:val="center"/>
          </w:tcPr>
          <w:p w14:paraId="478D33DE" w14:textId="77777777" w:rsidR="0055114E" w:rsidRPr="00527127" w:rsidRDefault="0055114E"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tc>
      </w:tr>
      <w:tr w:rsidR="0055114E" w:rsidRPr="00527127" w14:paraId="74B9D3A7"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4A8298FB" w14:textId="77777777" w:rsidR="0055114E" w:rsidRPr="00527127" w:rsidRDefault="0055114E" w:rsidP="00E53EB6">
            <w:pPr>
              <w:pStyle w:val="Normal1"/>
              <w:ind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objectives of this course are to: </w:t>
            </w:r>
          </w:p>
          <w:p w14:paraId="0F33BBC4" w14:textId="77777777" w:rsidR="0055114E" w:rsidRPr="00527127" w:rsidRDefault="0055114E" w:rsidP="00E53EB6">
            <w:pPr>
              <w:pStyle w:val="Normal1"/>
              <w:numPr>
                <w:ilvl w:val="0"/>
                <w:numId w:val="1"/>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enable students to understand the basics of research.</w:t>
            </w:r>
          </w:p>
          <w:p w14:paraId="4EB6F4DE" w14:textId="77777777" w:rsidR="0055114E" w:rsidRPr="00527127" w:rsidRDefault="0055114E" w:rsidP="00E53EB6">
            <w:pPr>
              <w:pStyle w:val="Normal1"/>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help students analyze and identify the variables and hypotheses used in the research.</w:t>
            </w:r>
          </w:p>
          <w:p w14:paraId="5BDCB7FF" w14:textId="77777777" w:rsidR="0055114E" w:rsidRPr="00527127" w:rsidRDefault="0055114E" w:rsidP="00E53EB6">
            <w:pPr>
              <w:pStyle w:val="Normal1"/>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enable students to understand the non-experimental methods in research.</w:t>
            </w:r>
          </w:p>
          <w:p w14:paraId="3D8B9930" w14:textId="77777777" w:rsidR="0055114E" w:rsidRPr="00527127" w:rsidRDefault="0055114E" w:rsidP="00E53EB6">
            <w:pPr>
              <w:pStyle w:val="Normal1"/>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the concepts of experimental research methods.</w:t>
            </w:r>
          </w:p>
          <w:p w14:paraId="2F80A154" w14:textId="77777777" w:rsidR="0055114E" w:rsidRPr="00527127" w:rsidRDefault="0055114E" w:rsidP="00E53EB6">
            <w:pPr>
              <w:pStyle w:val="Normal1"/>
              <w:numPr>
                <w:ilvl w:val="0"/>
                <w:numId w:val="1"/>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help students develop skills required for analyzing the data and writing in research.</w:t>
            </w:r>
          </w:p>
        </w:tc>
      </w:tr>
      <w:tr w:rsidR="0055114E" w:rsidRPr="00527127" w14:paraId="5D9937E6"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17F99A18"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p>
        </w:tc>
      </w:tr>
      <w:tr w:rsidR="0055114E" w:rsidRPr="00527127" w14:paraId="28448D51"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5A0260B3" w14:textId="77777777" w:rsidR="0055114E" w:rsidRPr="00527127" w:rsidRDefault="0055114E"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Course Outcomes:</w:t>
            </w:r>
          </w:p>
        </w:tc>
      </w:tr>
      <w:tr w:rsidR="0055114E" w:rsidRPr="00527127" w14:paraId="14EF8887" w14:textId="77777777" w:rsidTr="0055114E">
        <w:trPr>
          <w:gridAfter w:val="1"/>
          <w:wAfter w:w="9287" w:type="dxa"/>
          <w:trHeight w:val="325"/>
        </w:trPr>
        <w:tc>
          <w:tcPr>
            <w:tcW w:w="9735" w:type="dxa"/>
            <w:gridSpan w:val="14"/>
            <w:tcBorders>
              <w:top w:val="single" w:sz="4" w:space="0" w:color="000000"/>
              <w:left w:val="single" w:sz="4" w:space="0" w:color="000000"/>
              <w:bottom w:val="single" w:sz="4" w:space="0" w:color="000000"/>
              <w:right w:val="single" w:sz="4" w:space="0" w:color="000000"/>
            </w:tcBorders>
          </w:tcPr>
          <w:p w14:paraId="68EE318B"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 the successful completion of the course, student will be able to:</w:t>
            </w:r>
          </w:p>
        </w:tc>
      </w:tr>
      <w:tr w:rsidR="0055114E" w:rsidRPr="00527127" w14:paraId="46CBAADA" w14:textId="77777777" w:rsidTr="0055114E">
        <w:trPr>
          <w:gridAfter w:val="1"/>
          <w:wAfter w:w="928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44554D27"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68" w:type="dxa"/>
            <w:gridSpan w:val="9"/>
            <w:tcBorders>
              <w:top w:val="single" w:sz="4" w:space="0" w:color="000000"/>
              <w:left w:val="single" w:sz="4" w:space="0" w:color="000000"/>
              <w:bottom w:val="single" w:sz="4" w:space="0" w:color="000000"/>
              <w:right w:val="single" w:sz="4" w:space="0" w:color="000000"/>
            </w:tcBorders>
          </w:tcPr>
          <w:p w14:paraId="177DAE28"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enable the understanding of the research methodology and ethics in research</w:t>
            </w:r>
          </w:p>
        </w:tc>
        <w:tc>
          <w:tcPr>
            <w:tcW w:w="810" w:type="dxa"/>
            <w:gridSpan w:val="2"/>
            <w:tcBorders>
              <w:top w:val="single" w:sz="4" w:space="0" w:color="000000"/>
              <w:left w:val="single" w:sz="4" w:space="0" w:color="000000"/>
              <w:bottom w:val="single" w:sz="4" w:space="0" w:color="000000"/>
              <w:right w:val="single" w:sz="4" w:space="0" w:color="000000"/>
            </w:tcBorders>
          </w:tcPr>
          <w:p w14:paraId="4B8EF7F7"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K1</w:t>
            </w:r>
          </w:p>
        </w:tc>
      </w:tr>
      <w:tr w:rsidR="0055114E" w:rsidRPr="00527127" w14:paraId="337BE1EE" w14:textId="77777777" w:rsidTr="0055114E">
        <w:trPr>
          <w:gridAfter w:val="1"/>
          <w:wAfter w:w="928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0E664B29"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368" w:type="dxa"/>
            <w:gridSpan w:val="9"/>
            <w:tcBorders>
              <w:top w:val="single" w:sz="4" w:space="0" w:color="000000"/>
              <w:left w:val="single" w:sz="4" w:space="0" w:color="000000"/>
              <w:bottom w:val="single" w:sz="4" w:space="0" w:color="000000"/>
              <w:right w:val="single" w:sz="4" w:space="0" w:color="000000"/>
            </w:tcBorders>
          </w:tcPr>
          <w:p w14:paraId="055E0ED5"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the variables, measurement and hypotheses testing in research</w:t>
            </w:r>
          </w:p>
        </w:tc>
        <w:tc>
          <w:tcPr>
            <w:tcW w:w="810" w:type="dxa"/>
            <w:gridSpan w:val="2"/>
            <w:tcBorders>
              <w:top w:val="single" w:sz="4" w:space="0" w:color="000000"/>
              <w:left w:val="single" w:sz="4" w:space="0" w:color="000000"/>
              <w:bottom w:val="single" w:sz="4" w:space="0" w:color="000000"/>
              <w:right w:val="single" w:sz="4" w:space="0" w:color="000000"/>
            </w:tcBorders>
          </w:tcPr>
          <w:p w14:paraId="046BB7EE"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K2</w:t>
            </w:r>
          </w:p>
        </w:tc>
      </w:tr>
      <w:tr w:rsidR="0055114E" w:rsidRPr="00527127" w14:paraId="2E1DEEEB" w14:textId="77777777" w:rsidTr="0055114E">
        <w:trPr>
          <w:gridAfter w:val="1"/>
          <w:wAfter w:w="928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32973157"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368" w:type="dxa"/>
            <w:gridSpan w:val="9"/>
            <w:tcBorders>
              <w:top w:val="single" w:sz="4" w:space="0" w:color="000000"/>
              <w:left w:val="single" w:sz="4" w:space="0" w:color="000000"/>
              <w:bottom w:val="single" w:sz="4" w:space="0" w:color="000000"/>
              <w:right w:val="single" w:sz="4" w:space="0" w:color="000000"/>
            </w:tcBorders>
          </w:tcPr>
          <w:p w14:paraId="6D4CB430"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familiarize with observational and survey research approaches.</w:t>
            </w:r>
          </w:p>
        </w:tc>
        <w:tc>
          <w:tcPr>
            <w:tcW w:w="810" w:type="dxa"/>
            <w:gridSpan w:val="2"/>
            <w:tcBorders>
              <w:top w:val="single" w:sz="4" w:space="0" w:color="000000"/>
              <w:left w:val="single" w:sz="4" w:space="0" w:color="000000"/>
              <w:bottom w:val="single" w:sz="4" w:space="0" w:color="000000"/>
              <w:right w:val="single" w:sz="4" w:space="0" w:color="000000"/>
            </w:tcBorders>
          </w:tcPr>
          <w:p w14:paraId="32A9909F"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K3</w:t>
            </w:r>
          </w:p>
        </w:tc>
      </w:tr>
      <w:tr w:rsidR="0055114E" w:rsidRPr="00527127" w14:paraId="34F46B1A" w14:textId="77777777" w:rsidTr="0055114E">
        <w:trPr>
          <w:gridAfter w:val="1"/>
          <w:wAfter w:w="928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4D6367F7"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368" w:type="dxa"/>
            <w:gridSpan w:val="9"/>
            <w:tcBorders>
              <w:top w:val="single" w:sz="4" w:space="0" w:color="000000"/>
              <w:left w:val="single" w:sz="4" w:space="0" w:color="000000"/>
              <w:bottom w:val="single" w:sz="4" w:space="0" w:color="000000"/>
              <w:right w:val="single" w:sz="4" w:space="0" w:color="000000"/>
            </w:tcBorders>
          </w:tcPr>
          <w:p w14:paraId="79984A37"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enhance the knowledge on single factor design and factorial design.</w:t>
            </w:r>
          </w:p>
        </w:tc>
        <w:tc>
          <w:tcPr>
            <w:tcW w:w="810" w:type="dxa"/>
            <w:gridSpan w:val="2"/>
            <w:tcBorders>
              <w:top w:val="single" w:sz="4" w:space="0" w:color="000000"/>
              <w:left w:val="single" w:sz="4" w:space="0" w:color="000000"/>
              <w:bottom w:val="single" w:sz="4" w:space="0" w:color="000000"/>
              <w:right w:val="single" w:sz="4" w:space="0" w:color="000000"/>
            </w:tcBorders>
          </w:tcPr>
          <w:p w14:paraId="626417DD"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r>
      <w:tr w:rsidR="0055114E" w:rsidRPr="00527127" w14:paraId="664B41E6" w14:textId="77777777" w:rsidTr="0055114E">
        <w:trPr>
          <w:gridAfter w:val="1"/>
          <w:wAfter w:w="928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1FBD9AEA"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368" w:type="dxa"/>
            <w:gridSpan w:val="9"/>
            <w:tcBorders>
              <w:top w:val="single" w:sz="4" w:space="0" w:color="000000"/>
              <w:left w:val="single" w:sz="4" w:space="0" w:color="000000"/>
              <w:bottom w:val="single" w:sz="4" w:space="0" w:color="000000"/>
              <w:right w:val="single" w:sz="4" w:space="0" w:color="000000"/>
            </w:tcBorders>
          </w:tcPr>
          <w:p w14:paraId="47ECCE03"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familiarize the quantitative and qualitative analysis of data and writing in research.</w:t>
            </w:r>
          </w:p>
        </w:tc>
        <w:tc>
          <w:tcPr>
            <w:tcW w:w="810" w:type="dxa"/>
            <w:gridSpan w:val="2"/>
            <w:tcBorders>
              <w:top w:val="single" w:sz="4" w:space="0" w:color="000000"/>
              <w:left w:val="single" w:sz="4" w:space="0" w:color="000000"/>
              <w:bottom w:val="single" w:sz="4" w:space="0" w:color="000000"/>
              <w:right w:val="single" w:sz="4" w:space="0" w:color="000000"/>
            </w:tcBorders>
          </w:tcPr>
          <w:p w14:paraId="62A81C1C"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r>
      <w:tr w:rsidR="0055114E" w:rsidRPr="00527127" w14:paraId="64C957CB" w14:textId="77777777" w:rsidTr="0055114E">
        <w:trPr>
          <w:gridAfter w:val="1"/>
          <w:wAfter w:w="9287" w:type="dxa"/>
          <w:trHeight w:val="322"/>
        </w:trPr>
        <w:tc>
          <w:tcPr>
            <w:tcW w:w="9735" w:type="dxa"/>
            <w:gridSpan w:val="14"/>
            <w:tcBorders>
              <w:top w:val="single" w:sz="4" w:space="0" w:color="000000"/>
              <w:left w:val="single" w:sz="4" w:space="0" w:color="000000"/>
              <w:bottom w:val="single" w:sz="4" w:space="0" w:color="000000"/>
              <w:right w:val="single" w:sz="4" w:space="0" w:color="000000"/>
            </w:tcBorders>
          </w:tcPr>
          <w:p w14:paraId="702C0BB0"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K1</w:t>
            </w:r>
            <w:r>
              <w:rPr>
                <w:rFonts w:ascii="Times New Roman" w:eastAsia="Times New Roman" w:hAnsi="Times New Roman" w:cs="Times New Roman"/>
                <w:sz w:val="24"/>
                <w:szCs w:val="24"/>
              </w:rPr>
              <w:t xml:space="preserve"> - Remember; </w:t>
            </w:r>
            <w:r>
              <w:rPr>
                <w:rFonts w:ascii="Times New Roman" w:eastAsia="Times New Roman" w:hAnsi="Times New Roman" w:cs="Times New Roman"/>
                <w:b/>
                <w:sz w:val="24"/>
                <w:szCs w:val="24"/>
              </w:rPr>
              <w:t>K2</w:t>
            </w:r>
            <w:r>
              <w:rPr>
                <w:rFonts w:ascii="Times New Roman" w:eastAsia="Times New Roman" w:hAnsi="Times New Roman" w:cs="Times New Roman"/>
                <w:sz w:val="24"/>
                <w:szCs w:val="24"/>
              </w:rPr>
              <w:t xml:space="preserve"> - Understand; </w:t>
            </w:r>
            <w:r>
              <w:rPr>
                <w:rFonts w:ascii="Times New Roman" w:eastAsia="Times New Roman" w:hAnsi="Times New Roman" w:cs="Times New Roman"/>
                <w:b/>
                <w:sz w:val="24"/>
                <w:szCs w:val="24"/>
              </w:rPr>
              <w:t>K3</w:t>
            </w:r>
            <w:r>
              <w:rPr>
                <w:rFonts w:ascii="Times New Roman" w:eastAsia="Times New Roman" w:hAnsi="Times New Roman" w:cs="Times New Roman"/>
                <w:sz w:val="24"/>
                <w:szCs w:val="24"/>
              </w:rPr>
              <w:t xml:space="preserve"> - Apply; </w:t>
            </w:r>
            <w:r>
              <w:rPr>
                <w:rFonts w:ascii="Times New Roman" w:eastAsia="Times New Roman" w:hAnsi="Times New Roman" w:cs="Times New Roman"/>
                <w:b/>
                <w:sz w:val="24"/>
                <w:szCs w:val="24"/>
              </w:rPr>
              <w:t>K4</w:t>
            </w:r>
            <w:r>
              <w:rPr>
                <w:rFonts w:ascii="Times New Roman" w:eastAsia="Times New Roman" w:hAnsi="Times New Roman" w:cs="Times New Roman"/>
                <w:sz w:val="24"/>
                <w:szCs w:val="24"/>
              </w:rPr>
              <w:t xml:space="preserve"> - Analyze; </w:t>
            </w:r>
            <w:r>
              <w:rPr>
                <w:rFonts w:ascii="Times New Roman" w:eastAsia="Times New Roman" w:hAnsi="Times New Roman" w:cs="Times New Roman"/>
                <w:b/>
                <w:sz w:val="24"/>
                <w:szCs w:val="24"/>
              </w:rPr>
              <w:t>K5</w:t>
            </w:r>
            <w:r>
              <w:rPr>
                <w:rFonts w:ascii="Times New Roman" w:eastAsia="Times New Roman" w:hAnsi="Times New Roman" w:cs="Times New Roman"/>
                <w:sz w:val="24"/>
                <w:szCs w:val="24"/>
              </w:rPr>
              <w:t xml:space="preserve"> - Evaluate; </w:t>
            </w:r>
            <w:r>
              <w:rPr>
                <w:rFonts w:ascii="Times New Roman" w:eastAsia="Times New Roman" w:hAnsi="Times New Roman" w:cs="Times New Roman"/>
                <w:b/>
                <w:sz w:val="24"/>
                <w:szCs w:val="24"/>
              </w:rPr>
              <w:t>K6</w:t>
            </w:r>
            <w:r>
              <w:rPr>
                <w:rFonts w:ascii="Times New Roman" w:eastAsia="Times New Roman" w:hAnsi="Times New Roman" w:cs="Times New Roman"/>
                <w:sz w:val="24"/>
                <w:szCs w:val="24"/>
              </w:rPr>
              <w:t xml:space="preserve"> - Create</w:t>
            </w:r>
          </w:p>
        </w:tc>
      </w:tr>
      <w:tr w:rsidR="0055114E" w:rsidRPr="00527127" w14:paraId="1C182ABA"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1B3A0680" w14:textId="77777777" w:rsidR="0055114E" w:rsidRPr="00527127" w:rsidRDefault="0055114E" w:rsidP="00E53EB6">
            <w:pPr>
              <w:pStyle w:val="Normal1"/>
              <w:ind w:left="113"/>
              <w:contextualSpacing/>
              <w:jc w:val="both"/>
              <w:rPr>
                <w:rFonts w:ascii="Times New Roman" w:eastAsia="Times New Roman" w:hAnsi="Times New Roman" w:cs="Times New Roman"/>
                <w:b/>
                <w:sz w:val="24"/>
                <w:szCs w:val="24"/>
              </w:rPr>
            </w:pPr>
          </w:p>
        </w:tc>
      </w:tr>
      <w:tr w:rsidR="0055114E" w:rsidRPr="00527127" w14:paraId="68F34687" w14:textId="77777777" w:rsidTr="0055114E">
        <w:trPr>
          <w:gridAfter w:val="1"/>
          <w:wAfter w:w="9287" w:type="dxa"/>
          <w:trHeight w:val="143"/>
        </w:trPr>
        <w:tc>
          <w:tcPr>
            <w:tcW w:w="1368" w:type="dxa"/>
            <w:gridSpan w:val="4"/>
            <w:tcBorders>
              <w:top w:val="single" w:sz="4" w:space="0" w:color="000000"/>
              <w:left w:val="single" w:sz="4" w:space="0" w:color="000000"/>
              <w:bottom w:val="single" w:sz="4" w:space="0" w:color="000000"/>
              <w:right w:val="single" w:sz="4" w:space="0" w:color="000000"/>
            </w:tcBorders>
          </w:tcPr>
          <w:p w14:paraId="662BED52"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Unit:1</w:t>
            </w:r>
          </w:p>
        </w:tc>
        <w:tc>
          <w:tcPr>
            <w:tcW w:w="6568" w:type="dxa"/>
            <w:gridSpan w:val="6"/>
            <w:tcBorders>
              <w:top w:val="single" w:sz="4" w:space="0" w:color="000000"/>
              <w:left w:val="single" w:sz="4" w:space="0" w:color="000000"/>
              <w:bottom w:val="single" w:sz="4" w:space="0" w:color="000000"/>
              <w:right w:val="single" w:sz="4" w:space="0" w:color="000000"/>
            </w:tcBorders>
          </w:tcPr>
          <w:p w14:paraId="3E3C5521" w14:textId="77777777" w:rsidR="0055114E" w:rsidRPr="00527127" w:rsidRDefault="0055114E" w:rsidP="00E53EB6">
            <w:pPr>
              <w:pStyle w:val="Normal1"/>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Basics of Research</w:t>
            </w:r>
          </w:p>
        </w:tc>
        <w:tc>
          <w:tcPr>
            <w:tcW w:w="1799" w:type="dxa"/>
            <w:gridSpan w:val="4"/>
            <w:tcBorders>
              <w:top w:val="single" w:sz="4" w:space="0" w:color="000000"/>
              <w:left w:val="single" w:sz="4" w:space="0" w:color="000000"/>
              <w:bottom w:val="single" w:sz="4" w:space="0" w:color="000000"/>
              <w:right w:val="single" w:sz="4" w:space="0" w:color="000000"/>
            </w:tcBorders>
          </w:tcPr>
          <w:p w14:paraId="2B9AB3DF" w14:textId="77777777" w:rsidR="0055114E" w:rsidRPr="00527127" w:rsidRDefault="0055114E"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r>
      <w:tr w:rsidR="0055114E" w:rsidRPr="00527127" w14:paraId="16B74592"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1FF9AECE" w14:textId="7B58FFDD"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Research Methodology: </w:t>
            </w:r>
            <w:r>
              <w:rPr>
                <w:rFonts w:ascii="Times New Roman" w:eastAsia="Times New Roman" w:hAnsi="Times New Roman" w:cs="Times New Roman"/>
                <w:sz w:val="24"/>
                <w:szCs w:val="24"/>
              </w:rPr>
              <w:t>Meaning, Objectives, Types of Research, Significance of Research, Research process, Research Question: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Choice of a Problem, The Literature Review, Using the Internet. </w:t>
            </w:r>
          </w:p>
          <w:p w14:paraId="341E367A" w14:textId="205CB4E7"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hAnsi="Times New Roman" w:cs="Times New Roman"/>
                <w:b/>
                <w:sz w:val="24"/>
                <w:szCs w:val="24"/>
              </w:rPr>
              <w:t>Ethics in Research</w:t>
            </w:r>
            <w:r>
              <w:rPr>
                <w:rFonts w:ascii="Times New Roman" w:hAnsi="Times New Roman" w:cs="Times New Roman"/>
                <w:sz w:val="24"/>
                <w:szCs w:val="24"/>
              </w:rPr>
              <w:t>: APA Ethics Code – Responsibility</w:t>
            </w:r>
            <w:r>
              <w:rPr>
                <w:rFonts w:ascii="Times New Roman" w:eastAsia="Times New Roman" w:hAnsi="Times New Roman" w:cs="Times New Roman"/>
                <w:sz w:val="24"/>
                <w:szCs w:val="24"/>
              </w:rPr>
              <w:t>, Protection from Harm, Informed Consent, Privacy and Freedom from Coercion, Deception, Debriefing, Role of Research Participant, Ethics in Scientific Writing.</w:t>
            </w:r>
          </w:p>
          <w:p w14:paraId="061CB779" w14:textId="77777777" w:rsidR="0055114E" w:rsidRPr="00527127" w:rsidRDefault="0055114E" w:rsidP="00E53EB6">
            <w:pPr>
              <w:pStyle w:val="Normal1"/>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Writing in Psychology</w:t>
            </w:r>
            <w:r>
              <w:rPr>
                <w:rFonts w:ascii="Times New Roman" w:eastAsia="Times New Roman" w:hAnsi="Times New Roman" w:cs="Times New Roman"/>
                <w:sz w:val="24"/>
                <w:szCs w:val="24"/>
              </w:rPr>
              <w:t>: General guidelines, Avoiding Sexism and Ethnic Bias in Writing, The Parts of a Paper, Documenting your paper, Steps in Publication Process, Oral Presentations, Poster Presentations.</w:t>
            </w:r>
          </w:p>
        </w:tc>
      </w:tr>
      <w:tr w:rsidR="0055114E" w:rsidRPr="00527127" w14:paraId="3A13ACE1"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0FF4B6C0" w14:textId="77777777" w:rsidR="0055114E" w:rsidRPr="00527127" w:rsidRDefault="0055114E" w:rsidP="00E53EB6">
            <w:pPr>
              <w:pStyle w:val="Normal1"/>
              <w:ind w:left="113" w:right="113" w:hanging="79"/>
              <w:contextualSpacing/>
              <w:jc w:val="both"/>
              <w:rPr>
                <w:rFonts w:ascii="Times New Roman" w:eastAsia="Times New Roman" w:hAnsi="Times New Roman" w:cs="Times New Roman"/>
                <w:sz w:val="24"/>
                <w:szCs w:val="24"/>
              </w:rPr>
            </w:pPr>
          </w:p>
        </w:tc>
      </w:tr>
      <w:tr w:rsidR="0055114E" w:rsidRPr="00527127" w14:paraId="5BFE3CB0" w14:textId="77777777" w:rsidTr="0055114E">
        <w:trPr>
          <w:gridAfter w:val="1"/>
          <w:wAfter w:w="9287" w:type="dxa"/>
          <w:trHeight w:val="143"/>
        </w:trPr>
        <w:tc>
          <w:tcPr>
            <w:tcW w:w="1368" w:type="dxa"/>
            <w:gridSpan w:val="4"/>
            <w:tcBorders>
              <w:top w:val="single" w:sz="4" w:space="0" w:color="000000"/>
              <w:left w:val="single" w:sz="4" w:space="0" w:color="000000"/>
              <w:bottom w:val="single" w:sz="4" w:space="0" w:color="000000"/>
              <w:right w:val="single" w:sz="4" w:space="0" w:color="000000"/>
            </w:tcBorders>
          </w:tcPr>
          <w:p w14:paraId="1FDC185F"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Unit:2</w:t>
            </w:r>
          </w:p>
        </w:tc>
        <w:tc>
          <w:tcPr>
            <w:tcW w:w="6531" w:type="dxa"/>
            <w:gridSpan w:val="5"/>
            <w:tcBorders>
              <w:top w:val="single" w:sz="4" w:space="0" w:color="000000"/>
              <w:left w:val="single" w:sz="4" w:space="0" w:color="000000"/>
              <w:bottom w:val="single" w:sz="4" w:space="0" w:color="000000"/>
              <w:right w:val="single" w:sz="4" w:space="0" w:color="000000"/>
            </w:tcBorders>
          </w:tcPr>
          <w:p w14:paraId="599FA5D0" w14:textId="77777777" w:rsidR="0055114E" w:rsidRPr="00527127" w:rsidRDefault="0055114E" w:rsidP="00E53EB6">
            <w:pPr>
              <w:pStyle w:val="Normal1"/>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Variables And Hypotheses</w:t>
            </w:r>
          </w:p>
        </w:tc>
        <w:tc>
          <w:tcPr>
            <w:tcW w:w="1836" w:type="dxa"/>
            <w:gridSpan w:val="5"/>
            <w:tcBorders>
              <w:top w:val="single" w:sz="4" w:space="0" w:color="000000"/>
              <w:left w:val="single" w:sz="4" w:space="0" w:color="000000"/>
              <w:bottom w:val="single" w:sz="4" w:space="0" w:color="000000"/>
              <w:right w:val="single" w:sz="4" w:space="0" w:color="000000"/>
            </w:tcBorders>
          </w:tcPr>
          <w:p w14:paraId="5CA90A55" w14:textId="77777777" w:rsidR="0055114E" w:rsidRPr="00527127" w:rsidRDefault="0055114E" w:rsidP="00E53EB6">
            <w:pPr>
              <w:pStyle w:val="Normal1"/>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55114E" w:rsidRPr="00527127" w14:paraId="36E6444B"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7E2AD98B" w14:textId="1F94BFE3"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Measurement</w:t>
            </w:r>
            <w:r>
              <w:rPr>
                <w:rFonts w:ascii="Times New Roman" w:eastAsia="Times New Roman" w:hAnsi="Times New Roman" w:cs="Times New Roman"/>
                <w:sz w:val="24"/>
                <w:szCs w:val="24"/>
              </w:rPr>
              <w:t>:  What is measurement? Types of Measurement Scales, Comparison of the Scales, Measurement and Statistics- Reliability and Validity of Measurements</w:t>
            </w:r>
          </w:p>
          <w:p w14:paraId="15FF3B8D" w14:textId="28922342"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Variables</w:t>
            </w:r>
            <w:r>
              <w:rPr>
                <w:rFonts w:ascii="Times New Roman" w:eastAsia="Times New Roman" w:hAnsi="Times New Roman" w:cs="Times New Roman"/>
                <w:sz w:val="24"/>
                <w:szCs w:val="24"/>
              </w:rPr>
              <w:t>: Types of Variables – Dependent and Independent Variables, Confounded Variables, Quantitative and Categorical Variables, Continuous and Discrete Variables</w:t>
            </w:r>
          </w:p>
          <w:p w14:paraId="7B9C5142" w14:textId="77777777" w:rsidR="0055114E" w:rsidRPr="00527127" w:rsidRDefault="0055114E" w:rsidP="00E53EB6">
            <w:pPr>
              <w:pStyle w:val="Normal1"/>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Hypotheses</w:t>
            </w:r>
            <w:r>
              <w:rPr>
                <w:rFonts w:ascii="Times New Roman" w:eastAsia="Times New Roman" w:hAnsi="Times New Roman" w:cs="Times New Roman"/>
                <w:sz w:val="24"/>
                <w:szCs w:val="24"/>
              </w:rPr>
              <w:t>: Testing hypotheses, Dealing with Uncertainty in Hypothesis testing (Type I and Type II Errors, Alpha and Statistical Significance, Effect Size)</w:t>
            </w:r>
          </w:p>
        </w:tc>
      </w:tr>
      <w:tr w:rsidR="0055114E" w:rsidRPr="00527127" w14:paraId="5A9EFAAB"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3AD6B9B4" w14:textId="77777777" w:rsidR="0055114E" w:rsidRPr="00527127" w:rsidRDefault="0055114E" w:rsidP="00E53EB6">
            <w:pPr>
              <w:pStyle w:val="Normal1"/>
              <w:ind w:left="113" w:right="113" w:hanging="79"/>
              <w:contextualSpacing/>
              <w:jc w:val="both"/>
              <w:rPr>
                <w:rFonts w:ascii="Times New Roman" w:eastAsia="Times New Roman" w:hAnsi="Times New Roman" w:cs="Times New Roman"/>
                <w:sz w:val="24"/>
                <w:szCs w:val="24"/>
              </w:rPr>
            </w:pPr>
          </w:p>
        </w:tc>
      </w:tr>
      <w:tr w:rsidR="0055114E" w:rsidRPr="00527127" w14:paraId="15A17E15" w14:textId="77777777" w:rsidTr="0055114E">
        <w:trPr>
          <w:gridAfter w:val="1"/>
          <w:wAfter w:w="9287" w:type="dxa"/>
          <w:trHeight w:val="143"/>
        </w:trPr>
        <w:tc>
          <w:tcPr>
            <w:tcW w:w="1368" w:type="dxa"/>
            <w:gridSpan w:val="4"/>
            <w:tcBorders>
              <w:top w:val="single" w:sz="4" w:space="0" w:color="000000"/>
              <w:left w:val="single" w:sz="4" w:space="0" w:color="000000"/>
              <w:bottom w:val="single" w:sz="4" w:space="0" w:color="000000"/>
              <w:right w:val="single" w:sz="4" w:space="0" w:color="000000"/>
            </w:tcBorders>
          </w:tcPr>
          <w:p w14:paraId="20034884"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Unit:3</w:t>
            </w:r>
          </w:p>
        </w:tc>
        <w:tc>
          <w:tcPr>
            <w:tcW w:w="6266" w:type="dxa"/>
            <w:gridSpan w:val="3"/>
            <w:tcBorders>
              <w:top w:val="single" w:sz="4" w:space="0" w:color="000000"/>
              <w:left w:val="single" w:sz="4" w:space="0" w:color="000000"/>
              <w:bottom w:val="single" w:sz="4" w:space="0" w:color="000000"/>
              <w:right w:val="single" w:sz="4" w:space="0" w:color="000000"/>
            </w:tcBorders>
          </w:tcPr>
          <w:p w14:paraId="3901B3FD"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Non-Experimental Methods</w:t>
            </w:r>
          </w:p>
        </w:tc>
        <w:tc>
          <w:tcPr>
            <w:tcW w:w="2101" w:type="dxa"/>
            <w:gridSpan w:val="7"/>
            <w:tcBorders>
              <w:top w:val="single" w:sz="4" w:space="0" w:color="000000"/>
              <w:left w:val="single" w:sz="4" w:space="0" w:color="000000"/>
              <w:bottom w:val="single" w:sz="4" w:space="0" w:color="000000"/>
              <w:right w:val="single" w:sz="4" w:space="0" w:color="000000"/>
            </w:tcBorders>
          </w:tcPr>
          <w:p w14:paraId="1162C80E" w14:textId="77777777" w:rsidR="0055114E" w:rsidRPr="00527127" w:rsidRDefault="0055114E" w:rsidP="00E53EB6">
            <w:pPr>
              <w:pStyle w:val="Normal1"/>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55114E" w:rsidRPr="00527127" w14:paraId="47B08256"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0105EA0E" w14:textId="34CDD0D1"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Observational Research</w:t>
            </w:r>
            <w:r>
              <w:rPr>
                <w:rFonts w:ascii="Times New Roman" w:eastAsia="Times New Roman" w:hAnsi="Times New Roman" w:cs="Times New Roman"/>
                <w:sz w:val="24"/>
                <w:szCs w:val="24"/>
              </w:rPr>
              <w:t xml:space="preserve">: Naturalistic Observation, Participant-Observer research. </w:t>
            </w:r>
          </w:p>
          <w:p w14:paraId="62D5401F" w14:textId="095F72DF" w:rsidR="0055114E" w:rsidRPr="00527127" w:rsidRDefault="0055114E" w:rsidP="00E53EB6">
            <w:pPr>
              <w:pStyle w:val="Normal1"/>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Interview: </w:t>
            </w:r>
            <w:r>
              <w:rPr>
                <w:rFonts w:ascii="Times New Roman" w:eastAsia="Times New Roman" w:hAnsi="Times New Roman" w:cs="Times New Roman"/>
                <w:sz w:val="24"/>
                <w:szCs w:val="24"/>
              </w:rPr>
              <w:t>Formal interview and informal interview</w:t>
            </w:r>
            <w:r>
              <w:rPr>
                <w:rFonts w:ascii="Times New Roman" w:eastAsia="Times New Roman" w:hAnsi="Times New Roman" w:cs="Times New Roman"/>
                <w:b/>
                <w:sz w:val="24"/>
                <w:szCs w:val="24"/>
              </w:rPr>
              <w:t xml:space="preserve">. Focus Groups </w:t>
            </w:r>
          </w:p>
          <w:p w14:paraId="571F8A23" w14:textId="2DC68AF6"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Survey Research</w:t>
            </w:r>
            <w:r>
              <w:rPr>
                <w:rFonts w:ascii="Times New Roman" w:eastAsia="Times New Roman" w:hAnsi="Times New Roman" w:cs="Times New Roman"/>
                <w:sz w:val="24"/>
                <w:szCs w:val="24"/>
              </w:rPr>
              <w:t>: How a questionnaire is designed, Administering the questionnaire.</w:t>
            </w:r>
          </w:p>
          <w:p w14:paraId="70033FB9" w14:textId="77777777"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Sampling</w:t>
            </w:r>
            <w:r>
              <w:rPr>
                <w:rFonts w:ascii="Times New Roman" w:eastAsia="Times New Roman" w:hAnsi="Times New Roman" w:cs="Times New Roman"/>
                <w:sz w:val="24"/>
                <w:szCs w:val="24"/>
              </w:rPr>
              <w:t xml:space="preserve">- Steps in Sampling Design, Types of sampling designs: Non-probability and Probability sampling. </w:t>
            </w:r>
          </w:p>
        </w:tc>
      </w:tr>
      <w:tr w:rsidR="0055114E" w:rsidRPr="00527127" w14:paraId="5A9ACE3C"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5984E6E5" w14:textId="77777777" w:rsidR="0055114E" w:rsidRPr="00527127" w:rsidRDefault="0055114E" w:rsidP="00E53EB6">
            <w:pPr>
              <w:pStyle w:val="Normal1"/>
              <w:ind w:left="113" w:right="113"/>
              <w:contextualSpacing/>
              <w:jc w:val="right"/>
              <w:rPr>
                <w:rFonts w:ascii="Times New Roman" w:eastAsia="Times New Roman" w:hAnsi="Times New Roman" w:cs="Times New Roman"/>
                <w:b/>
                <w:sz w:val="24"/>
                <w:szCs w:val="24"/>
              </w:rPr>
            </w:pPr>
          </w:p>
        </w:tc>
      </w:tr>
      <w:tr w:rsidR="0055114E" w:rsidRPr="00527127" w14:paraId="11E5ABA8" w14:textId="77777777" w:rsidTr="0055114E">
        <w:trPr>
          <w:gridAfter w:val="1"/>
          <w:wAfter w:w="9287" w:type="dxa"/>
          <w:trHeight w:val="143"/>
        </w:trPr>
        <w:tc>
          <w:tcPr>
            <w:tcW w:w="1368" w:type="dxa"/>
            <w:gridSpan w:val="4"/>
            <w:tcBorders>
              <w:top w:val="single" w:sz="4" w:space="0" w:color="000000"/>
              <w:left w:val="single" w:sz="4" w:space="0" w:color="000000"/>
              <w:bottom w:val="single" w:sz="4" w:space="0" w:color="000000"/>
              <w:right w:val="single" w:sz="4" w:space="0" w:color="000000"/>
            </w:tcBorders>
          </w:tcPr>
          <w:p w14:paraId="7FE6B4FA"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Unit:4</w:t>
            </w:r>
          </w:p>
        </w:tc>
        <w:tc>
          <w:tcPr>
            <w:tcW w:w="6266" w:type="dxa"/>
            <w:gridSpan w:val="3"/>
            <w:tcBorders>
              <w:top w:val="single" w:sz="4" w:space="0" w:color="000000"/>
              <w:left w:val="single" w:sz="4" w:space="0" w:color="000000"/>
              <w:bottom w:val="single" w:sz="4" w:space="0" w:color="000000"/>
              <w:right w:val="single" w:sz="4" w:space="0" w:color="000000"/>
            </w:tcBorders>
          </w:tcPr>
          <w:p w14:paraId="50B9CB36" w14:textId="77777777" w:rsidR="0055114E" w:rsidRPr="00527127" w:rsidRDefault="0055114E" w:rsidP="00E53EB6">
            <w:pPr>
              <w:pStyle w:val="Normal1"/>
              <w:tabs>
                <w:tab w:val="right" w:pos="8640"/>
              </w:tabs>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Experimental Methods</w:t>
            </w:r>
          </w:p>
        </w:tc>
        <w:tc>
          <w:tcPr>
            <w:tcW w:w="2101" w:type="dxa"/>
            <w:gridSpan w:val="7"/>
            <w:tcBorders>
              <w:top w:val="single" w:sz="4" w:space="0" w:color="000000"/>
              <w:left w:val="single" w:sz="4" w:space="0" w:color="000000"/>
              <w:bottom w:val="single" w:sz="4" w:space="0" w:color="000000"/>
              <w:right w:val="single" w:sz="4" w:space="0" w:color="000000"/>
            </w:tcBorders>
          </w:tcPr>
          <w:p w14:paraId="02B5C225" w14:textId="77777777" w:rsidR="0055114E" w:rsidRPr="00527127" w:rsidRDefault="0055114E"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55114E" w:rsidRPr="00527127" w14:paraId="47A40B2F"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4C5E1CBE" w14:textId="56D0A669"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Between-groups designs</w:t>
            </w:r>
            <w:r>
              <w:rPr>
                <w:rFonts w:ascii="Times New Roman" w:eastAsia="Times New Roman" w:hAnsi="Times New Roman" w:cs="Times New Roman"/>
                <w:sz w:val="24"/>
                <w:szCs w:val="24"/>
              </w:rPr>
              <w:t>: Randomized-groups design, Matched-groups design, Factorial designs.</w:t>
            </w:r>
          </w:p>
          <w:p w14:paraId="6E62E7AC" w14:textId="1D8CE4BC"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Within-groups design</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Complete, Incomplete.</w:t>
            </w:r>
          </w:p>
          <w:p w14:paraId="635EA65F" w14:textId="77777777" w:rsidR="0055114E" w:rsidRPr="00527127" w:rsidRDefault="0055114E" w:rsidP="00E53EB6">
            <w:pPr>
              <w:pStyle w:val="Normal1"/>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Experimental design classification: </w:t>
            </w:r>
          </w:p>
          <w:p w14:paraId="41217223" w14:textId="77777777"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Pre-experimental design</w:t>
            </w:r>
            <w:r>
              <w:rPr>
                <w:rFonts w:ascii="Times New Roman" w:eastAsia="Times New Roman" w:hAnsi="Times New Roman" w:cs="Times New Roman"/>
                <w:sz w:val="24"/>
                <w:szCs w:val="24"/>
              </w:rPr>
              <w:t xml:space="preserve">: One-shot case study, One group pretest-posttest design, Static-group comparison; True experimental designs: Equivalent-group design, Pretest-posttest group design, Solomon four-group design. </w:t>
            </w:r>
          </w:p>
          <w:p w14:paraId="3B248A92" w14:textId="77777777"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Quasi-experimental design</w:t>
            </w:r>
            <w:r>
              <w:rPr>
                <w:rFonts w:ascii="Times New Roman" w:eastAsia="Times New Roman" w:hAnsi="Times New Roman" w:cs="Times New Roman"/>
                <w:sz w:val="24"/>
                <w:szCs w:val="24"/>
              </w:rPr>
              <w:t xml:space="preserve">: Time-series design, Equivalent time-samples design, </w:t>
            </w:r>
            <w:proofErr w:type="gramStart"/>
            <w:r>
              <w:rPr>
                <w:rFonts w:ascii="Times New Roman" w:eastAsia="Times New Roman" w:hAnsi="Times New Roman" w:cs="Times New Roman"/>
                <w:sz w:val="24"/>
                <w:szCs w:val="24"/>
              </w:rPr>
              <w:t>Non-equivalent</w:t>
            </w:r>
            <w:proofErr w:type="gramEnd"/>
            <w:r>
              <w:rPr>
                <w:rFonts w:ascii="Times New Roman" w:eastAsia="Times New Roman" w:hAnsi="Times New Roman" w:cs="Times New Roman"/>
                <w:sz w:val="24"/>
                <w:szCs w:val="24"/>
              </w:rPr>
              <w:t xml:space="preserve"> control group design, Counterbalanced design, Separate-sample pretest-posttest design, Patched-up design, Longitudinal design, Cross-sectional design, Cohort design. </w:t>
            </w:r>
          </w:p>
          <w:p w14:paraId="7F4226AA" w14:textId="412FCAED" w:rsidR="0055114E" w:rsidRPr="00527127" w:rsidRDefault="0055114E"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Ex-post facto design:</w:t>
            </w:r>
            <w:r>
              <w:rPr>
                <w:rFonts w:ascii="Times New Roman" w:eastAsia="Times New Roman" w:hAnsi="Times New Roman" w:cs="Times New Roman"/>
                <w:sz w:val="24"/>
                <w:szCs w:val="24"/>
              </w:rPr>
              <w:t xml:space="preserve"> Correlational design, Criterion-group design. </w:t>
            </w:r>
          </w:p>
          <w:p w14:paraId="27D23E12" w14:textId="77777777" w:rsidR="0055114E" w:rsidRPr="00527127" w:rsidRDefault="0055114E" w:rsidP="00E53EB6">
            <w:pPr>
              <w:pStyle w:val="Normal1"/>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Steps in experimentation. </w:t>
            </w:r>
          </w:p>
        </w:tc>
      </w:tr>
      <w:tr w:rsidR="0055114E" w:rsidRPr="00527127" w14:paraId="782FE287"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7B4DF152" w14:textId="77777777" w:rsidR="0055114E" w:rsidRPr="00527127" w:rsidRDefault="0055114E" w:rsidP="00E53EB6">
            <w:pPr>
              <w:pStyle w:val="Normal1"/>
              <w:ind w:left="113" w:right="113"/>
              <w:contextualSpacing/>
              <w:jc w:val="right"/>
              <w:rPr>
                <w:rFonts w:ascii="Times New Roman" w:eastAsia="Times New Roman" w:hAnsi="Times New Roman" w:cs="Times New Roman"/>
                <w:b/>
                <w:sz w:val="24"/>
                <w:szCs w:val="24"/>
              </w:rPr>
            </w:pPr>
          </w:p>
        </w:tc>
      </w:tr>
      <w:tr w:rsidR="0055114E" w:rsidRPr="00527127" w14:paraId="1BF74EFC" w14:textId="77777777" w:rsidTr="0055114E">
        <w:trPr>
          <w:gridAfter w:val="1"/>
          <w:wAfter w:w="9287" w:type="dxa"/>
          <w:trHeight w:val="143"/>
        </w:trPr>
        <w:tc>
          <w:tcPr>
            <w:tcW w:w="1368" w:type="dxa"/>
            <w:gridSpan w:val="4"/>
            <w:tcBorders>
              <w:top w:val="single" w:sz="4" w:space="0" w:color="000000"/>
              <w:left w:val="single" w:sz="4" w:space="0" w:color="000000"/>
              <w:bottom w:val="single" w:sz="4" w:space="0" w:color="000000"/>
              <w:right w:val="single" w:sz="4" w:space="0" w:color="000000"/>
            </w:tcBorders>
          </w:tcPr>
          <w:p w14:paraId="60124C1A" w14:textId="77777777" w:rsidR="0055114E" w:rsidRPr="00527127" w:rsidRDefault="0055114E" w:rsidP="00E53EB6">
            <w:pPr>
              <w:pStyle w:val="Normal1"/>
              <w:ind w:left="113" w:right="113"/>
              <w:contextualSpacing/>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Unit:5</w:t>
            </w:r>
          </w:p>
        </w:tc>
        <w:tc>
          <w:tcPr>
            <w:tcW w:w="6232" w:type="dxa"/>
            <w:gridSpan w:val="2"/>
            <w:tcBorders>
              <w:top w:val="single" w:sz="4" w:space="0" w:color="000000"/>
              <w:left w:val="single" w:sz="4" w:space="0" w:color="000000"/>
              <w:bottom w:val="single" w:sz="4" w:space="0" w:color="000000"/>
              <w:right w:val="single" w:sz="4" w:space="0" w:color="000000"/>
            </w:tcBorders>
          </w:tcPr>
          <w:p w14:paraId="38FE7369" w14:textId="77777777" w:rsidR="0055114E" w:rsidRPr="00527127" w:rsidRDefault="0055114E" w:rsidP="00E53EB6">
            <w:pPr>
              <w:pStyle w:val="Heading2"/>
              <w:spacing w:before="0" w:after="0"/>
              <w:contextualSpacing/>
              <w:jc w:val="center"/>
              <w:rPr>
                <w:rFonts w:ascii="Times New Roman" w:hAnsi="Times New Roman" w:cs="Times New Roman"/>
                <w:b/>
                <w:color w:val="000000" w:themeColor="text1"/>
                <w:sz w:val="24"/>
                <w:szCs w:val="24"/>
              </w:rPr>
            </w:pPr>
            <w:bookmarkStart w:id="0" w:name="_9l8cgp6lff5m" w:colFirst="0" w:colLast="0"/>
            <w:bookmarkEnd w:id="0"/>
            <w:r>
              <w:rPr>
                <w:rFonts w:ascii="Times New Roman" w:hAnsi="Times New Roman" w:cs="Times New Roman"/>
                <w:color w:val="000000" w:themeColor="text1"/>
                <w:sz w:val="24"/>
                <w:szCs w:val="24"/>
              </w:rPr>
              <w:t xml:space="preserve">Analysis of Data </w:t>
            </w:r>
          </w:p>
        </w:tc>
        <w:tc>
          <w:tcPr>
            <w:tcW w:w="2135" w:type="dxa"/>
            <w:gridSpan w:val="8"/>
            <w:tcBorders>
              <w:top w:val="single" w:sz="4" w:space="0" w:color="000000"/>
              <w:left w:val="single" w:sz="4" w:space="0" w:color="000000"/>
              <w:bottom w:val="single" w:sz="4" w:space="0" w:color="000000"/>
              <w:right w:val="single" w:sz="4" w:space="0" w:color="000000"/>
            </w:tcBorders>
          </w:tcPr>
          <w:p w14:paraId="149E678D" w14:textId="77777777" w:rsidR="0055114E" w:rsidRPr="00527127" w:rsidRDefault="0055114E"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55114E" w:rsidRPr="00527127" w14:paraId="1E8E2071"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3AA6191D" w14:textId="6188BCA3" w:rsidR="0055114E" w:rsidRPr="00527127" w:rsidRDefault="0055114E" w:rsidP="00EF74F1">
            <w:pPr>
              <w:pStyle w:val="Heading2"/>
              <w:spacing w:before="0" w:after="0"/>
              <w:contextualSpacing/>
              <w:jc w:val="both"/>
              <w:rPr>
                <w:rFonts w:ascii="Times New Roman" w:hAnsi="Times New Roman" w:cs="Times New Roman"/>
                <w:color w:val="000000" w:themeColor="text1"/>
                <w:sz w:val="24"/>
                <w:szCs w:val="24"/>
              </w:rPr>
            </w:pPr>
            <w:bookmarkStart w:id="1" w:name="_gjdgxs" w:colFirst="0" w:colLast="0"/>
            <w:bookmarkEnd w:id="1"/>
            <w:r>
              <w:rPr>
                <w:rFonts w:ascii="Times New Roman" w:hAnsi="Times New Roman" w:cs="Times New Roman"/>
                <w:b/>
                <w:bCs/>
                <w:color w:val="000000" w:themeColor="text1"/>
                <w:sz w:val="24"/>
                <w:szCs w:val="24"/>
              </w:rPr>
              <w:t>Quantitative Analysis I</w:t>
            </w:r>
            <w:r>
              <w:rPr>
                <w:rFonts w:ascii="Times New Roman" w:hAnsi="Times New Roman" w:cs="Times New Roman"/>
                <w:color w:val="000000" w:themeColor="text1"/>
                <w:sz w:val="24"/>
                <w:szCs w:val="24"/>
              </w:rPr>
              <w:t>: Correlation and Regression (measures of relationship), Student’s t-distribution, One Way ANOVA, Two Way ANOVA, Repeated measures ANOVA.</w:t>
            </w:r>
          </w:p>
          <w:p w14:paraId="4FDED3FB" w14:textId="55B9B18C" w:rsidR="0055114E" w:rsidRPr="00527127" w:rsidRDefault="0055114E" w:rsidP="00EF74F1">
            <w:pPr>
              <w:pStyle w:val="NormalWeb"/>
              <w:spacing w:before="0" w:beforeAutospacing="0" w:after="0" w:afterAutospacing="0" w:line="276" w:lineRule="auto"/>
              <w:jc w:val="both"/>
              <w:rPr>
                <w:color w:val="000000" w:themeColor="text1"/>
              </w:rPr>
            </w:pPr>
            <w:r>
              <w:rPr>
                <w:b/>
                <w:color w:val="000000" w:themeColor="text1"/>
              </w:rPr>
              <w:t xml:space="preserve">Quantitative Analysis II: </w:t>
            </w:r>
            <w:r>
              <w:rPr>
                <w:color w:val="000000" w:themeColor="text1"/>
              </w:rPr>
              <w:t>Chi-Square test of association, Wilcoxon Signed-rank test, Mann-Whitney test, Spearman’s Rho, Kruskal-Wallis (unrelated differences), Friedman (related differences).</w:t>
            </w:r>
          </w:p>
          <w:p w14:paraId="32771C86" w14:textId="77777777" w:rsidR="0055114E" w:rsidRPr="00527127" w:rsidRDefault="0055114E" w:rsidP="00E53EB6">
            <w:pPr>
              <w:pStyle w:val="Normal1"/>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Qualitative Analysis</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t xml:space="preserve"> Grounded Theory, Interpretative Phenomenological Analysis, Content Analysis</w:t>
            </w:r>
          </w:p>
        </w:tc>
      </w:tr>
      <w:tr w:rsidR="0055114E" w:rsidRPr="00527127" w14:paraId="26F13DAA"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4D7F47C5" w14:textId="77777777" w:rsidR="0055114E" w:rsidRPr="00527127" w:rsidRDefault="0055114E" w:rsidP="00E53EB6">
            <w:pPr>
              <w:pStyle w:val="Normal1"/>
              <w:ind w:left="113" w:right="113" w:hanging="79"/>
              <w:contextualSpacing/>
              <w:jc w:val="both"/>
              <w:rPr>
                <w:rFonts w:ascii="Times New Roman" w:eastAsia="Times New Roman" w:hAnsi="Times New Roman" w:cs="Times New Roman"/>
                <w:sz w:val="24"/>
                <w:szCs w:val="24"/>
              </w:rPr>
            </w:pPr>
          </w:p>
        </w:tc>
      </w:tr>
      <w:tr w:rsidR="0055114E" w:rsidRPr="00527127" w14:paraId="5BBFFB6F" w14:textId="77777777" w:rsidTr="0055114E">
        <w:trPr>
          <w:gridAfter w:val="1"/>
          <w:wAfter w:w="9287" w:type="dxa"/>
          <w:trHeight w:val="143"/>
        </w:trPr>
        <w:tc>
          <w:tcPr>
            <w:tcW w:w="1368" w:type="dxa"/>
            <w:gridSpan w:val="4"/>
            <w:tcBorders>
              <w:top w:val="single" w:sz="4" w:space="0" w:color="000000"/>
              <w:left w:val="single" w:sz="4" w:space="0" w:color="000000"/>
              <w:bottom w:val="single" w:sz="4" w:space="0" w:color="000000"/>
              <w:right w:val="single" w:sz="4" w:space="0" w:color="000000"/>
            </w:tcBorders>
          </w:tcPr>
          <w:p w14:paraId="0FD76838"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Unit:6</w:t>
            </w:r>
          </w:p>
        </w:tc>
        <w:tc>
          <w:tcPr>
            <w:tcW w:w="6232" w:type="dxa"/>
            <w:gridSpan w:val="2"/>
            <w:tcBorders>
              <w:top w:val="single" w:sz="4" w:space="0" w:color="000000"/>
              <w:left w:val="single" w:sz="4" w:space="0" w:color="000000"/>
              <w:bottom w:val="single" w:sz="4" w:space="0" w:color="000000"/>
              <w:right w:val="single" w:sz="4" w:space="0" w:color="000000"/>
            </w:tcBorders>
          </w:tcPr>
          <w:p w14:paraId="55C5EE6E" w14:textId="77777777" w:rsidR="0055114E" w:rsidRPr="00527127" w:rsidRDefault="0055114E" w:rsidP="00E53EB6">
            <w:pPr>
              <w:pStyle w:val="Normal1"/>
              <w:ind w:left="-18"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Contemporary Issues</w:t>
            </w:r>
          </w:p>
        </w:tc>
        <w:tc>
          <w:tcPr>
            <w:tcW w:w="2135" w:type="dxa"/>
            <w:gridSpan w:val="8"/>
            <w:tcBorders>
              <w:top w:val="single" w:sz="4" w:space="0" w:color="000000"/>
              <w:left w:val="single" w:sz="4" w:space="0" w:color="000000"/>
              <w:bottom w:val="single" w:sz="4" w:space="0" w:color="000000"/>
              <w:right w:val="single" w:sz="4" w:space="0" w:color="000000"/>
            </w:tcBorders>
          </w:tcPr>
          <w:p w14:paraId="2558D3BF" w14:textId="77777777" w:rsidR="0055114E" w:rsidRPr="00527127" w:rsidRDefault="0055114E"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 hours</w:t>
            </w:r>
          </w:p>
        </w:tc>
      </w:tr>
      <w:tr w:rsidR="0055114E" w:rsidRPr="00527127" w14:paraId="63B19418"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6F1DC23D"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Expert lectures, online seminars - webinars</w:t>
            </w:r>
          </w:p>
        </w:tc>
      </w:tr>
      <w:tr w:rsidR="0055114E" w:rsidRPr="00527127" w14:paraId="32EEA19D"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2E8B5953" w14:textId="77777777" w:rsidR="0055114E" w:rsidRPr="00527127" w:rsidRDefault="0055114E" w:rsidP="00E53EB6">
            <w:pPr>
              <w:pStyle w:val="Normal1"/>
              <w:ind w:left="113" w:right="113"/>
              <w:contextualSpacing/>
              <w:jc w:val="right"/>
              <w:rPr>
                <w:rFonts w:ascii="Times New Roman" w:eastAsia="Times New Roman" w:hAnsi="Times New Roman" w:cs="Times New Roman"/>
                <w:b/>
                <w:sz w:val="24"/>
                <w:szCs w:val="24"/>
              </w:rPr>
            </w:pPr>
          </w:p>
        </w:tc>
      </w:tr>
      <w:tr w:rsidR="0055114E" w:rsidRPr="00527127" w14:paraId="4DD9BFFB" w14:textId="77777777" w:rsidTr="0055114E">
        <w:trPr>
          <w:gridAfter w:val="1"/>
          <w:wAfter w:w="9287" w:type="dxa"/>
          <w:trHeight w:val="350"/>
        </w:trPr>
        <w:tc>
          <w:tcPr>
            <w:tcW w:w="1368" w:type="dxa"/>
            <w:gridSpan w:val="4"/>
            <w:tcBorders>
              <w:top w:val="single" w:sz="4" w:space="0" w:color="000000"/>
              <w:left w:val="single" w:sz="4" w:space="0" w:color="000000"/>
              <w:bottom w:val="single" w:sz="4" w:space="0" w:color="000000"/>
              <w:right w:val="single" w:sz="4" w:space="0" w:color="000000"/>
            </w:tcBorders>
          </w:tcPr>
          <w:p w14:paraId="07BAE36C" w14:textId="77777777" w:rsidR="0055114E" w:rsidRPr="00527127" w:rsidRDefault="0055114E" w:rsidP="00E53EB6">
            <w:pPr>
              <w:pStyle w:val="Normal1"/>
              <w:ind w:right="113"/>
              <w:contextualSpacing/>
              <w:rPr>
                <w:rFonts w:ascii="Times New Roman" w:eastAsia="Times New Roman" w:hAnsi="Times New Roman" w:cs="Times New Roman"/>
                <w:b/>
                <w:sz w:val="24"/>
                <w:szCs w:val="24"/>
              </w:rPr>
            </w:pPr>
          </w:p>
        </w:tc>
        <w:tc>
          <w:tcPr>
            <w:tcW w:w="6232" w:type="dxa"/>
            <w:gridSpan w:val="2"/>
            <w:tcBorders>
              <w:top w:val="single" w:sz="4" w:space="0" w:color="000000"/>
              <w:left w:val="single" w:sz="4" w:space="0" w:color="000000"/>
              <w:bottom w:val="single" w:sz="4" w:space="0" w:color="000000"/>
              <w:right w:val="single" w:sz="4" w:space="0" w:color="000000"/>
            </w:tcBorders>
          </w:tcPr>
          <w:p w14:paraId="27B3627B" w14:textId="77777777" w:rsidR="0055114E" w:rsidRPr="00527127" w:rsidRDefault="0055114E"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Lecture hours</w:t>
            </w:r>
          </w:p>
        </w:tc>
        <w:tc>
          <w:tcPr>
            <w:tcW w:w="2135" w:type="dxa"/>
            <w:gridSpan w:val="8"/>
            <w:tcBorders>
              <w:top w:val="single" w:sz="4" w:space="0" w:color="000000"/>
              <w:left w:val="single" w:sz="4" w:space="0" w:color="000000"/>
              <w:bottom w:val="single" w:sz="4" w:space="0" w:color="000000"/>
              <w:right w:val="single" w:sz="4" w:space="0" w:color="000000"/>
            </w:tcBorders>
          </w:tcPr>
          <w:p w14:paraId="27D5BDA9" w14:textId="77777777" w:rsidR="0055114E" w:rsidRPr="00527127" w:rsidRDefault="0055114E"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62  hours</w:t>
            </w:r>
            <w:proofErr w:type="gramEnd"/>
          </w:p>
        </w:tc>
      </w:tr>
      <w:tr w:rsidR="0055114E" w:rsidRPr="00527127" w14:paraId="5C1B3474"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35A6D3E1"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Book(s)</w:t>
            </w:r>
          </w:p>
        </w:tc>
      </w:tr>
      <w:tr w:rsidR="0055114E" w:rsidRPr="00527127" w14:paraId="437FBB57" w14:textId="77777777" w:rsidTr="0055114E">
        <w:trPr>
          <w:gridAfter w:val="1"/>
          <w:wAfter w:w="9287" w:type="dxa"/>
          <w:trHeight w:val="143"/>
        </w:trPr>
        <w:tc>
          <w:tcPr>
            <w:tcW w:w="448" w:type="dxa"/>
            <w:tcBorders>
              <w:top w:val="single" w:sz="4" w:space="0" w:color="000000"/>
              <w:left w:val="single" w:sz="4" w:space="0" w:color="000000"/>
              <w:bottom w:val="single" w:sz="4" w:space="0" w:color="000000"/>
              <w:right w:val="single" w:sz="4" w:space="0" w:color="000000"/>
            </w:tcBorders>
          </w:tcPr>
          <w:p w14:paraId="1AB83E8E"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87" w:type="dxa"/>
            <w:gridSpan w:val="13"/>
            <w:tcBorders>
              <w:top w:val="single" w:sz="4" w:space="0" w:color="000000"/>
              <w:left w:val="single" w:sz="4" w:space="0" w:color="000000"/>
              <w:bottom w:val="single" w:sz="4" w:space="0" w:color="000000"/>
              <w:right w:val="single" w:sz="4" w:space="0" w:color="000000"/>
            </w:tcBorders>
          </w:tcPr>
          <w:p w14:paraId="29447D18" w14:textId="77777777" w:rsidR="0055114E" w:rsidRPr="00527127" w:rsidRDefault="0055114E"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Coolican, H. (2024). </w:t>
            </w:r>
            <w:r>
              <w:rPr>
                <w:rFonts w:ascii="Times New Roman" w:eastAsia="Times New Roman" w:hAnsi="Times New Roman" w:cs="Times New Roman"/>
                <w:i/>
                <w:sz w:val="24"/>
                <w:szCs w:val="24"/>
              </w:rPr>
              <w:t>Research Methods and Statistics in Psychology</w:t>
            </w:r>
            <w:r>
              <w:rPr>
                <w:rFonts w:ascii="Times New Roman" w:eastAsia="Times New Roman" w:hAnsi="Times New Roman" w:cs="Times New Roman"/>
                <w:sz w:val="24"/>
                <w:szCs w:val="24"/>
              </w:rPr>
              <w:t xml:space="preserve"> (8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Routledge Publication.</w:t>
            </w:r>
          </w:p>
        </w:tc>
      </w:tr>
      <w:tr w:rsidR="0055114E" w:rsidRPr="00527127" w14:paraId="2BE28635" w14:textId="77777777" w:rsidTr="0055114E">
        <w:trPr>
          <w:gridAfter w:val="1"/>
          <w:wAfter w:w="9287" w:type="dxa"/>
          <w:trHeight w:val="143"/>
        </w:trPr>
        <w:tc>
          <w:tcPr>
            <w:tcW w:w="448" w:type="dxa"/>
            <w:tcBorders>
              <w:top w:val="single" w:sz="4" w:space="0" w:color="000000"/>
              <w:left w:val="single" w:sz="4" w:space="0" w:color="000000"/>
              <w:bottom w:val="single" w:sz="4" w:space="0" w:color="000000"/>
              <w:right w:val="single" w:sz="4" w:space="0" w:color="000000"/>
            </w:tcBorders>
          </w:tcPr>
          <w:p w14:paraId="1642C63C"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87" w:type="dxa"/>
            <w:gridSpan w:val="13"/>
            <w:tcBorders>
              <w:top w:val="single" w:sz="4" w:space="0" w:color="000000"/>
              <w:left w:val="single" w:sz="4" w:space="0" w:color="000000"/>
              <w:bottom w:val="single" w:sz="4" w:space="0" w:color="000000"/>
              <w:right w:val="single" w:sz="4" w:space="0" w:color="000000"/>
            </w:tcBorders>
          </w:tcPr>
          <w:p w14:paraId="1ABBA62B" w14:textId="77777777" w:rsidR="0055114E" w:rsidRPr="00527127" w:rsidRDefault="0055114E"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Graziano, A. M., &amp; Raulin, M. L. (1989). </w:t>
            </w:r>
            <w:r>
              <w:rPr>
                <w:rFonts w:ascii="Times New Roman" w:eastAsia="Times New Roman" w:hAnsi="Times New Roman" w:cs="Times New Roman"/>
                <w:i/>
                <w:sz w:val="24"/>
                <w:szCs w:val="24"/>
              </w:rPr>
              <w:t>Research Methods: A process of inquiry</w:t>
            </w:r>
            <w:r>
              <w:rPr>
                <w:rFonts w:ascii="Times New Roman" w:eastAsia="Times New Roman" w:hAnsi="Times New Roman" w:cs="Times New Roman"/>
                <w:sz w:val="24"/>
                <w:szCs w:val="24"/>
              </w:rPr>
              <w:t>. Harper &amp; Row.</w:t>
            </w:r>
          </w:p>
        </w:tc>
      </w:tr>
      <w:tr w:rsidR="0055114E" w:rsidRPr="00527127" w14:paraId="6E23E6CB" w14:textId="77777777" w:rsidTr="0055114E">
        <w:trPr>
          <w:gridAfter w:val="1"/>
          <w:wAfter w:w="9287" w:type="dxa"/>
          <w:trHeight w:val="99"/>
        </w:trPr>
        <w:tc>
          <w:tcPr>
            <w:tcW w:w="448" w:type="dxa"/>
            <w:tcBorders>
              <w:top w:val="single" w:sz="4" w:space="0" w:color="000000"/>
              <w:left w:val="single" w:sz="4" w:space="0" w:color="000000"/>
              <w:bottom w:val="single" w:sz="4" w:space="0" w:color="auto"/>
              <w:right w:val="single" w:sz="4" w:space="0" w:color="000000"/>
            </w:tcBorders>
          </w:tcPr>
          <w:p w14:paraId="2C4356C7"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287" w:type="dxa"/>
            <w:gridSpan w:val="13"/>
            <w:tcBorders>
              <w:top w:val="single" w:sz="4" w:space="0" w:color="000000"/>
              <w:left w:val="single" w:sz="4" w:space="0" w:color="000000"/>
              <w:bottom w:val="single" w:sz="4" w:space="0" w:color="auto"/>
              <w:right w:val="single" w:sz="4" w:space="0" w:color="000000"/>
            </w:tcBorders>
          </w:tcPr>
          <w:p w14:paraId="2E64DAA0" w14:textId="77777777" w:rsidR="0055114E" w:rsidRPr="00527127" w:rsidRDefault="0055114E"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Hanna, D., &amp; Dempster, M. (2012). </w:t>
            </w:r>
            <w:r>
              <w:rPr>
                <w:rFonts w:ascii="Times New Roman" w:eastAsia="Times New Roman" w:hAnsi="Times New Roman" w:cs="Times New Roman"/>
                <w:i/>
                <w:sz w:val="24"/>
                <w:szCs w:val="24"/>
              </w:rPr>
              <w:t>Psychology Statistics for Dummies</w:t>
            </w:r>
            <w:r>
              <w:rPr>
                <w:rFonts w:ascii="Times New Roman" w:eastAsia="Times New Roman" w:hAnsi="Times New Roman" w:cs="Times New Roman"/>
                <w:sz w:val="24"/>
                <w:szCs w:val="24"/>
              </w:rPr>
              <w:t>. John Wiley &amp; Sons Publication.</w:t>
            </w:r>
          </w:p>
        </w:tc>
      </w:tr>
      <w:tr w:rsidR="0055114E" w:rsidRPr="00527127" w14:paraId="614FF08C" w14:textId="77777777" w:rsidTr="0055114E">
        <w:trPr>
          <w:gridAfter w:val="1"/>
          <w:wAfter w:w="9287" w:type="dxa"/>
          <w:trHeight w:val="113"/>
        </w:trPr>
        <w:tc>
          <w:tcPr>
            <w:tcW w:w="448" w:type="dxa"/>
            <w:tcBorders>
              <w:top w:val="single" w:sz="4" w:space="0" w:color="auto"/>
              <w:left w:val="single" w:sz="4" w:space="0" w:color="000000"/>
              <w:bottom w:val="single" w:sz="4" w:space="0" w:color="auto"/>
              <w:right w:val="single" w:sz="4" w:space="0" w:color="000000"/>
            </w:tcBorders>
          </w:tcPr>
          <w:p w14:paraId="0E7330AC"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87" w:type="dxa"/>
            <w:gridSpan w:val="13"/>
            <w:tcBorders>
              <w:top w:val="single" w:sz="4" w:space="0" w:color="auto"/>
              <w:left w:val="single" w:sz="4" w:space="0" w:color="000000"/>
              <w:bottom w:val="single" w:sz="4" w:space="0" w:color="auto"/>
              <w:right w:val="single" w:sz="4" w:space="0" w:color="000000"/>
            </w:tcBorders>
          </w:tcPr>
          <w:p w14:paraId="741EEBFB" w14:textId="77777777" w:rsidR="0055114E" w:rsidRPr="00527127" w:rsidRDefault="0055114E"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Kothari, C. R., &amp; Gaurav, G. (2019). </w:t>
            </w:r>
            <w:r>
              <w:rPr>
                <w:rFonts w:ascii="Times New Roman" w:eastAsia="Times New Roman" w:hAnsi="Times New Roman" w:cs="Times New Roman"/>
                <w:i/>
                <w:sz w:val="24"/>
                <w:szCs w:val="24"/>
              </w:rPr>
              <w:t>Research Methodology: Methods and Techniques</w:t>
            </w:r>
            <w:r>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New Age International Publishers.</w:t>
            </w:r>
          </w:p>
        </w:tc>
      </w:tr>
      <w:tr w:rsidR="0055114E" w:rsidRPr="00527127" w14:paraId="48B06B63" w14:textId="77777777" w:rsidTr="0055114E">
        <w:trPr>
          <w:gridAfter w:val="1"/>
          <w:wAfter w:w="9287" w:type="dxa"/>
          <w:trHeight w:val="149"/>
        </w:trPr>
        <w:tc>
          <w:tcPr>
            <w:tcW w:w="448" w:type="dxa"/>
            <w:tcBorders>
              <w:top w:val="single" w:sz="4" w:space="0" w:color="auto"/>
              <w:left w:val="single" w:sz="4" w:space="0" w:color="000000"/>
              <w:bottom w:val="single" w:sz="4" w:space="0" w:color="auto"/>
              <w:right w:val="single" w:sz="4" w:space="0" w:color="000000"/>
            </w:tcBorders>
          </w:tcPr>
          <w:p w14:paraId="52CC0825"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287" w:type="dxa"/>
            <w:gridSpan w:val="13"/>
            <w:tcBorders>
              <w:top w:val="single" w:sz="4" w:space="0" w:color="auto"/>
              <w:left w:val="single" w:sz="4" w:space="0" w:color="000000"/>
              <w:bottom w:val="single" w:sz="4" w:space="0" w:color="auto"/>
              <w:right w:val="single" w:sz="4" w:space="0" w:color="000000"/>
            </w:tcBorders>
          </w:tcPr>
          <w:p w14:paraId="786152BF" w14:textId="77777777" w:rsidR="0055114E" w:rsidRPr="00527127" w:rsidRDefault="0055114E"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McBurney, D. C., &amp; White, T. L. (2007). </w:t>
            </w:r>
            <w:r>
              <w:rPr>
                <w:rFonts w:ascii="Times New Roman" w:eastAsia="Times New Roman" w:hAnsi="Times New Roman" w:cs="Times New Roman"/>
                <w:i/>
                <w:sz w:val="24"/>
                <w:szCs w:val="24"/>
              </w:rPr>
              <w:t>Research methods</w:t>
            </w:r>
            <w:r>
              <w:rPr>
                <w:rFonts w:ascii="Times New Roman" w:eastAsia="Times New Roman" w:hAnsi="Times New Roman" w:cs="Times New Roman"/>
                <w:sz w:val="24"/>
                <w:szCs w:val="24"/>
              </w:rPr>
              <w:t xml:space="preserve"> (7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Thomson Wadsworth.</w:t>
            </w:r>
          </w:p>
        </w:tc>
      </w:tr>
      <w:tr w:rsidR="0055114E" w:rsidRPr="00527127" w14:paraId="6D00324E" w14:textId="77777777" w:rsidTr="0055114E">
        <w:trPr>
          <w:gridAfter w:val="1"/>
          <w:wAfter w:w="9287" w:type="dxa"/>
          <w:trHeight w:val="99"/>
        </w:trPr>
        <w:tc>
          <w:tcPr>
            <w:tcW w:w="448" w:type="dxa"/>
            <w:tcBorders>
              <w:top w:val="single" w:sz="4" w:space="0" w:color="auto"/>
              <w:left w:val="single" w:sz="4" w:space="0" w:color="000000"/>
              <w:bottom w:val="single" w:sz="4" w:space="0" w:color="auto"/>
              <w:right w:val="single" w:sz="4" w:space="0" w:color="000000"/>
            </w:tcBorders>
          </w:tcPr>
          <w:p w14:paraId="33149480"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287" w:type="dxa"/>
            <w:gridSpan w:val="13"/>
            <w:tcBorders>
              <w:top w:val="single" w:sz="4" w:space="0" w:color="auto"/>
              <w:left w:val="single" w:sz="4" w:space="0" w:color="000000"/>
              <w:bottom w:val="single" w:sz="4" w:space="0" w:color="auto"/>
              <w:right w:val="single" w:sz="4" w:space="0" w:color="000000"/>
            </w:tcBorders>
          </w:tcPr>
          <w:p w14:paraId="3791BCAE" w14:textId="77777777" w:rsidR="0055114E" w:rsidRPr="00527127" w:rsidRDefault="0055114E" w:rsidP="00E53EB6">
            <w:pPr>
              <w:pStyle w:val="Normal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Morling, B. (2021). </w:t>
            </w:r>
            <w:r>
              <w:rPr>
                <w:rFonts w:ascii="Times New Roman" w:eastAsia="Times New Roman" w:hAnsi="Times New Roman" w:cs="Times New Roman"/>
                <w:i/>
                <w:sz w:val="24"/>
                <w:szCs w:val="24"/>
              </w:rPr>
              <w:t>Research Methods in Psychology</w:t>
            </w:r>
            <w:r>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W.W. Norton &amp; company Publication.</w:t>
            </w:r>
          </w:p>
        </w:tc>
      </w:tr>
      <w:tr w:rsidR="0055114E" w:rsidRPr="00527127" w14:paraId="1CA34E9C" w14:textId="77777777" w:rsidTr="0055114E">
        <w:trPr>
          <w:gridAfter w:val="1"/>
          <w:wAfter w:w="9287" w:type="dxa"/>
          <w:trHeight w:val="163"/>
        </w:trPr>
        <w:tc>
          <w:tcPr>
            <w:tcW w:w="448" w:type="dxa"/>
            <w:tcBorders>
              <w:top w:val="single" w:sz="4" w:space="0" w:color="auto"/>
              <w:left w:val="single" w:sz="4" w:space="0" w:color="000000"/>
              <w:bottom w:val="single" w:sz="4" w:space="0" w:color="000000"/>
              <w:right w:val="single" w:sz="4" w:space="0" w:color="000000"/>
            </w:tcBorders>
          </w:tcPr>
          <w:p w14:paraId="3B96C509"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287" w:type="dxa"/>
            <w:gridSpan w:val="13"/>
            <w:tcBorders>
              <w:top w:val="single" w:sz="4" w:space="0" w:color="auto"/>
              <w:left w:val="single" w:sz="4" w:space="0" w:color="000000"/>
              <w:bottom w:val="single" w:sz="4" w:space="0" w:color="000000"/>
              <w:right w:val="single" w:sz="4" w:space="0" w:color="000000"/>
            </w:tcBorders>
          </w:tcPr>
          <w:p w14:paraId="2211B6EC" w14:textId="72F32531" w:rsidR="0055114E" w:rsidRPr="00527127" w:rsidRDefault="0055114E" w:rsidP="00E53EB6">
            <w:pPr>
              <w:pStyle w:val="Normal1"/>
              <w:ind w:right="113"/>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Singh, A.K. (2009). </w:t>
            </w:r>
            <w:r>
              <w:rPr>
                <w:rFonts w:ascii="Times New Roman" w:eastAsia="Times New Roman" w:hAnsi="Times New Roman" w:cs="Times New Roman"/>
                <w:i/>
                <w:sz w:val="24"/>
                <w:szCs w:val="24"/>
              </w:rPr>
              <w:t xml:space="preserve">Tests, Measurements and Research methods in Behavioural Sciences </w:t>
            </w:r>
            <w:r>
              <w:rPr>
                <w:rFonts w:ascii="Times New Roman" w:eastAsia="Times New Roman" w:hAnsi="Times New Roman" w:cs="Times New Roman"/>
                <w:sz w:val="24"/>
                <w:szCs w:val="24"/>
              </w:rPr>
              <w:t>(5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text. Rev)</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Bharati Bhawan Publication.</w:t>
            </w:r>
            <w:r>
              <w:rPr>
                <w:rFonts w:ascii="Times New Roman" w:eastAsia="Times New Roman" w:hAnsi="Times New Roman" w:cs="Times New Roman"/>
                <w:i/>
                <w:sz w:val="24"/>
                <w:szCs w:val="24"/>
              </w:rPr>
              <w:t xml:space="preserve"> </w:t>
            </w:r>
          </w:p>
        </w:tc>
      </w:tr>
      <w:tr w:rsidR="0055114E" w:rsidRPr="00527127" w14:paraId="1058CC77"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400B661A" w14:textId="77777777" w:rsidR="0055114E" w:rsidRPr="00527127" w:rsidRDefault="0055114E" w:rsidP="00E53EB6">
            <w:pPr>
              <w:pStyle w:val="Normal1"/>
              <w:contextualSpacing/>
              <w:rPr>
                <w:rFonts w:ascii="Times New Roman" w:eastAsia="Times New Roman" w:hAnsi="Times New Roman" w:cs="Times New Roman"/>
                <w:sz w:val="24"/>
                <w:szCs w:val="24"/>
              </w:rPr>
            </w:pPr>
          </w:p>
        </w:tc>
      </w:tr>
      <w:tr w:rsidR="0055114E" w:rsidRPr="00527127" w14:paraId="148D1365" w14:textId="77777777" w:rsidTr="0055114E">
        <w:trPr>
          <w:gridAfter w:val="1"/>
          <w:wAfter w:w="9287" w:type="dxa"/>
          <w:trHeight w:val="368"/>
        </w:trPr>
        <w:tc>
          <w:tcPr>
            <w:tcW w:w="9735" w:type="dxa"/>
            <w:gridSpan w:val="14"/>
            <w:tcBorders>
              <w:top w:val="single" w:sz="4" w:space="0" w:color="000000"/>
              <w:left w:val="single" w:sz="4" w:space="0" w:color="000000"/>
              <w:bottom w:val="single" w:sz="4" w:space="0" w:color="000000"/>
              <w:right w:val="single" w:sz="4" w:space="0" w:color="000000"/>
            </w:tcBorders>
          </w:tcPr>
          <w:p w14:paraId="39A89C9D" w14:textId="77777777" w:rsidR="0055114E" w:rsidRPr="00527127" w:rsidRDefault="0055114E"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 Books</w:t>
            </w:r>
          </w:p>
        </w:tc>
      </w:tr>
      <w:tr w:rsidR="0055114E" w:rsidRPr="00527127" w14:paraId="2A8CBD9F" w14:textId="77777777" w:rsidTr="0055114E">
        <w:trPr>
          <w:gridAfter w:val="1"/>
          <w:wAfter w:w="9287" w:type="dxa"/>
          <w:trHeight w:val="143"/>
        </w:trPr>
        <w:tc>
          <w:tcPr>
            <w:tcW w:w="448" w:type="dxa"/>
            <w:tcBorders>
              <w:top w:val="single" w:sz="4" w:space="0" w:color="000000"/>
              <w:left w:val="single" w:sz="4" w:space="0" w:color="000000"/>
              <w:bottom w:val="single" w:sz="4" w:space="0" w:color="000000"/>
              <w:right w:val="single" w:sz="4" w:space="0" w:color="000000"/>
            </w:tcBorders>
          </w:tcPr>
          <w:p w14:paraId="032DD3CD" w14:textId="77777777" w:rsidR="0055114E" w:rsidRPr="00527127" w:rsidRDefault="0055114E"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9287" w:type="dxa"/>
            <w:gridSpan w:val="13"/>
            <w:tcBorders>
              <w:top w:val="single" w:sz="4" w:space="0" w:color="000000"/>
              <w:left w:val="single" w:sz="4" w:space="0" w:color="000000"/>
              <w:bottom w:val="single" w:sz="4" w:space="0" w:color="000000"/>
              <w:right w:val="single" w:sz="4" w:space="0" w:color="000000"/>
            </w:tcBorders>
          </w:tcPr>
          <w:p w14:paraId="1023053D" w14:textId="77777777" w:rsidR="0055114E" w:rsidRPr="00527127" w:rsidRDefault="0055114E"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American Psychological Association. (2019). </w:t>
            </w:r>
            <w:r>
              <w:rPr>
                <w:rFonts w:ascii="Times New Roman" w:eastAsia="Times New Roman" w:hAnsi="Times New Roman" w:cs="Times New Roman"/>
                <w:i/>
                <w:sz w:val="24"/>
                <w:szCs w:val="24"/>
              </w:rPr>
              <w:t>Publication manual of the American Psychological Association</w:t>
            </w:r>
            <w:r>
              <w:rPr>
                <w:rFonts w:ascii="Times New Roman" w:eastAsia="Times New Roman" w:hAnsi="Times New Roman" w:cs="Times New Roman"/>
                <w:sz w:val="24"/>
                <w:szCs w:val="24"/>
              </w:rPr>
              <w:t>. (7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American Psychological Association.</w:t>
            </w:r>
          </w:p>
        </w:tc>
      </w:tr>
      <w:tr w:rsidR="0055114E" w:rsidRPr="00527127" w14:paraId="6CFDAD50" w14:textId="77777777" w:rsidTr="0055114E">
        <w:trPr>
          <w:gridAfter w:val="1"/>
          <w:wAfter w:w="9287" w:type="dxa"/>
          <w:trHeight w:val="85"/>
        </w:trPr>
        <w:tc>
          <w:tcPr>
            <w:tcW w:w="448" w:type="dxa"/>
            <w:tcBorders>
              <w:top w:val="single" w:sz="4" w:space="0" w:color="auto"/>
              <w:left w:val="single" w:sz="4" w:space="0" w:color="000000"/>
              <w:bottom w:val="single" w:sz="4" w:space="0" w:color="auto"/>
              <w:right w:val="single" w:sz="4" w:space="0" w:color="000000"/>
            </w:tcBorders>
          </w:tcPr>
          <w:p w14:paraId="5F0BE1AA" w14:textId="2EC60ADD" w:rsidR="0055114E" w:rsidRPr="00527127" w:rsidRDefault="00661B79"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87" w:type="dxa"/>
            <w:gridSpan w:val="13"/>
            <w:tcBorders>
              <w:top w:val="single" w:sz="4" w:space="0" w:color="auto"/>
              <w:left w:val="single" w:sz="4" w:space="0" w:color="000000"/>
              <w:bottom w:val="single" w:sz="4" w:space="0" w:color="auto"/>
              <w:right w:val="single" w:sz="4" w:space="0" w:color="000000"/>
            </w:tcBorders>
          </w:tcPr>
          <w:p w14:paraId="65DD11B8" w14:textId="77777777" w:rsidR="0055114E" w:rsidRPr="00527127" w:rsidRDefault="0055114E"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Howitt, D., &amp; Cramer, D. (2008).</w:t>
            </w:r>
            <w:r>
              <w:rPr>
                <w:rFonts w:ascii="Times New Roman" w:eastAsia="Times New Roman" w:hAnsi="Times New Roman" w:cs="Times New Roman"/>
                <w:i/>
                <w:sz w:val="24"/>
                <w:szCs w:val="24"/>
              </w:rPr>
              <w:t xml:space="preserve"> Introduction to Research Methods in Psychology</w:t>
            </w:r>
            <w:r>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Ed.).  Pearson Education.</w:t>
            </w:r>
          </w:p>
        </w:tc>
      </w:tr>
      <w:tr w:rsidR="0055114E" w:rsidRPr="00527127" w14:paraId="56890924" w14:textId="77777777" w:rsidTr="0055114E">
        <w:trPr>
          <w:gridAfter w:val="1"/>
          <w:wAfter w:w="9287" w:type="dxa"/>
          <w:trHeight w:val="177"/>
        </w:trPr>
        <w:tc>
          <w:tcPr>
            <w:tcW w:w="448" w:type="dxa"/>
            <w:tcBorders>
              <w:top w:val="single" w:sz="4" w:space="0" w:color="auto"/>
              <w:left w:val="single" w:sz="4" w:space="0" w:color="000000"/>
              <w:bottom w:val="single" w:sz="4" w:space="0" w:color="000000"/>
              <w:right w:val="single" w:sz="4" w:space="0" w:color="000000"/>
            </w:tcBorders>
          </w:tcPr>
          <w:p w14:paraId="5AEEBE5D" w14:textId="30132AB7" w:rsidR="0055114E" w:rsidRPr="00527127" w:rsidRDefault="00661B79"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287" w:type="dxa"/>
            <w:gridSpan w:val="13"/>
            <w:tcBorders>
              <w:top w:val="single" w:sz="4" w:space="0" w:color="auto"/>
              <w:left w:val="single" w:sz="4" w:space="0" w:color="000000"/>
              <w:bottom w:val="single" w:sz="4" w:space="0" w:color="000000"/>
              <w:right w:val="single" w:sz="4" w:space="0" w:color="000000"/>
            </w:tcBorders>
          </w:tcPr>
          <w:p w14:paraId="1409C9A2" w14:textId="77777777" w:rsidR="0055114E" w:rsidRPr="00527127" w:rsidRDefault="0055114E" w:rsidP="00E53EB6">
            <w:pPr>
              <w:pStyle w:val="Normal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Watt, R., &amp; Collins, E. (2019). </w:t>
            </w:r>
            <w:r>
              <w:rPr>
                <w:rFonts w:ascii="Times New Roman" w:eastAsia="Times New Roman" w:hAnsi="Times New Roman" w:cs="Times New Roman"/>
                <w:i/>
                <w:sz w:val="24"/>
                <w:szCs w:val="24"/>
              </w:rPr>
              <w:t>Statistics for Psychology</w:t>
            </w:r>
            <w:r>
              <w:rPr>
                <w:rFonts w:ascii="Times New Roman" w:eastAsia="Times New Roman" w:hAnsi="Times New Roman" w:cs="Times New Roman"/>
                <w:sz w:val="24"/>
                <w:szCs w:val="24"/>
              </w:rPr>
              <w:t>. Sage Publication Ltd.</w:t>
            </w:r>
          </w:p>
        </w:tc>
      </w:tr>
      <w:tr w:rsidR="0055114E" w:rsidRPr="00527127" w14:paraId="209CE2CE" w14:textId="77777777" w:rsidTr="0055114E">
        <w:trPr>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62309A3E" w14:textId="77777777" w:rsidR="0055114E" w:rsidRPr="00527127" w:rsidRDefault="0055114E" w:rsidP="00E53EB6">
            <w:pPr>
              <w:pStyle w:val="Normal1"/>
              <w:widowControl w:val="0"/>
              <w:ind w:left="113" w:right="113"/>
              <w:contextualSpacing/>
              <w:jc w:val="both"/>
              <w:rPr>
                <w:rFonts w:ascii="Times New Roman" w:eastAsia="Times New Roman" w:hAnsi="Times New Roman" w:cs="Times New Roman"/>
                <w:sz w:val="24"/>
                <w:szCs w:val="24"/>
              </w:rPr>
            </w:pPr>
          </w:p>
        </w:tc>
        <w:tc>
          <w:tcPr>
            <w:tcW w:w="9287" w:type="dxa"/>
          </w:tcPr>
          <w:p w14:paraId="7D9A3980" w14:textId="77777777" w:rsidR="0055114E" w:rsidRPr="00527127" w:rsidRDefault="0055114E" w:rsidP="00E53EB6">
            <w:pPr>
              <w:pStyle w:val="Normal1"/>
              <w:contextualSpacing/>
              <w:rPr>
                <w:rFonts w:ascii="Times New Roman" w:eastAsia="Times New Roman" w:hAnsi="Times New Roman" w:cs="Times New Roman"/>
                <w:sz w:val="24"/>
                <w:szCs w:val="24"/>
              </w:rPr>
            </w:pPr>
          </w:p>
        </w:tc>
      </w:tr>
      <w:tr w:rsidR="0055114E" w:rsidRPr="00527127" w14:paraId="01212264"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3DB5C3B1" w14:textId="77777777" w:rsidR="0055114E" w:rsidRPr="00527127" w:rsidRDefault="0055114E"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Related Online Contents [MOOC, SWAYAM, NPTEL, Websites etc.]</w:t>
            </w:r>
          </w:p>
        </w:tc>
      </w:tr>
      <w:tr w:rsidR="0055114E" w:rsidRPr="00527127" w14:paraId="6000B2AD" w14:textId="77777777" w:rsidTr="0055114E">
        <w:trPr>
          <w:gridAfter w:val="1"/>
          <w:wAfter w:w="9287" w:type="dxa"/>
          <w:trHeight w:val="143"/>
        </w:trPr>
        <w:tc>
          <w:tcPr>
            <w:tcW w:w="467" w:type="dxa"/>
            <w:gridSpan w:val="2"/>
            <w:tcBorders>
              <w:top w:val="single" w:sz="4" w:space="0" w:color="000000"/>
              <w:left w:val="single" w:sz="4" w:space="0" w:color="000000"/>
              <w:bottom w:val="single" w:sz="4" w:space="0" w:color="000000"/>
              <w:right w:val="single" w:sz="4" w:space="0" w:color="000000"/>
            </w:tcBorders>
          </w:tcPr>
          <w:p w14:paraId="6F30F592" w14:textId="77777777" w:rsidR="0055114E" w:rsidRPr="00527127" w:rsidRDefault="0055114E"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68" w:type="dxa"/>
            <w:gridSpan w:val="12"/>
            <w:tcBorders>
              <w:top w:val="single" w:sz="4" w:space="0" w:color="000000"/>
              <w:left w:val="single" w:sz="4" w:space="0" w:color="000000"/>
              <w:bottom w:val="single" w:sz="4" w:space="0" w:color="000000"/>
              <w:right w:val="single" w:sz="4" w:space="0" w:color="000000"/>
            </w:tcBorders>
          </w:tcPr>
          <w:p w14:paraId="4449D86D" w14:textId="77777777" w:rsidR="0055114E" w:rsidRPr="00527127" w:rsidRDefault="0055114E" w:rsidP="00E53EB6">
            <w:pPr>
              <w:pStyle w:val="Normal1"/>
              <w:widowControl w:val="0"/>
              <w:ind w:left="113" w:right="113"/>
              <w:contextualSpacing/>
              <w:jc w:val="both"/>
              <w:rPr>
                <w:rFonts w:ascii="Times New Roman" w:eastAsia="Times New Roman" w:hAnsi="Times New Roman" w:cs="Times New Roman"/>
                <w:sz w:val="24"/>
                <w:szCs w:val="24"/>
              </w:rPr>
            </w:pPr>
            <w:hyperlink r:id="rId7" w:history="1">
              <w:r>
                <w:rPr>
                  <w:rStyle w:val="Hyperlink"/>
                  <w:rFonts w:ascii="Times New Roman" w:hAnsi="Times New Roman" w:cs="Times New Roman"/>
                  <w:sz w:val="24"/>
                  <w:szCs w:val="24"/>
                </w:rPr>
                <w:t>https://www.cles.org.uk/wp-content/uploads/2011/01/Research-Methods</w:t>
              </w:r>
            </w:hyperlink>
          </w:p>
        </w:tc>
      </w:tr>
      <w:tr w:rsidR="0055114E" w:rsidRPr="00527127" w14:paraId="6906FF33" w14:textId="77777777" w:rsidTr="0055114E">
        <w:trPr>
          <w:gridAfter w:val="1"/>
          <w:wAfter w:w="9287" w:type="dxa"/>
          <w:trHeight w:val="143"/>
        </w:trPr>
        <w:tc>
          <w:tcPr>
            <w:tcW w:w="467" w:type="dxa"/>
            <w:gridSpan w:val="2"/>
            <w:tcBorders>
              <w:top w:val="single" w:sz="4" w:space="0" w:color="000000"/>
              <w:left w:val="single" w:sz="4" w:space="0" w:color="000000"/>
              <w:bottom w:val="single" w:sz="4" w:space="0" w:color="000000"/>
              <w:right w:val="single" w:sz="4" w:space="0" w:color="000000"/>
            </w:tcBorders>
          </w:tcPr>
          <w:p w14:paraId="15D371F7" w14:textId="77777777" w:rsidR="0055114E" w:rsidRPr="00527127" w:rsidRDefault="0055114E"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68" w:type="dxa"/>
            <w:gridSpan w:val="12"/>
            <w:tcBorders>
              <w:top w:val="single" w:sz="4" w:space="0" w:color="000000"/>
              <w:left w:val="single" w:sz="4" w:space="0" w:color="000000"/>
              <w:bottom w:val="single" w:sz="4" w:space="0" w:color="000000"/>
              <w:right w:val="single" w:sz="4" w:space="0" w:color="000000"/>
            </w:tcBorders>
          </w:tcPr>
          <w:p w14:paraId="6BC7BF69" w14:textId="77777777" w:rsidR="0055114E" w:rsidRPr="00527127" w:rsidRDefault="0055114E" w:rsidP="00E53EB6">
            <w:pPr>
              <w:pStyle w:val="Normal1"/>
              <w:widowControl w:val="0"/>
              <w:ind w:left="113" w:right="113"/>
              <w:contextualSpacing/>
              <w:jc w:val="both"/>
              <w:rPr>
                <w:rFonts w:ascii="Times New Roman" w:eastAsia="Times New Roman" w:hAnsi="Times New Roman" w:cs="Times New Roman"/>
                <w:sz w:val="24"/>
                <w:szCs w:val="24"/>
              </w:rPr>
            </w:pPr>
            <w:hyperlink r:id="rId8" w:history="1">
              <w:r>
                <w:rPr>
                  <w:rStyle w:val="Hyperlink"/>
                  <w:rFonts w:ascii="Times New Roman" w:hAnsi="Times New Roman" w:cs="Times New Roman"/>
                  <w:sz w:val="24"/>
                  <w:szCs w:val="24"/>
                </w:rPr>
                <w:t>http://www.ugr.es/~batanero/documentos/training.pdf</w:t>
              </w:r>
            </w:hyperlink>
          </w:p>
        </w:tc>
      </w:tr>
      <w:tr w:rsidR="0055114E" w:rsidRPr="00527127" w14:paraId="62FE2B66"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4C7942A2" w14:textId="77777777" w:rsidR="0055114E" w:rsidRPr="00527127" w:rsidRDefault="0055114E" w:rsidP="00E53EB6">
            <w:pPr>
              <w:pStyle w:val="Normal1"/>
              <w:widowControl w:val="0"/>
              <w:ind w:left="113" w:right="113"/>
              <w:contextualSpacing/>
              <w:jc w:val="both"/>
              <w:rPr>
                <w:rFonts w:ascii="Times New Roman" w:eastAsia="Times New Roman" w:hAnsi="Times New Roman" w:cs="Times New Roman"/>
                <w:sz w:val="24"/>
                <w:szCs w:val="24"/>
              </w:rPr>
            </w:pPr>
          </w:p>
        </w:tc>
      </w:tr>
      <w:tr w:rsidR="0055114E" w:rsidRPr="00527127" w14:paraId="17716C78" w14:textId="77777777" w:rsidTr="0055114E">
        <w:trPr>
          <w:gridAfter w:val="1"/>
          <w:wAfter w:w="9287" w:type="dxa"/>
          <w:trHeight w:val="143"/>
        </w:trPr>
        <w:tc>
          <w:tcPr>
            <w:tcW w:w="9735" w:type="dxa"/>
            <w:gridSpan w:val="14"/>
            <w:tcBorders>
              <w:top w:val="single" w:sz="4" w:space="0" w:color="000000"/>
              <w:left w:val="single" w:sz="4" w:space="0" w:color="000000"/>
              <w:bottom w:val="single" w:sz="4" w:space="0" w:color="000000"/>
              <w:right w:val="single" w:sz="4" w:space="0" w:color="000000"/>
            </w:tcBorders>
          </w:tcPr>
          <w:p w14:paraId="4BD3CD22" w14:textId="77777777" w:rsidR="0055114E" w:rsidRPr="00527127" w:rsidRDefault="0055114E"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Designed By: Prof. N. Annalakshmi </w:t>
            </w:r>
          </w:p>
        </w:tc>
      </w:tr>
    </w:tbl>
    <w:p w14:paraId="755AE645" w14:textId="77777777" w:rsidR="0055114E" w:rsidRPr="00527127" w:rsidRDefault="0055114E" w:rsidP="0055114E">
      <w:pPr>
        <w:pStyle w:val="Normal1"/>
        <w:ind w:left="113" w:right="113"/>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p>
    <w:tbl>
      <w:tblPr>
        <w:tblW w:w="912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
        <w:gridCol w:w="829"/>
        <w:gridCol w:w="829"/>
        <w:gridCol w:w="830"/>
        <w:gridCol w:w="830"/>
        <w:gridCol w:w="830"/>
        <w:gridCol w:w="830"/>
        <w:gridCol w:w="830"/>
        <w:gridCol w:w="830"/>
        <w:gridCol w:w="830"/>
        <w:gridCol w:w="830"/>
      </w:tblGrid>
      <w:tr w:rsidR="0055114E" w:rsidRPr="00527127" w14:paraId="6FD24197"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3B40EB7D"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COs</w:t>
            </w:r>
          </w:p>
        </w:tc>
        <w:tc>
          <w:tcPr>
            <w:tcW w:w="829" w:type="dxa"/>
            <w:tcBorders>
              <w:top w:val="single" w:sz="4" w:space="0" w:color="000000"/>
              <w:left w:val="single" w:sz="4" w:space="0" w:color="000000"/>
              <w:bottom w:val="single" w:sz="4" w:space="0" w:color="000000"/>
              <w:right w:val="single" w:sz="4" w:space="0" w:color="000000"/>
            </w:tcBorders>
            <w:vAlign w:val="center"/>
          </w:tcPr>
          <w:p w14:paraId="4496EF27"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w:t>
            </w:r>
          </w:p>
        </w:tc>
        <w:tc>
          <w:tcPr>
            <w:tcW w:w="829" w:type="dxa"/>
            <w:tcBorders>
              <w:top w:val="single" w:sz="4" w:space="0" w:color="000000"/>
              <w:left w:val="single" w:sz="4" w:space="0" w:color="000000"/>
              <w:bottom w:val="single" w:sz="4" w:space="0" w:color="000000"/>
              <w:right w:val="single" w:sz="4" w:space="0" w:color="000000"/>
            </w:tcBorders>
            <w:vAlign w:val="center"/>
          </w:tcPr>
          <w:p w14:paraId="6D6195B7"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PO2</w:t>
            </w:r>
          </w:p>
        </w:tc>
        <w:tc>
          <w:tcPr>
            <w:tcW w:w="830" w:type="dxa"/>
            <w:tcBorders>
              <w:top w:val="single" w:sz="4" w:space="0" w:color="000000"/>
              <w:left w:val="single" w:sz="4" w:space="0" w:color="000000"/>
              <w:bottom w:val="single" w:sz="4" w:space="0" w:color="000000"/>
              <w:right w:val="single" w:sz="4" w:space="0" w:color="000000"/>
            </w:tcBorders>
            <w:vAlign w:val="center"/>
          </w:tcPr>
          <w:p w14:paraId="53B9728F"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PO3</w:t>
            </w:r>
          </w:p>
        </w:tc>
        <w:tc>
          <w:tcPr>
            <w:tcW w:w="830" w:type="dxa"/>
            <w:tcBorders>
              <w:top w:val="single" w:sz="4" w:space="0" w:color="000000"/>
              <w:left w:val="single" w:sz="4" w:space="0" w:color="000000"/>
              <w:bottom w:val="single" w:sz="4" w:space="0" w:color="000000"/>
              <w:right w:val="single" w:sz="4" w:space="0" w:color="000000"/>
            </w:tcBorders>
            <w:vAlign w:val="center"/>
          </w:tcPr>
          <w:p w14:paraId="0C6CB324"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PO4</w:t>
            </w:r>
          </w:p>
        </w:tc>
        <w:tc>
          <w:tcPr>
            <w:tcW w:w="830" w:type="dxa"/>
            <w:tcBorders>
              <w:top w:val="single" w:sz="4" w:space="0" w:color="000000"/>
              <w:left w:val="single" w:sz="4" w:space="0" w:color="000000"/>
              <w:bottom w:val="single" w:sz="4" w:space="0" w:color="000000"/>
              <w:right w:val="single" w:sz="4" w:space="0" w:color="000000"/>
            </w:tcBorders>
            <w:vAlign w:val="center"/>
          </w:tcPr>
          <w:p w14:paraId="412121BA"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PO5</w:t>
            </w:r>
          </w:p>
        </w:tc>
        <w:tc>
          <w:tcPr>
            <w:tcW w:w="830" w:type="dxa"/>
            <w:tcBorders>
              <w:top w:val="single" w:sz="4" w:space="0" w:color="000000"/>
              <w:left w:val="single" w:sz="4" w:space="0" w:color="000000"/>
              <w:bottom w:val="single" w:sz="4" w:space="0" w:color="000000"/>
              <w:right w:val="single" w:sz="4" w:space="0" w:color="000000"/>
            </w:tcBorders>
          </w:tcPr>
          <w:p w14:paraId="2F17B882"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830" w:type="dxa"/>
            <w:tcBorders>
              <w:top w:val="single" w:sz="4" w:space="0" w:color="000000"/>
              <w:left w:val="single" w:sz="4" w:space="0" w:color="000000"/>
              <w:bottom w:val="single" w:sz="4" w:space="0" w:color="000000"/>
              <w:right w:val="single" w:sz="4" w:space="0" w:color="000000"/>
            </w:tcBorders>
          </w:tcPr>
          <w:p w14:paraId="3C0E2832"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P07</w:t>
            </w:r>
          </w:p>
        </w:tc>
        <w:tc>
          <w:tcPr>
            <w:tcW w:w="830" w:type="dxa"/>
            <w:tcBorders>
              <w:top w:val="single" w:sz="4" w:space="0" w:color="000000"/>
              <w:left w:val="single" w:sz="4" w:space="0" w:color="000000"/>
              <w:bottom w:val="single" w:sz="4" w:space="0" w:color="000000"/>
              <w:right w:val="single" w:sz="4" w:space="0" w:color="000000"/>
            </w:tcBorders>
          </w:tcPr>
          <w:p w14:paraId="0628DF42"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P08</w:t>
            </w:r>
          </w:p>
        </w:tc>
        <w:tc>
          <w:tcPr>
            <w:tcW w:w="830" w:type="dxa"/>
            <w:tcBorders>
              <w:top w:val="single" w:sz="4" w:space="0" w:color="000000"/>
              <w:left w:val="single" w:sz="4" w:space="0" w:color="000000"/>
              <w:bottom w:val="single" w:sz="4" w:space="0" w:color="000000"/>
              <w:right w:val="single" w:sz="4" w:space="0" w:color="000000"/>
            </w:tcBorders>
          </w:tcPr>
          <w:p w14:paraId="69099954"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P09</w:t>
            </w:r>
          </w:p>
        </w:tc>
        <w:tc>
          <w:tcPr>
            <w:tcW w:w="830" w:type="dxa"/>
            <w:tcBorders>
              <w:top w:val="single" w:sz="4" w:space="0" w:color="000000"/>
              <w:left w:val="single" w:sz="4" w:space="0" w:color="000000"/>
              <w:bottom w:val="single" w:sz="4" w:space="0" w:color="000000"/>
              <w:right w:val="single" w:sz="4" w:space="0" w:color="000000"/>
            </w:tcBorders>
          </w:tcPr>
          <w:p w14:paraId="304C07C1" w14:textId="77777777" w:rsidR="0055114E" w:rsidRPr="00527127" w:rsidRDefault="0055114E"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P10</w:t>
            </w:r>
          </w:p>
        </w:tc>
      </w:tr>
      <w:tr w:rsidR="0055114E" w:rsidRPr="00527127" w14:paraId="3A826666"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702B2CD2" w14:textId="77777777" w:rsidR="0055114E" w:rsidRPr="00527127" w:rsidRDefault="0055114E"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CO1</w:t>
            </w:r>
          </w:p>
        </w:tc>
        <w:tc>
          <w:tcPr>
            <w:tcW w:w="829" w:type="dxa"/>
            <w:tcBorders>
              <w:top w:val="single" w:sz="4" w:space="0" w:color="000000"/>
              <w:left w:val="single" w:sz="4" w:space="0" w:color="000000"/>
              <w:bottom w:val="single" w:sz="4" w:space="0" w:color="000000"/>
              <w:right w:val="single" w:sz="4" w:space="0" w:color="000000"/>
            </w:tcBorders>
            <w:vAlign w:val="center"/>
          </w:tcPr>
          <w:p w14:paraId="436374F1"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598A16BE"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1976505"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80B3D2B"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723677FB" w14:textId="154481DC" w:rsidR="0055114E" w:rsidRPr="00527127" w:rsidRDefault="000D2EE4"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tcPr>
          <w:p w14:paraId="2EA5BE76"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7888C76"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C814B4E"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732D144"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0393070E" w14:textId="260FD3DB" w:rsidR="0055114E" w:rsidRPr="00527127" w:rsidRDefault="000D2EE4"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55114E" w:rsidRPr="00527127" w14:paraId="1FA7FB68"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379F2761" w14:textId="77777777" w:rsidR="0055114E" w:rsidRPr="00527127" w:rsidRDefault="0055114E"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CO2</w:t>
            </w:r>
          </w:p>
        </w:tc>
        <w:tc>
          <w:tcPr>
            <w:tcW w:w="829" w:type="dxa"/>
            <w:tcBorders>
              <w:top w:val="single" w:sz="4" w:space="0" w:color="000000"/>
              <w:left w:val="single" w:sz="4" w:space="0" w:color="000000"/>
              <w:bottom w:val="single" w:sz="4" w:space="0" w:color="000000"/>
              <w:right w:val="single" w:sz="4" w:space="0" w:color="000000"/>
            </w:tcBorders>
            <w:vAlign w:val="center"/>
          </w:tcPr>
          <w:p w14:paraId="6FB68349"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47D7798F"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05F4E79"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3524488"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161C07AD"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tcPr>
          <w:p w14:paraId="4C5F2B66"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A10C0B1" w14:textId="0C6D8AC4" w:rsidR="0055114E" w:rsidRPr="00527127" w:rsidRDefault="000D2EE4"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6FBD41EE"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A973C93" w14:textId="3CEA8B86" w:rsidR="0055114E" w:rsidRPr="00527127" w:rsidRDefault="000D2EE4"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6FBA9A6"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55114E" w:rsidRPr="00527127" w14:paraId="75F19CC5"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0A647DCE" w14:textId="77777777" w:rsidR="0055114E" w:rsidRPr="00527127" w:rsidRDefault="0055114E"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CO3</w:t>
            </w:r>
          </w:p>
        </w:tc>
        <w:tc>
          <w:tcPr>
            <w:tcW w:w="829" w:type="dxa"/>
            <w:tcBorders>
              <w:top w:val="single" w:sz="4" w:space="0" w:color="000000"/>
              <w:left w:val="single" w:sz="4" w:space="0" w:color="000000"/>
              <w:bottom w:val="single" w:sz="4" w:space="0" w:color="000000"/>
              <w:right w:val="single" w:sz="4" w:space="0" w:color="000000"/>
            </w:tcBorders>
            <w:vAlign w:val="center"/>
          </w:tcPr>
          <w:p w14:paraId="4C3B0414"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0F184E9B"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28C53E5"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4C7B4BE3"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11B192F"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tcPr>
          <w:p w14:paraId="77A1F21E" w14:textId="6430C4D7" w:rsidR="0055114E" w:rsidRPr="00527127" w:rsidRDefault="000D2EE4"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1AD26522" w14:textId="4FFBBD80" w:rsidR="0055114E" w:rsidRPr="00527127" w:rsidRDefault="000D2EE4"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147E8320"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547917D3"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493D225"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55114E" w:rsidRPr="00527127" w14:paraId="3E20D816"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51182EC5" w14:textId="77777777" w:rsidR="0055114E" w:rsidRPr="00527127" w:rsidRDefault="0055114E"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CO4</w:t>
            </w:r>
          </w:p>
        </w:tc>
        <w:tc>
          <w:tcPr>
            <w:tcW w:w="829" w:type="dxa"/>
            <w:tcBorders>
              <w:top w:val="single" w:sz="4" w:space="0" w:color="000000"/>
              <w:left w:val="single" w:sz="4" w:space="0" w:color="000000"/>
              <w:bottom w:val="single" w:sz="4" w:space="0" w:color="000000"/>
              <w:right w:val="single" w:sz="4" w:space="0" w:color="000000"/>
            </w:tcBorders>
            <w:vAlign w:val="center"/>
          </w:tcPr>
          <w:p w14:paraId="27C7297D"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1E8F65CC"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E40FE39"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1E65DCFA"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4DB177F"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tcPr>
          <w:p w14:paraId="24213137"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869C8CC"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D490E53"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76B78CA5"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A9B97F0"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55114E" w:rsidRPr="00527127" w14:paraId="16DE4352"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0D0E8E40" w14:textId="77777777" w:rsidR="0055114E" w:rsidRPr="00527127" w:rsidRDefault="0055114E"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CO5</w:t>
            </w:r>
          </w:p>
        </w:tc>
        <w:tc>
          <w:tcPr>
            <w:tcW w:w="829" w:type="dxa"/>
            <w:tcBorders>
              <w:top w:val="single" w:sz="4" w:space="0" w:color="000000"/>
              <w:left w:val="single" w:sz="4" w:space="0" w:color="000000"/>
              <w:bottom w:val="single" w:sz="4" w:space="0" w:color="000000"/>
              <w:right w:val="single" w:sz="4" w:space="0" w:color="000000"/>
            </w:tcBorders>
            <w:vAlign w:val="center"/>
          </w:tcPr>
          <w:p w14:paraId="0273E0F4"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3289B0DB"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67528E96"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534F6D8"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BEE9AF4"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tcPr>
          <w:p w14:paraId="4BBB5E5A"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E1F891F"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4ADC4FB7"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00EAF73A"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511B1415" w14:textId="77777777" w:rsidR="0055114E" w:rsidRPr="00527127" w:rsidRDefault="0055114E"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bl>
    <w:p w14:paraId="67C96FFC" w14:textId="77777777" w:rsidR="0055114E" w:rsidRPr="00527127" w:rsidRDefault="0055114E" w:rsidP="0055114E">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*S-Strong; M-Medium; L-Low</w:t>
      </w:r>
    </w:p>
    <w:p w14:paraId="1E9AE071" w14:textId="0A9EF5D0" w:rsidR="0055114E" w:rsidRPr="00527127" w:rsidRDefault="0055114E" w:rsidP="0055114E">
      <w:pPr>
        <w:spacing w:line="276" w:lineRule="auto"/>
        <w:ind w:left="0"/>
        <w:rPr>
          <w:rFonts w:ascii="Times New Roman" w:hAnsi="Times New Roman"/>
          <w:sz w:val="24"/>
          <w:szCs w:val="24"/>
        </w:rPr>
      </w:pPr>
    </w:p>
    <w:p w14:paraId="0D3552D6" w14:textId="77777777" w:rsidR="00EF74F1" w:rsidRPr="00527127" w:rsidRDefault="00EF74F1" w:rsidP="0055114E">
      <w:pPr>
        <w:spacing w:line="276" w:lineRule="auto"/>
        <w:ind w:left="0"/>
        <w:rPr>
          <w:rFonts w:ascii="Times New Roman" w:hAnsi="Times New Roman"/>
          <w:sz w:val="24"/>
          <w:szCs w:val="24"/>
        </w:rPr>
      </w:pPr>
    </w:p>
    <w:p w14:paraId="0B0C5CDD" w14:textId="77777777" w:rsidR="00EF74F1" w:rsidRPr="00527127" w:rsidRDefault="00EF74F1" w:rsidP="0055114E">
      <w:pPr>
        <w:spacing w:line="276" w:lineRule="auto"/>
        <w:ind w:left="0"/>
        <w:rPr>
          <w:rFonts w:ascii="Times New Roman" w:hAnsi="Times New Roman"/>
          <w:sz w:val="24"/>
          <w:szCs w:val="24"/>
        </w:rPr>
      </w:pPr>
    </w:p>
    <w:p w14:paraId="37D43AC1" w14:textId="77777777" w:rsidR="00EF74F1" w:rsidRPr="00527127" w:rsidRDefault="00EF74F1" w:rsidP="0055114E">
      <w:pPr>
        <w:spacing w:line="276" w:lineRule="auto"/>
        <w:ind w:left="0"/>
        <w:rPr>
          <w:rFonts w:ascii="Times New Roman" w:hAnsi="Times New Roman"/>
          <w:sz w:val="24"/>
          <w:szCs w:val="24"/>
        </w:rPr>
      </w:pPr>
    </w:p>
    <w:p w14:paraId="771AFCCB" w14:textId="77777777" w:rsidR="00EF74F1" w:rsidRPr="00527127" w:rsidRDefault="00EF74F1" w:rsidP="0055114E">
      <w:pPr>
        <w:spacing w:line="276" w:lineRule="auto"/>
        <w:ind w:left="0"/>
        <w:rPr>
          <w:rFonts w:ascii="Times New Roman" w:hAnsi="Times New Roman"/>
          <w:sz w:val="24"/>
          <w:szCs w:val="24"/>
        </w:rPr>
      </w:pPr>
    </w:p>
    <w:p w14:paraId="5D8B5440" w14:textId="77777777" w:rsidR="00EF74F1" w:rsidRPr="00527127" w:rsidRDefault="00EF74F1" w:rsidP="0055114E">
      <w:pPr>
        <w:spacing w:line="276" w:lineRule="auto"/>
        <w:ind w:left="0"/>
        <w:rPr>
          <w:rFonts w:ascii="Times New Roman" w:hAnsi="Times New Roman"/>
          <w:sz w:val="24"/>
          <w:szCs w:val="24"/>
        </w:rPr>
      </w:pPr>
    </w:p>
    <w:p w14:paraId="44F88769" w14:textId="77777777" w:rsidR="00EF74F1" w:rsidRPr="00527127" w:rsidRDefault="00EF74F1" w:rsidP="0055114E">
      <w:pPr>
        <w:spacing w:line="276" w:lineRule="auto"/>
        <w:ind w:left="0"/>
        <w:rPr>
          <w:rFonts w:ascii="Times New Roman" w:hAnsi="Times New Roman"/>
          <w:sz w:val="24"/>
          <w:szCs w:val="24"/>
        </w:rPr>
      </w:pPr>
    </w:p>
    <w:p w14:paraId="78F5664C" w14:textId="77777777" w:rsidR="0055114E" w:rsidRPr="00527127" w:rsidRDefault="0055114E" w:rsidP="0055114E">
      <w:pPr>
        <w:pStyle w:val="Normal1"/>
        <w:ind w:left="113" w:right="113"/>
        <w:contextualSpacing/>
        <w:rPr>
          <w:rFonts w:ascii="Times New Roman" w:eastAsia="Times New Roman" w:hAnsi="Times New Roman" w:cs="Times New Roman"/>
          <w:sz w:val="24"/>
          <w:szCs w:val="24"/>
        </w:rPr>
      </w:pPr>
    </w:p>
    <w:p w14:paraId="757EB25D"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09766663"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7CF7AD5D"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00043F52"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4C5E273C"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41823B37"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2C9BFD23"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0F6B6598"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7CCA8928"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7D4105C8" w14:textId="77777777" w:rsidR="00EF74F1" w:rsidRDefault="00EF74F1" w:rsidP="0055114E">
      <w:pPr>
        <w:pStyle w:val="Normal1"/>
        <w:ind w:left="113" w:right="113"/>
        <w:contextualSpacing/>
        <w:rPr>
          <w:rFonts w:ascii="Times New Roman" w:eastAsia="Times New Roman" w:hAnsi="Times New Roman" w:cs="Times New Roman"/>
          <w:sz w:val="24"/>
          <w:szCs w:val="24"/>
        </w:rPr>
      </w:pPr>
    </w:p>
    <w:p w14:paraId="2CD392FB" w14:textId="77777777" w:rsidR="00661B79" w:rsidRDefault="00661B79" w:rsidP="0055114E">
      <w:pPr>
        <w:pStyle w:val="Normal1"/>
        <w:ind w:left="113" w:right="113"/>
        <w:contextualSpacing/>
        <w:rPr>
          <w:rFonts w:ascii="Times New Roman" w:eastAsia="Times New Roman" w:hAnsi="Times New Roman" w:cs="Times New Roman"/>
          <w:sz w:val="24"/>
          <w:szCs w:val="24"/>
        </w:rPr>
      </w:pPr>
    </w:p>
    <w:p w14:paraId="4C425CDF" w14:textId="77777777" w:rsidR="00661B79" w:rsidRDefault="00661B79" w:rsidP="0055114E">
      <w:pPr>
        <w:pStyle w:val="Normal1"/>
        <w:ind w:left="113" w:right="113"/>
        <w:contextualSpacing/>
        <w:rPr>
          <w:rFonts w:ascii="Times New Roman" w:eastAsia="Times New Roman" w:hAnsi="Times New Roman" w:cs="Times New Roman"/>
          <w:sz w:val="24"/>
          <w:szCs w:val="24"/>
        </w:rPr>
      </w:pPr>
    </w:p>
    <w:p w14:paraId="59150425" w14:textId="77777777" w:rsidR="00661B79" w:rsidRDefault="00661B79" w:rsidP="0055114E">
      <w:pPr>
        <w:pStyle w:val="Normal1"/>
        <w:ind w:left="113" w:right="113"/>
        <w:contextualSpacing/>
        <w:rPr>
          <w:rFonts w:ascii="Times New Roman" w:eastAsia="Times New Roman" w:hAnsi="Times New Roman" w:cs="Times New Roman"/>
          <w:sz w:val="24"/>
          <w:szCs w:val="24"/>
        </w:rPr>
      </w:pPr>
    </w:p>
    <w:p w14:paraId="1F159B5D" w14:textId="77777777" w:rsidR="00661B79" w:rsidRDefault="00661B79" w:rsidP="0055114E">
      <w:pPr>
        <w:pStyle w:val="Normal1"/>
        <w:ind w:left="113" w:right="113"/>
        <w:contextualSpacing/>
        <w:rPr>
          <w:rFonts w:ascii="Times New Roman" w:eastAsia="Times New Roman" w:hAnsi="Times New Roman" w:cs="Times New Roman"/>
          <w:sz w:val="24"/>
          <w:szCs w:val="24"/>
        </w:rPr>
      </w:pPr>
    </w:p>
    <w:p w14:paraId="6941BBAA" w14:textId="77777777" w:rsidR="00661B79" w:rsidRPr="00527127" w:rsidRDefault="00661B79" w:rsidP="0055114E">
      <w:pPr>
        <w:pStyle w:val="Normal1"/>
        <w:ind w:left="113" w:right="113"/>
        <w:contextualSpacing/>
        <w:rPr>
          <w:rFonts w:ascii="Times New Roman" w:eastAsia="Times New Roman" w:hAnsi="Times New Roman" w:cs="Times New Roman"/>
          <w:sz w:val="24"/>
          <w:szCs w:val="24"/>
        </w:rPr>
      </w:pPr>
    </w:p>
    <w:p w14:paraId="6B6F5BA0"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69029B8A"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7A2343BB"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p w14:paraId="79FE4527" w14:textId="77777777" w:rsidR="00EF74F1" w:rsidRPr="00527127" w:rsidRDefault="00EF74F1" w:rsidP="0055114E">
      <w:pPr>
        <w:pStyle w:val="Normal1"/>
        <w:ind w:left="113" w:right="113"/>
        <w:contextualSpacing/>
        <w:rPr>
          <w:rFonts w:ascii="Times New Roman" w:eastAsia="Times New Roman" w:hAnsi="Times New Roman" w:cs="Times New Roman"/>
          <w:sz w:val="24"/>
          <w:szCs w:val="24"/>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827"/>
        <w:gridCol w:w="1843"/>
        <w:gridCol w:w="4171"/>
        <w:gridCol w:w="504"/>
        <w:gridCol w:w="37"/>
        <w:gridCol w:w="107"/>
        <w:gridCol w:w="162"/>
        <w:gridCol w:w="540"/>
        <w:gridCol w:w="537"/>
        <w:gridCol w:w="450"/>
      </w:tblGrid>
      <w:tr w:rsidR="0055114E" w:rsidRPr="00527127" w14:paraId="518CFD4C" w14:textId="77777777" w:rsidTr="00E53EB6">
        <w:trPr>
          <w:trHeight w:val="464"/>
        </w:trPr>
        <w:tc>
          <w:tcPr>
            <w:tcW w:w="1384" w:type="dxa"/>
            <w:gridSpan w:val="4"/>
            <w:tcBorders>
              <w:top w:val="single" w:sz="4" w:space="0" w:color="auto"/>
              <w:left w:val="single" w:sz="4" w:space="0" w:color="auto"/>
              <w:bottom w:val="single" w:sz="4" w:space="0" w:color="auto"/>
              <w:right w:val="single" w:sz="4" w:space="0" w:color="auto"/>
            </w:tcBorders>
            <w:vAlign w:val="center"/>
            <w:hideMark/>
          </w:tcPr>
          <w:p w14:paraId="7F5F4704" w14:textId="77777777" w:rsidR="0055114E" w:rsidRPr="00527127" w:rsidRDefault="0055114E"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843" w:type="dxa"/>
            <w:tcBorders>
              <w:top w:val="single" w:sz="4" w:space="0" w:color="auto"/>
              <w:left w:val="single" w:sz="4" w:space="0" w:color="auto"/>
              <w:bottom w:val="single" w:sz="4" w:space="0" w:color="auto"/>
              <w:right w:val="single" w:sz="4" w:space="0" w:color="auto"/>
            </w:tcBorders>
            <w:vAlign w:val="center"/>
          </w:tcPr>
          <w:p w14:paraId="05345573" w14:textId="77777777" w:rsidR="0055114E" w:rsidRPr="00527127" w:rsidRDefault="0055114E"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23PSYB13B</w:t>
            </w:r>
          </w:p>
        </w:tc>
        <w:tc>
          <w:tcPr>
            <w:tcW w:w="4171" w:type="dxa"/>
            <w:tcBorders>
              <w:top w:val="single" w:sz="4" w:space="0" w:color="auto"/>
              <w:left w:val="single" w:sz="4" w:space="0" w:color="auto"/>
              <w:bottom w:val="single" w:sz="4" w:space="0" w:color="auto"/>
              <w:right w:val="single" w:sz="4" w:space="0" w:color="auto"/>
            </w:tcBorders>
            <w:vAlign w:val="center"/>
            <w:hideMark/>
          </w:tcPr>
          <w:p w14:paraId="43BECCF5" w14:textId="77777777" w:rsidR="0055114E" w:rsidRPr="00527127" w:rsidRDefault="0055114E"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HEALTH PSYCHOLOGY</w:t>
            </w:r>
          </w:p>
        </w:tc>
        <w:tc>
          <w:tcPr>
            <w:tcW w:w="810" w:type="dxa"/>
            <w:gridSpan w:val="4"/>
            <w:tcBorders>
              <w:top w:val="single" w:sz="4" w:space="0" w:color="auto"/>
              <w:left w:val="single" w:sz="4" w:space="0" w:color="auto"/>
              <w:bottom w:val="single" w:sz="4" w:space="0" w:color="auto"/>
              <w:right w:val="single" w:sz="4" w:space="0" w:color="auto"/>
            </w:tcBorders>
            <w:vAlign w:val="center"/>
            <w:hideMark/>
          </w:tcPr>
          <w:p w14:paraId="09C9A4FB" w14:textId="77777777" w:rsidR="0055114E" w:rsidRPr="00527127" w:rsidRDefault="0055114E"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540" w:type="dxa"/>
            <w:tcBorders>
              <w:top w:val="single" w:sz="4" w:space="0" w:color="auto"/>
              <w:left w:val="single" w:sz="4" w:space="0" w:color="auto"/>
              <w:bottom w:val="single" w:sz="4" w:space="0" w:color="auto"/>
              <w:right w:val="single" w:sz="4" w:space="0" w:color="auto"/>
            </w:tcBorders>
            <w:vAlign w:val="center"/>
            <w:hideMark/>
          </w:tcPr>
          <w:p w14:paraId="17CAD9B9"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537" w:type="dxa"/>
            <w:tcBorders>
              <w:top w:val="single" w:sz="4" w:space="0" w:color="auto"/>
              <w:left w:val="single" w:sz="4" w:space="0" w:color="auto"/>
              <w:bottom w:val="single" w:sz="4" w:space="0" w:color="auto"/>
              <w:right w:val="single" w:sz="4" w:space="0" w:color="auto"/>
            </w:tcBorders>
            <w:vAlign w:val="center"/>
            <w:hideMark/>
          </w:tcPr>
          <w:p w14:paraId="5C0F4BF2"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51E17687"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55114E" w:rsidRPr="00527127" w14:paraId="714317F5" w14:textId="77777777" w:rsidTr="00E53EB6">
        <w:tc>
          <w:tcPr>
            <w:tcW w:w="3227" w:type="dxa"/>
            <w:gridSpan w:val="5"/>
            <w:tcBorders>
              <w:top w:val="single" w:sz="4" w:space="0" w:color="auto"/>
              <w:left w:val="single" w:sz="4" w:space="0" w:color="auto"/>
              <w:bottom w:val="single" w:sz="4" w:space="0" w:color="auto"/>
              <w:right w:val="single" w:sz="4" w:space="0" w:color="auto"/>
            </w:tcBorders>
            <w:vAlign w:val="center"/>
            <w:hideMark/>
          </w:tcPr>
          <w:p w14:paraId="28DE27CD" w14:textId="77777777" w:rsidR="0055114E" w:rsidRPr="00527127" w:rsidRDefault="0055114E" w:rsidP="00E53EB6">
            <w:pPr>
              <w:spacing w:after="0" w:line="276" w:lineRule="auto"/>
              <w:ind w:left="0" w:right="-108"/>
              <w:contextualSpacing/>
              <w:rPr>
                <w:rFonts w:ascii="Times New Roman" w:hAnsi="Times New Roman"/>
                <w:b/>
                <w:sz w:val="24"/>
                <w:szCs w:val="24"/>
              </w:rPr>
            </w:pPr>
            <w:r>
              <w:rPr>
                <w:rFonts w:ascii="Times New Roman" w:eastAsia="Times New Roman" w:hAnsi="Times New Roman"/>
                <w:b/>
                <w:sz w:val="24"/>
                <w:szCs w:val="24"/>
              </w:rPr>
              <w:t>Core</w:t>
            </w:r>
          </w:p>
        </w:tc>
        <w:tc>
          <w:tcPr>
            <w:tcW w:w="4171" w:type="dxa"/>
            <w:tcBorders>
              <w:top w:val="single" w:sz="4" w:space="0" w:color="auto"/>
              <w:left w:val="single" w:sz="4" w:space="0" w:color="auto"/>
              <w:bottom w:val="single" w:sz="4" w:space="0" w:color="auto"/>
              <w:right w:val="single" w:sz="4" w:space="0" w:color="auto"/>
            </w:tcBorders>
            <w:vAlign w:val="center"/>
          </w:tcPr>
          <w:p w14:paraId="6DA9991E" w14:textId="77777777" w:rsidR="0055114E" w:rsidRPr="00527127" w:rsidRDefault="0055114E" w:rsidP="00E53EB6">
            <w:pPr>
              <w:spacing w:after="0" w:line="276" w:lineRule="auto"/>
              <w:contextualSpacing/>
              <w:rPr>
                <w:rFonts w:ascii="Times New Roman" w:hAnsi="Times New Roman"/>
                <w:b/>
                <w:sz w:val="24"/>
                <w:szCs w:val="24"/>
              </w:rPr>
            </w:pP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E641633" w14:textId="77777777" w:rsidR="0055114E" w:rsidRPr="00527127" w:rsidRDefault="0055114E"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c>
          <w:tcPr>
            <w:tcW w:w="540" w:type="dxa"/>
            <w:tcBorders>
              <w:top w:val="single" w:sz="4" w:space="0" w:color="auto"/>
              <w:left w:val="single" w:sz="4" w:space="0" w:color="auto"/>
              <w:bottom w:val="single" w:sz="4" w:space="0" w:color="auto"/>
              <w:right w:val="single" w:sz="4" w:space="0" w:color="auto"/>
            </w:tcBorders>
            <w:vAlign w:val="center"/>
          </w:tcPr>
          <w:p w14:paraId="00B47793"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w:t>
            </w:r>
          </w:p>
        </w:tc>
        <w:tc>
          <w:tcPr>
            <w:tcW w:w="537" w:type="dxa"/>
            <w:tcBorders>
              <w:top w:val="single" w:sz="4" w:space="0" w:color="auto"/>
              <w:left w:val="single" w:sz="4" w:space="0" w:color="auto"/>
              <w:bottom w:val="single" w:sz="4" w:space="0" w:color="auto"/>
              <w:right w:val="single" w:sz="4" w:space="0" w:color="auto"/>
            </w:tcBorders>
            <w:vAlign w:val="center"/>
          </w:tcPr>
          <w:p w14:paraId="265BFC19" w14:textId="77777777" w:rsidR="0055114E" w:rsidRPr="00527127" w:rsidRDefault="0055114E"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w:t>
            </w:r>
          </w:p>
        </w:tc>
        <w:tc>
          <w:tcPr>
            <w:tcW w:w="450" w:type="dxa"/>
            <w:tcBorders>
              <w:top w:val="single" w:sz="4" w:space="0" w:color="auto"/>
              <w:left w:val="single" w:sz="4" w:space="0" w:color="auto"/>
              <w:bottom w:val="single" w:sz="4" w:space="0" w:color="auto"/>
              <w:right w:val="single" w:sz="4" w:space="0" w:color="auto"/>
            </w:tcBorders>
            <w:vAlign w:val="center"/>
          </w:tcPr>
          <w:p w14:paraId="31E31FAE" w14:textId="77777777" w:rsidR="0055114E" w:rsidRPr="00527127" w:rsidRDefault="0055114E"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r>
      <w:tr w:rsidR="0055114E" w:rsidRPr="00527127" w14:paraId="5E346EEC" w14:textId="77777777" w:rsidTr="00E53EB6">
        <w:trPr>
          <w:trHeight w:val="143"/>
        </w:trPr>
        <w:tc>
          <w:tcPr>
            <w:tcW w:w="3227" w:type="dxa"/>
            <w:gridSpan w:val="5"/>
            <w:tcBorders>
              <w:top w:val="single" w:sz="4" w:space="0" w:color="auto"/>
              <w:left w:val="single" w:sz="4" w:space="0" w:color="auto"/>
              <w:bottom w:val="single" w:sz="4" w:space="0" w:color="auto"/>
              <w:right w:val="single" w:sz="4" w:space="0" w:color="auto"/>
            </w:tcBorders>
            <w:vAlign w:val="center"/>
            <w:hideMark/>
          </w:tcPr>
          <w:p w14:paraId="35FB0DF9"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171" w:type="dxa"/>
            <w:tcBorders>
              <w:top w:val="single" w:sz="4" w:space="0" w:color="auto"/>
              <w:left w:val="single" w:sz="4" w:space="0" w:color="auto"/>
              <w:bottom w:val="single" w:sz="4" w:space="0" w:color="auto"/>
              <w:right w:val="single" w:sz="4" w:space="0" w:color="auto"/>
            </w:tcBorders>
            <w:vAlign w:val="center"/>
          </w:tcPr>
          <w:p w14:paraId="7B53E457" w14:textId="77777777" w:rsidR="0055114E" w:rsidRPr="00527127" w:rsidRDefault="0055114E" w:rsidP="00E53EB6">
            <w:pPr>
              <w:spacing w:after="0" w:line="276" w:lineRule="auto"/>
              <w:contextualSpacing/>
              <w:rPr>
                <w:rFonts w:ascii="Times New Roman" w:hAnsi="Times New Roman"/>
                <w:bCs/>
                <w:sz w:val="24"/>
                <w:szCs w:val="24"/>
              </w:rPr>
            </w:pPr>
            <w:r>
              <w:rPr>
                <w:rFonts w:ascii="Times New Roman" w:hAnsi="Times New Roman"/>
                <w:bCs/>
                <w:sz w:val="24"/>
                <w:szCs w:val="24"/>
              </w:rPr>
              <w:t>Basics in Psychology</w:t>
            </w:r>
          </w:p>
        </w:tc>
        <w:tc>
          <w:tcPr>
            <w:tcW w:w="1350" w:type="dxa"/>
            <w:gridSpan w:val="5"/>
            <w:tcBorders>
              <w:top w:val="single" w:sz="4" w:space="0" w:color="auto"/>
              <w:left w:val="single" w:sz="4" w:space="0" w:color="auto"/>
              <w:bottom w:val="single" w:sz="4" w:space="0" w:color="auto"/>
              <w:right w:val="single" w:sz="4" w:space="0" w:color="auto"/>
            </w:tcBorders>
            <w:vAlign w:val="center"/>
            <w:hideMark/>
          </w:tcPr>
          <w:p w14:paraId="5C6BEA78" w14:textId="77777777" w:rsidR="0055114E" w:rsidRPr="00527127" w:rsidRDefault="0055114E"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87" w:type="dxa"/>
            <w:gridSpan w:val="2"/>
            <w:tcBorders>
              <w:top w:val="single" w:sz="4" w:space="0" w:color="auto"/>
              <w:left w:val="single" w:sz="4" w:space="0" w:color="auto"/>
              <w:bottom w:val="single" w:sz="4" w:space="0" w:color="auto"/>
              <w:right w:val="single" w:sz="4" w:space="0" w:color="auto"/>
            </w:tcBorders>
            <w:vAlign w:val="center"/>
          </w:tcPr>
          <w:p w14:paraId="330EEA04" w14:textId="77777777" w:rsidR="0055114E" w:rsidRPr="00527127" w:rsidRDefault="0055114E"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 xml:space="preserve">2023 </w:t>
            </w:r>
          </w:p>
        </w:tc>
      </w:tr>
      <w:tr w:rsidR="0055114E" w:rsidRPr="00527127" w14:paraId="6430DB0D"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vAlign w:val="center"/>
            <w:hideMark/>
          </w:tcPr>
          <w:p w14:paraId="1C903AEA" w14:textId="77777777" w:rsidR="0055114E" w:rsidRPr="00527127" w:rsidRDefault="0055114E"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 xml:space="preserve">Course Objectives: </w:t>
            </w:r>
          </w:p>
        </w:tc>
      </w:tr>
      <w:tr w:rsidR="0055114E" w:rsidRPr="00527127" w14:paraId="20DE3DE4"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41507CD5" w14:textId="77777777" w:rsidR="0055114E" w:rsidRPr="00527127" w:rsidRDefault="0055114E"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47D1BB90" w14:textId="77777777" w:rsidR="0055114E" w:rsidRPr="00527127" w:rsidRDefault="0055114E" w:rsidP="00E53EB6">
            <w:pPr>
              <w:numPr>
                <w:ilvl w:val="0"/>
                <w:numId w:val="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teach the field and factors influencing health psychology</w:t>
            </w:r>
          </w:p>
          <w:p w14:paraId="54156864" w14:textId="77777777" w:rsidR="0055114E" w:rsidRPr="00527127" w:rsidRDefault="0055114E" w:rsidP="00E53EB6">
            <w:pPr>
              <w:numPr>
                <w:ilvl w:val="0"/>
                <w:numId w:val="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the type of personality and psychological approaches to health </w:t>
            </w:r>
          </w:p>
          <w:p w14:paraId="54529F71" w14:textId="77777777" w:rsidR="0055114E" w:rsidRPr="00527127" w:rsidRDefault="0055114E" w:rsidP="00E53EB6">
            <w:pPr>
              <w:numPr>
                <w:ilvl w:val="0"/>
                <w:numId w:val="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evaluate how people live with illness, why they find changing behavior difficult and what psychologist can do to help with chronic illness.</w:t>
            </w:r>
          </w:p>
          <w:p w14:paraId="00BB8719" w14:textId="77777777" w:rsidR="0055114E" w:rsidRPr="00527127" w:rsidRDefault="0055114E" w:rsidP="00E53EB6">
            <w:pPr>
              <w:numPr>
                <w:ilvl w:val="0"/>
                <w:numId w:val="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understand the factors influencing health</w:t>
            </w:r>
          </w:p>
          <w:p w14:paraId="353A83C7" w14:textId="77777777" w:rsidR="0055114E" w:rsidRPr="00527127" w:rsidRDefault="0055114E" w:rsidP="00E53EB6">
            <w:pPr>
              <w:numPr>
                <w:ilvl w:val="0"/>
                <w:numId w:val="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describe the psychological approaches to health </w:t>
            </w:r>
          </w:p>
        </w:tc>
      </w:tr>
      <w:tr w:rsidR="0055114E" w:rsidRPr="00527127" w14:paraId="56BDA45F"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08F91595" w14:textId="77777777" w:rsidR="0055114E" w:rsidRPr="00527127" w:rsidRDefault="0055114E" w:rsidP="00E53EB6">
            <w:pPr>
              <w:spacing w:after="0" w:line="276" w:lineRule="auto"/>
              <w:contextualSpacing/>
              <w:rPr>
                <w:rFonts w:ascii="Times New Roman" w:hAnsi="Times New Roman"/>
                <w:b/>
                <w:sz w:val="24"/>
                <w:szCs w:val="24"/>
              </w:rPr>
            </w:pPr>
          </w:p>
        </w:tc>
      </w:tr>
      <w:tr w:rsidR="0055114E" w:rsidRPr="00527127" w14:paraId="7252FEB6"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4457AB4A" w14:textId="77777777" w:rsidR="0055114E" w:rsidRPr="00527127" w:rsidRDefault="0055114E"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55114E" w:rsidRPr="00527127" w14:paraId="7B3E9505" w14:textId="77777777" w:rsidTr="00E53EB6">
        <w:trPr>
          <w:trHeight w:val="325"/>
        </w:trPr>
        <w:tc>
          <w:tcPr>
            <w:tcW w:w="9735" w:type="dxa"/>
            <w:gridSpan w:val="13"/>
            <w:tcBorders>
              <w:top w:val="single" w:sz="4" w:space="0" w:color="auto"/>
              <w:left w:val="single" w:sz="4" w:space="0" w:color="auto"/>
              <w:bottom w:val="single" w:sz="4" w:space="0" w:color="auto"/>
              <w:right w:val="single" w:sz="4" w:space="0" w:color="auto"/>
            </w:tcBorders>
            <w:hideMark/>
          </w:tcPr>
          <w:p w14:paraId="75027B3C"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 will be able to:</w:t>
            </w:r>
          </w:p>
        </w:tc>
      </w:tr>
      <w:tr w:rsidR="0055114E" w:rsidRPr="00527127" w14:paraId="3EA00FB7"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2AE7D422"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191" w:type="dxa"/>
            <w:gridSpan w:val="8"/>
            <w:tcBorders>
              <w:top w:val="single" w:sz="4" w:space="0" w:color="auto"/>
              <w:left w:val="single" w:sz="4" w:space="0" w:color="auto"/>
              <w:bottom w:val="single" w:sz="4" w:space="0" w:color="auto"/>
              <w:right w:val="single" w:sz="4" w:space="0" w:color="auto"/>
            </w:tcBorders>
          </w:tcPr>
          <w:p w14:paraId="1AC1E4CF"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 xml:space="preserve">Understand the biological, behavioural, cognitive and social determinants of health, and risk factors for health-compromising behaviours. </w:t>
            </w:r>
          </w:p>
        </w:tc>
        <w:tc>
          <w:tcPr>
            <w:tcW w:w="987" w:type="dxa"/>
            <w:gridSpan w:val="2"/>
            <w:tcBorders>
              <w:top w:val="single" w:sz="4" w:space="0" w:color="auto"/>
              <w:left w:val="single" w:sz="4" w:space="0" w:color="auto"/>
              <w:bottom w:val="single" w:sz="4" w:space="0" w:color="auto"/>
              <w:right w:val="single" w:sz="4" w:space="0" w:color="auto"/>
            </w:tcBorders>
            <w:hideMark/>
          </w:tcPr>
          <w:p w14:paraId="1B73A57B"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55114E" w:rsidRPr="00527127" w14:paraId="4972BF59"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D87A385"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191" w:type="dxa"/>
            <w:gridSpan w:val="8"/>
            <w:tcBorders>
              <w:top w:val="single" w:sz="4" w:space="0" w:color="auto"/>
              <w:left w:val="single" w:sz="4" w:space="0" w:color="auto"/>
              <w:bottom w:val="single" w:sz="4" w:space="0" w:color="auto"/>
              <w:right w:val="single" w:sz="4" w:space="0" w:color="auto"/>
            </w:tcBorders>
          </w:tcPr>
          <w:p w14:paraId="7798D617"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Demonstrate advanced approaches to health and psychological approaches to health.</w:t>
            </w:r>
          </w:p>
        </w:tc>
        <w:tc>
          <w:tcPr>
            <w:tcW w:w="987" w:type="dxa"/>
            <w:gridSpan w:val="2"/>
            <w:tcBorders>
              <w:top w:val="single" w:sz="4" w:space="0" w:color="auto"/>
              <w:left w:val="single" w:sz="4" w:space="0" w:color="auto"/>
              <w:bottom w:val="single" w:sz="4" w:space="0" w:color="auto"/>
              <w:right w:val="single" w:sz="4" w:space="0" w:color="auto"/>
            </w:tcBorders>
            <w:hideMark/>
          </w:tcPr>
          <w:p w14:paraId="3D5A3A13"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55114E" w:rsidRPr="00527127" w14:paraId="2DB2CD40"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52238802"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191" w:type="dxa"/>
            <w:gridSpan w:val="8"/>
            <w:tcBorders>
              <w:top w:val="single" w:sz="4" w:space="0" w:color="auto"/>
              <w:left w:val="single" w:sz="4" w:space="0" w:color="auto"/>
              <w:bottom w:val="single" w:sz="4" w:space="0" w:color="auto"/>
              <w:right w:val="single" w:sz="4" w:space="0" w:color="auto"/>
            </w:tcBorders>
          </w:tcPr>
          <w:p w14:paraId="382583ED"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Evaluate the research in health psychology and apply this knowledge in health-care profession.</w:t>
            </w:r>
          </w:p>
        </w:tc>
        <w:tc>
          <w:tcPr>
            <w:tcW w:w="987" w:type="dxa"/>
            <w:gridSpan w:val="2"/>
            <w:tcBorders>
              <w:top w:val="single" w:sz="4" w:space="0" w:color="auto"/>
              <w:left w:val="single" w:sz="4" w:space="0" w:color="auto"/>
              <w:bottom w:val="single" w:sz="4" w:space="0" w:color="auto"/>
              <w:right w:val="single" w:sz="4" w:space="0" w:color="auto"/>
            </w:tcBorders>
            <w:hideMark/>
          </w:tcPr>
          <w:p w14:paraId="1242F4B7"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55114E" w:rsidRPr="00527127" w14:paraId="03262E7A"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3F78CFA4"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191" w:type="dxa"/>
            <w:gridSpan w:val="8"/>
            <w:tcBorders>
              <w:top w:val="single" w:sz="4" w:space="0" w:color="auto"/>
              <w:left w:val="single" w:sz="4" w:space="0" w:color="auto"/>
              <w:bottom w:val="single" w:sz="4" w:space="0" w:color="auto"/>
              <w:right w:val="single" w:sz="4" w:space="0" w:color="auto"/>
            </w:tcBorders>
          </w:tcPr>
          <w:p w14:paraId="18C293AF"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 xml:space="preserve">Create the healthy relationship and to understand health compromising behaviors. </w:t>
            </w:r>
          </w:p>
        </w:tc>
        <w:tc>
          <w:tcPr>
            <w:tcW w:w="987" w:type="dxa"/>
            <w:gridSpan w:val="2"/>
            <w:tcBorders>
              <w:top w:val="single" w:sz="4" w:space="0" w:color="auto"/>
              <w:left w:val="single" w:sz="4" w:space="0" w:color="auto"/>
              <w:bottom w:val="single" w:sz="4" w:space="0" w:color="auto"/>
              <w:right w:val="single" w:sz="4" w:space="0" w:color="auto"/>
            </w:tcBorders>
            <w:hideMark/>
          </w:tcPr>
          <w:p w14:paraId="7BA85086"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55114E" w:rsidRPr="00527127" w14:paraId="1FBCB0CF"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6AD1B34B"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191" w:type="dxa"/>
            <w:gridSpan w:val="8"/>
            <w:tcBorders>
              <w:top w:val="single" w:sz="4" w:space="0" w:color="auto"/>
              <w:left w:val="single" w:sz="4" w:space="0" w:color="auto"/>
              <w:bottom w:val="single" w:sz="4" w:space="0" w:color="auto"/>
              <w:right w:val="single" w:sz="4" w:space="0" w:color="auto"/>
            </w:tcBorders>
          </w:tcPr>
          <w:p w14:paraId="09D82E33"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 xml:space="preserve">Apply the principles of stress and coping strategies. </w:t>
            </w:r>
          </w:p>
        </w:tc>
        <w:tc>
          <w:tcPr>
            <w:tcW w:w="987" w:type="dxa"/>
            <w:gridSpan w:val="2"/>
            <w:tcBorders>
              <w:top w:val="single" w:sz="4" w:space="0" w:color="auto"/>
              <w:left w:val="single" w:sz="4" w:space="0" w:color="auto"/>
              <w:bottom w:val="single" w:sz="4" w:space="0" w:color="auto"/>
              <w:right w:val="single" w:sz="4" w:space="0" w:color="auto"/>
            </w:tcBorders>
            <w:hideMark/>
          </w:tcPr>
          <w:p w14:paraId="45711EF0"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55114E" w:rsidRPr="00527127" w14:paraId="04851773" w14:textId="77777777" w:rsidTr="00E53EB6">
        <w:trPr>
          <w:trHeight w:val="322"/>
        </w:trPr>
        <w:tc>
          <w:tcPr>
            <w:tcW w:w="9735" w:type="dxa"/>
            <w:gridSpan w:val="13"/>
            <w:tcBorders>
              <w:top w:val="single" w:sz="4" w:space="0" w:color="auto"/>
              <w:left w:val="single" w:sz="4" w:space="0" w:color="auto"/>
              <w:bottom w:val="single" w:sz="4" w:space="0" w:color="auto"/>
              <w:right w:val="single" w:sz="4" w:space="0" w:color="auto"/>
            </w:tcBorders>
            <w:hideMark/>
          </w:tcPr>
          <w:p w14:paraId="24D7C3F3"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55114E" w:rsidRPr="00527127" w14:paraId="5D43B8C9"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00E145E9" w14:textId="77777777" w:rsidR="0055114E" w:rsidRPr="00527127" w:rsidRDefault="0055114E" w:rsidP="00E53EB6">
            <w:pPr>
              <w:suppressAutoHyphens/>
              <w:spacing w:after="0" w:line="276" w:lineRule="auto"/>
              <w:ind w:right="0"/>
              <w:contextualSpacing/>
              <w:jc w:val="both"/>
              <w:rPr>
                <w:rFonts w:ascii="Times New Roman" w:hAnsi="Times New Roman"/>
                <w:b/>
                <w:sz w:val="24"/>
                <w:szCs w:val="24"/>
              </w:rPr>
            </w:pPr>
          </w:p>
        </w:tc>
      </w:tr>
      <w:tr w:rsidR="0055114E" w:rsidRPr="00527127" w14:paraId="1A8D8FE2" w14:textId="77777777" w:rsidTr="00E53EB6">
        <w:trPr>
          <w:trHeight w:val="143"/>
        </w:trPr>
        <w:tc>
          <w:tcPr>
            <w:tcW w:w="1384" w:type="dxa"/>
            <w:gridSpan w:val="4"/>
            <w:tcBorders>
              <w:top w:val="single" w:sz="4" w:space="0" w:color="auto"/>
              <w:left w:val="single" w:sz="4" w:space="0" w:color="auto"/>
              <w:bottom w:val="single" w:sz="4" w:space="0" w:color="auto"/>
              <w:right w:val="single" w:sz="4" w:space="0" w:color="auto"/>
            </w:tcBorders>
            <w:hideMark/>
          </w:tcPr>
          <w:p w14:paraId="0A14D941"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555" w:type="dxa"/>
            <w:gridSpan w:val="4"/>
            <w:tcBorders>
              <w:top w:val="single" w:sz="4" w:space="0" w:color="auto"/>
              <w:left w:val="single" w:sz="4" w:space="0" w:color="auto"/>
              <w:bottom w:val="single" w:sz="4" w:space="0" w:color="auto"/>
              <w:right w:val="single" w:sz="4" w:space="0" w:color="auto"/>
            </w:tcBorders>
            <w:hideMark/>
          </w:tcPr>
          <w:p w14:paraId="5CDF5692" w14:textId="77777777" w:rsidR="0055114E" w:rsidRPr="00527127" w:rsidRDefault="0055114E"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The Field of Health Psychology and Factors Influencing Health</w:t>
            </w:r>
          </w:p>
        </w:tc>
        <w:tc>
          <w:tcPr>
            <w:tcW w:w="1796" w:type="dxa"/>
            <w:gridSpan w:val="5"/>
            <w:tcBorders>
              <w:top w:val="single" w:sz="4" w:space="0" w:color="auto"/>
              <w:left w:val="single" w:sz="4" w:space="0" w:color="auto"/>
              <w:bottom w:val="single" w:sz="4" w:space="0" w:color="auto"/>
              <w:right w:val="single" w:sz="4" w:space="0" w:color="auto"/>
            </w:tcBorders>
            <w:hideMark/>
          </w:tcPr>
          <w:p w14:paraId="7F091592" w14:textId="77777777" w:rsidR="0055114E" w:rsidRPr="00527127" w:rsidRDefault="0055114E"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5114E" w:rsidRPr="00527127" w14:paraId="2DA802C0"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706BBD86" w14:textId="632AE7A5" w:rsidR="0055114E" w:rsidRPr="00527127" w:rsidRDefault="0055114E" w:rsidP="00E53EB6">
            <w:pPr>
              <w:autoSpaceDE w:val="0"/>
              <w:autoSpaceDN w:val="0"/>
              <w:adjustRightInd w:val="0"/>
              <w:spacing w:after="120" w:line="276" w:lineRule="auto"/>
              <w:ind w:left="0"/>
              <w:contextualSpacing/>
              <w:jc w:val="both"/>
              <w:rPr>
                <w:rFonts w:ascii="Times New Roman" w:hAnsi="Times New Roman"/>
                <w:sz w:val="24"/>
                <w:szCs w:val="24"/>
              </w:rPr>
            </w:pPr>
            <w:r>
              <w:rPr>
                <w:rFonts w:ascii="Times New Roman" w:hAnsi="Times New Roman"/>
                <w:b/>
                <w:sz w:val="24"/>
                <w:szCs w:val="24"/>
              </w:rPr>
              <w:t>The Field of Health Psychology</w:t>
            </w:r>
            <w:r>
              <w:rPr>
                <w:rFonts w:ascii="Times New Roman" w:hAnsi="Times New Roman"/>
                <w:sz w:val="24"/>
                <w:szCs w:val="24"/>
              </w:rPr>
              <w:t xml:space="preserve">: Definition and Focuses of Health Psychology - Health - Health Psychology - Wellness - Homeostasis - Historical perspectives on Health and Healing - Dimensions of Health and Wellness - Emotional, Intellectual, Spiritual, Occupational, Social and Physical - Models of Health: Medical, Environmental, Holistic - Bio-psycho-social and Bio-medical Model. </w:t>
            </w:r>
          </w:p>
          <w:p w14:paraId="7052A59A" w14:textId="77777777" w:rsidR="0055114E" w:rsidRPr="00527127" w:rsidRDefault="0055114E" w:rsidP="00E53EB6">
            <w:pPr>
              <w:autoSpaceDE w:val="0"/>
              <w:autoSpaceDN w:val="0"/>
              <w:adjustRightInd w:val="0"/>
              <w:spacing w:before="120" w:after="120" w:line="276" w:lineRule="auto"/>
              <w:ind w:left="0"/>
              <w:contextualSpacing/>
              <w:jc w:val="both"/>
              <w:rPr>
                <w:rFonts w:ascii="Times New Roman" w:hAnsi="Times New Roman"/>
                <w:sz w:val="24"/>
                <w:szCs w:val="24"/>
              </w:rPr>
            </w:pPr>
            <w:r>
              <w:rPr>
                <w:rFonts w:ascii="Times New Roman" w:hAnsi="Times New Roman"/>
                <w:b/>
                <w:sz w:val="24"/>
                <w:szCs w:val="24"/>
              </w:rPr>
              <w:t>Factors Influencing Health:</w:t>
            </w:r>
            <w:r>
              <w:rPr>
                <w:rFonts w:ascii="Times New Roman" w:hAnsi="Times New Roman"/>
                <w:sz w:val="24"/>
                <w:szCs w:val="24"/>
              </w:rPr>
              <w:t xml:space="preserve"> Mind and Body Relationship - Genetic - Environmental and Behavioral Factors - Health Habits - Primary Prevention - The Changing Health Behaviors: Demographic Factors - Age - Values - Health Locus Control - Social Influence - Personal Goals - Perceived Symptoms - Access to the Health care Delivery System - Cognitive Factors - Instability of Health Behavior - Socialization - Teachable Moment - Window of Vulnerability - Attitude Change and Self Efficacy on Health Behaviors.  </w:t>
            </w:r>
          </w:p>
        </w:tc>
      </w:tr>
      <w:tr w:rsidR="0055114E" w:rsidRPr="00527127" w14:paraId="071D4915"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217E58B1" w14:textId="77777777" w:rsidR="0055114E" w:rsidRPr="00527127" w:rsidRDefault="0055114E" w:rsidP="00E53EB6">
            <w:pPr>
              <w:spacing w:after="0" w:line="276" w:lineRule="auto"/>
              <w:ind w:firstLine="34"/>
              <w:contextualSpacing/>
              <w:jc w:val="both"/>
              <w:rPr>
                <w:rFonts w:ascii="Times New Roman" w:hAnsi="Times New Roman"/>
                <w:sz w:val="24"/>
                <w:szCs w:val="24"/>
              </w:rPr>
            </w:pPr>
          </w:p>
        </w:tc>
      </w:tr>
      <w:tr w:rsidR="0055114E" w:rsidRPr="00527127" w14:paraId="7FF6A6FE" w14:textId="77777777" w:rsidTr="00E53EB6">
        <w:trPr>
          <w:trHeight w:val="143"/>
        </w:trPr>
        <w:tc>
          <w:tcPr>
            <w:tcW w:w="1384" w:type="dxa"/>
            <w:gridSpan w:val="4"/>
            <w:tcBorders>
              <w:top w:val="single" w:sz="4" w:space="0" w:color="auto"/>
              <w:left w:val="single" w:sz="4" w:space="0" w:color="auto"/>
              <w:bottom w:val="single" w:sz="4" w:space="0" w:color="auto"/>
              <w:right w:val="single" w:sz="4" w:space="0" w:color="auto"/>
            </w:tcBorders>
            <w:hideMark/>
          </w:tcPr>
          <w:p w14:paraId="098968C0"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518" w:type="dxa"/>
            <w:gridSpan w:val="3"/>
            <w:tcBorders>
              <w:top w:val="single" w:sz="4" w:space="0" w:color="auto"/>
              <w:left w:val="single" w:sz="4" w:space="0" w:color="auto"/>
              <w:bottom w:val="single" w:sz="4" w:space="0" w:color="auto"/>
              <w:right w:val="single" w:sz="4" w:space="0" w:color="auto"/>
            </w:tcBorders>
            <w:hideMark/>
          </w:tcPr>
          <w:p w14:paraId="7784311D" w14:textId="77777777" w:rsidR="0055114E" w:rsidRPr="00527127" w:rsidRDefault="0055114E"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 xml:space="preserve">General Approaches to Health and Psychological Approaches to Health </w:t>
            </w:r>
          </w:p>
        </w:tc>
        <w:tc>
          <w:tcPr>
            <w:tcW w:w="1833" w:type="dxa"/>
            <w:gridSpan w:val="6"/>
            <w:tcBorders>
              <w:top w:val="single" w:sz="4" w:space="0" w:color="auto"/>
              <w:left w:val="single" w:sz="4" w:space="0" w:color="auto"/>
              <w:bottom w:val="single" w:sz="4" w:space="0" w:color="auto"/>
              <w:right w:val="single" w:sz="4" w:space="0" w:color="auto"/>
            </w:tcBorders>
            <w:hideMark/>
          </w:tcPr>
          <w:p w14:paraId="255D1B8D" w14:textId="77777777" w:rsidR="0055114E" w:rsidRPr="00527127" w:rsidRDefault="0055114E"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55114E" w:rsidRPr="00527127" w14:paraId="6C9ED100"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34715603" w14:textId="77777777" w:rsidR="0055114E" w:rsidRPr="00527127" w:rsidRDefault="0055114E" w:rsidP="00E53EB6">
            <w:pPr>
              <w:spacing w:before="120" w:after="120" w:line="276" w:lineRule="auto"/>
              <w:ind w:left="0"/>
              <w:contextualSpacing/>
              <w:jc w:val="both"/>
              <w:rPr>
                <w:rFonts w:ascii="Times New Roman" w:hAnsi="Times New Roman"/>
                <w:sz w:val="24"/>
                <w:szCs w:val="24"/>
              </w:rPr>
            </w:pPr>
            <w:r>
              <w:rPr>
                <w:rFonts w:ascii="Times New Roman" w:hAnsi="Times New Roman"/>
                <w:b/>
                <w:sz w:val="24"/>
                <w:szCs w:val="24"/>
              </w:rPr>
              <w:t>General Approaches to Health:</w:t>
            </w:r>
            <w:r>
              <w:rPr>
                <w:rFonts w:ascii="Times New Roman" w:hAnsi="Times New Roman"/>
                <w:sz w:val="24"/>
                <w:szCs w:val="24"/>
              </w:rPr>
              <w:t xml:space="preserve"> Models and Theories of Health - The Health Belief Model - The Stages of Change Model - The Precaution Adoption Process Model (PAPM) - Theory of Planned Behavior (TPB) - Theory of Reasoned Action (TRA) - The Social Cognitive Learning Theory.</w:t>
            </w:r>
          </w:p>
          <w:p w14:paraId="7AFD6EC1" w14:textId="77777777" w:rsidR="0055114E" w:rsidRPr="00527127" w:rsidRDefault="0055114E" w:rsidP="00E53EB6">
            <w:pPr>
              <w:spacing w:before="120" w:after="120" w:line="276" w:lineRule="auto"/>
              <w:ind w:left="0"/>
              <w:contextualSpacing/>
              <w:jc w:val="both"/>
              <w:rPr>
                <w:rFonts w:ascii="Times New Roman" w:hAnsi="Times New Roman"/>
                <w:b/>
                <w:sz w:val="24"/>
                <w:szCs w:val="24"/>
              </w:rPr>
            </w:pPr>
          </w:p>
          <w:p w14:paraId="678ECEC2" w14:textId="77777777" w:rsidR="0055114E" w:rsidRPr="00527127" w:rsidRDefault="0055114E" w:rsidP="00E53EB6">
            <w:pPr>
              <w:spacing w:before="120" w:after="120" w:line="276" w:lineRule="auto"/>
              <w:ind w:left="0"/>
              <w:contextualSpacing/>
              <w:jc w:val="both"/>
              <w:rPr>
                <w:rFonts w:ascii="Times New Roman" w:hAnsi="Times New Roman"/>
                <w:b/>
                <w:sz w:val="24"/>
                <w:szCs w:val="24"/>
              </w:rPr>
            </w:pPr>
            <w:r>
              <w:rPr>
                <w:rFonts w:ascii="Times New Roman" w:hAnsi="Times New Roman"/>
                <w:b/>
                <w:sz w:val="24"/>
                <w:szCs w:val="24"/>
              </w:rPr>
              <w:lastRenderedPageBreak/>
              <w:t>Psychological Approaches to Health:</w:t>
            </w:r>
            <w:r>
              <w:rPr>
                <w:rFonts w:ascii="Times New Roman" w:hAnsi="Times New Roman"/>
                <w:sz w:val="24"/>
                <w:szCs w:val="24"/>
              </w:rPr>
              <w:t xml:space="preserve"> Psychodynamic - Behavioral - Big Five Personality Traits - Type A, B, C, and D Personality Factors - Hostility - Impulsivity - Self-Efficacy - Attitude Change - Motivational Cues for Health.</w:t>
            </w:r>
          </w:p>
        </w:tc>
      </w:tr>
      <w:tr w:rsidR="0055114E" w:rsidRPr="00527127" w14:paraId="5148FE31"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23C4D5C0" w14:textId="77777777" w:rsidR="0055114E" w:rsidRPr="00527127" w:rsidRDefault="0055114E" w:rsidP="00E53EB6">
            <w:pPr>
              <w:spacing w:after="0" w:line="276" w:lineRule="auto"/>
              <w:ind w:firstLine="34"/>
              <w:contextualSpacing/>
              <w:jc w:val="both"/>
              <w:rPr>
                <w:rFonts w:ascii="Times New Roman" w:hAnsi="Times New Roman"/>
                <w:sz w:val="24"/>
                <w:szCs w:val="24"/>
              </w:rPr>
            </w:pPr>
          </w:p>
        </w:tc>
      </w:tr>
      <w:tr w:rsidR="0055114E" w:rsidRPr="00527127" w14:paraId="0E727F0B" w14:textId="77777777" w:rsidTr="00E53EB6">
        <w:trPr>
          <w:trHeight w:val="143"/>
        </w:trPr>
        <w:tc>
          <w:tcPr>
            <w:tcW w:w="1384" w:type="dxa"/>
            <w:gridSpan w:val="4"/>
            <w:tcBorders>
              <w:top w:val="single" w:sz="4" w:space="0" w:color="auto"/>
              <w:left w:val="single" w:sz="4" w:space="0" w:color="auto"/>
              <w:bottom w:val="single" w:sz="4" w:space="0" w:color="auto"/>
              <w:right w:val="single" w:sz="4" w:space="0" w:color="auto"/>
            </w:tcBorders>
            <w:hideMark/>
          </w:tcPr>
          <w:p w14:paraId="784C76AA"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662" w:type="dxa"/>
            <w:gridSpan w:val="5"/>
            <w:tcBorders>
              <w:top w:val="single" w:sz="4" w:space="0" w:color="auto"/>
              <w:left w:val="single" w:sz="4" w:space="0" w:color="auto"/>
              <w:bottom w:val="single" w:sz="4" w:space="0" w:color="auto"/>
              <w:right w:val="single" w:sz="4" w:space="0" w:color="auto"/>
            </w:tcBorders>
            <w:hideMark/>
          </w:tcPr>
          <w:p w14:paraId="287141EF" w14:textId="77777777" w:rsidR="0055114E" w:rsidRPr="00527127" w:rsidRDefault="0055114E"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Health Enhancing Behaviors, Eating Behavior and Health and Maintaining Healthy Weight</w:t>
            </w:r>
          </w:p>
        </w:tc>
        <w:tc>
          <w:tcPr>
            <w:tcW w:w="1689" w:type="dxa"/>
            <w:gridSpan w:val="4"/>
            <w:tcBorders>
              <w:top w:val="single" w:sz="4" w:space="0" w:color="auto"/>
              <w:left w:val="single" w:sz="4" w:space="0" w:color="auto"/>
              <w:bottom w:val="single" w:sz="4" w:space="0" w:color="auto"/>
              <w:right w:val="single" w:sz="4" w:space="0" w:color="auto"/>
            </w:tcBorders>
            <w:hideMark/>
          </w:tcPr>
          <w:p w14:paraId="1BFB3023" w14:textId="77777777" w:rsidR="0055114E" w:rsidRPr="00527127" w:rsidRDefault="0055114E"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5114E" w:rsidRPr="00527127" w14:paraId="2E706A80"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2F961241" w14:textId="00058B26" w:rsidR="0055114E" w:rsidRPr="00527127" w:rsidRDefault="0055114E" w:rsidP="00E53EB6">
            <w:pPr>
              <w:spacing w:after="0" w:line="276" w:lineRule="auto"/>
              <w:ind w:left="0"/>
              <w:contextualSpacing/>
              <w:jc w:val="both"/>
              <w:rPr>
                <w:rFonts w:ascii="Times New Roman" w:eastAsia="Times New Roman" w:hAnsi="Times New Roman"/>
                <w:sz w:val="24"/>
                <w:szCs w:val="24"/>
                <w:lang w:eastAsia="en-IN"/>
              </w:rPr>
            </w:pPr>
            <w:r>
              <w:rPr>
                <w:rFonts w:ascii="Times New Roman" w:eastAsia="Times New Roman" w:hAnsi="Times New Roman"/>
                <w:b/>
                <w:sz w:val="24"/>
                <w:szCs w:val="24"/>
                <w:lang w:eastAsia="en-IN"/>
              </w:rPr>
              <w:t>Health Enhancing Behaviors:</w:t>
            </w:r>
            <w:r>
              <w:rPr>
                <w:rFonts w:ascii="Times New Roman" w:eastAsia="Times New Roman" w:hAnsi="Times New Roman"/>
                <w:sz w:val="24"/>
                <w:szCs w:val="24"/>
                <w:lang w:eastAsia="en-IN"/>
              </w:rPr>
              <w:t xml:space="preserve"> Meaning Definition and Benefits of Exercise - Types of Exercise - Choosing the Right Exercise - Bio-psycho-social Perspective - Biological, Psychological and Socio-cultural factors on inactivity - Factors promoting Exercise Behavior.</w:t>
            </w:r>
          </w:p>
          <w:p w14:paraId="5FBC14C3" w14:textId="6FB7DAFD" w:rsidR="0055114E" w:rsidRPr="00527127" w:rsidRDefault="0055114E" w:rsidP="00E53EB6">
            <w:pPr>
              <w:spacing w:after="0" w:line="276" w:lineRule="auto"/>
              <w:ind w:left="0"/>
              <w:contextualSpacing/>
              <w:jc w:val="both"/>
              <w:rPr>
                <w:rFonts w:ascii="Times New Roman" w:eastAsia="Times New Roman" w:hAnsi="Times New Roman"/>
                <w:sz w:val="24"/>
                <w:szCs w:val="24"/>
                <w:lang w:eastAsia="en-IN"/>
              </w:rPr>
            </w:pPr>
            <w:r>
              <w:rPr>
                <w:rFonts w:ascii="Times New Roman" w:eastAsia="Times New Roman" w:hAnsi="Times New Roman"/>
                <w:b/>
                <w:sz w:val="24"/>
                <w:szCs w:val="24"/>
                <w:lang w:eastAsia="en-IN"/>
              </w:rPr>
              <w:t>Eating Behavior and Health:</w:t>
            </w:r>
            <w:r>
              <w:rPr>
                <w:rFonts w:ascii="Times New Roman" w:eastAsia="Times New Roman" w:hAnsi="Times New Roman"/>
                <w:sz w:val="24"/>
                <w:szCs w:val="24"/>
                <w:lang w:eastAsia="en-IN"/>
              </w:rPr>
              <w:t xml:space="preserve"> Meaning and Definition of Food - Functions of Food - The Seven Components of Food - Dietary Supplements - 2000 Calorie Food Pattern - The Healthy Eating Pyramid - Healthy Eating Behavior - Healthy Body Size. </w:t>
            </w:r>
          </w:p>
          <w:p w14:paraId="4D757759" w14:textId="77777777" w:rsidR="0055114E" w:rsidRPr="00527127" w:rsidRDefault="0055114E" w:rsidP="00E53EB6">
            <w:pPr>
              <w:spacing w:after="0" w:line="276" w:lineRule="auto"/>
              <w:ind w:left="0"/>
              <w:contextualSpacing/>
              <w:jc w:val="both"/>
              <w:rPr>
                <w:rFonts w:ascii="Times New Roman" w:eastAsia="Times New Roman" w:hAnsi="Times New Roman"/>
                <w:sz w:val="24"/>
                <w:szCs w:val="24"/>
                <w:lang w:eastAsia="en-IN"/>
              </w:rPr>
            </w:pPr>
            <w:r>
              <w:rPr>
                <w:rFonts w:ascii="Times New Roman" w:eastAsia="Times New Roman" w:hAnsi="Times New Roman"/>
                <w:b/>
                <w:sz w:val="24"/>
                <w:szCs w:val="24"/>
                <w:lang w:eastAsia="en-IN"/>
              </w:rPr>
              <w:t>Maintaining Healthy Weight:</w:t>
            </w:r>
            <w:r>
              <w:rPr>
                <w:rFonts w:ascii="Times New Roman" w:eastAsia="Times New Roman" w:hAnsi="Times New Roman"/>
                <w:sz w:val="24"/>
                <w:szCs w:val="24"/>
                <w:lang w:eastAsia="en-IN"/>
              </w:rPr>
              <w:t xml:space="preserve"> Meaning and Definition of Healthy Weight - Obesity - Body Mass Index - Energy Balance - Popular Weight loss Program - Sensible Weight Management - Dieting and Eating Disorders: Yo-Yo Dieting, Crash Diets and Fad Diets - Obesity - Anorexia nervosa and Bulimia nervosa - Weight Management Programs.</w:t>
            </w:r>
          </w:p>
        </w:tc>
      </w:tr>
      <w:tr w:rsidR="0055114E" w:rsidRPr="00527127" w14:paraId="3C927568"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29B269D2" w14:textId="77777777" w:rsidR="0055114E" w:rsidRPr="00527127" w:rsidRDefault="0055114E" w:rsidP="00E53EB6">
            <w:pPr>
              <w:spacing w:after="0" w:line="276" w:lineRule="auto"/>
              <w:contextualSpacing/>
              <w:jc w:val="right"/>
              <w:rPr>
                <w:rFonts w:ascii="Times New Roman" w:hAnsi="Times New Roman"/>
                <w:b/>
                <w:sz w:val="24"/>
                <w:szCs w:val="24"/>
              </w:rPr>
            </w:pPr>
          </w:p>
        </w:tc>
      </w:tr>
      <w:tr w:rsidR="0055114E" w:rsidRPr="00527127" w14:paraId="76027E26" w14:textId="77777777" w:rsidTr="00E53EB6">
        <w:trPr>
          <w:trHeight w:val="143"/>
        </w:trPr>
        <w:tc>
          <w:tcPr>
            <w:tcW w:w="1384" w:type="dxa"/>
            <w:gridSpan w:val="4"/>
            <w:tcBorders>
              <w:top w:val="single" w:sz="4" w:space="0" w:color="auto"/>
              <w:left w:val="single" w:sz="4" w:space="0" w:color="auto"/>
              <w:bottom w:val="single" w:sz="4" w:space="0" w:color="auto"/>
              <w:right w:val="single" w:sz="4" w:space="0" w:color="auto"/>
            </w:tcBorders>
            <w:hideMark/>
          </w:tcPr>
          <w:p w14:paraId="59AEE1A2"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662" w:type="dxa"/>
            <w:gridSpan w:val="5"/>
            <w:tcBorders>
              <w:top w:val="single" w:sz="4" w:space="0" w:color="auto"/>
              <w:left w:val="single" w:sz="4" w:space="0" w:color="auto"/>
              <w:bottom w:val="single" w:sz="4" w:space="0" w:color="auto"/>
              <w:right w:val="single" w:sz="4" w:space="0" w:color="auto"/>
            </w:tcBorders>
            <w:hideMark/>
          </w:tcPr>
          <w:p w14:paraId="2512EF4D" w14:textId="77777777" w:rsidR="0055114E" w:rsidRPr="00527127" w:rsidRDefault="0055114E"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Healthy Relationships and Health Compromising Behaviors</w:t>
            </w:r>
          </w:p>
        </w:tc>
        <w:tc>
          <w:tcPr>
            <w:tcW w:w="1689" w:type="dxa"/>
            <w:gridSpan w:val="4"/>
            <w:tcBorders>
              <w:top w:val="single" w:sz="4" w:space="0" w:color="auto"/>
              <w:left w:val="single" w:sz="4" w:space="0" w:color="auto"/>
              <w:bottom w:val="single" w:sz="4" w:space="0" w:color="auto"/>
              <w:right w:val="single" w:sz="4" w:space="0" w:color="auto"/>
            </w:tcBorders>
            <w:hideMark/>
          </w:tcPr>
          <w:p w14:paraId="62732294" w14:textId="77777777" w:rsidR="0055114E" w:rsidRPr="00527127" w:rsidRDefault="0055114E"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5114E" w:rsidRPr="00527127" w14:paraId="42124CB8"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383336FE" w14:textId="2AAFE04E" w:rsidR="0055114E" w:rsidRPr="00527127" w:rsidRDefault="0055114E"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Healthy Relationships:</w:t>
            </w:r>
            <w:r>
              <w:rPr>
                <w:rFonts w:ascii="Times New Roman" w:hAnsi="Times New Roman"/>
                <w:sz w:val="24"/>
                <w:szCs w:val="24"/>
              </w:rPr>
              <w:t xml:space="preserve"> Sexuality - Physical and Psychological Dimensions of Sexuality - Sexual Orientations - The Relationships Dimension of Sexuality: The Life-Cycle of Intimate Relationships - Developing Intimacy - Establishing Commitment - Endings in Relationship - Communicating in Intimate Relationships - Sending clear Messages - Effective Listening - Expressing Anger Constructively. </w:t>
            </w:r>
          </w:p>
          <w:p w14:paraId="1FD178C1" w14:textId="77777777" w:rsidR="0055114E" w:rsidRPr="00527127" w:rsidRDefault="0055114E"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Health Compromising Behaviors:</w:t>
            </w:r>
            <w:r>
              <w:rPr>
                <w:rFonts w:ascii="Times New Roman" w:hAnsi="Times New Roman"/>
                <w:sz w:val="24"/>
                <w:szCs w:val="24"/>
              </w:rPr>
              <w:t xml:space="preserve"> Smoking - Tobacco and Its Biological and Psychological Effect - Smokeless Tobacco - Tobacco Related Damage to Health - Effects of Parental Smoking on Children - Lung Cancer - Heart Disease and Bronchitis -  Tobacco’s Effects on Non Smokers - Reasons for Smoking - Quitting Smoking and Related therapies - </w:t>
            </w:r>
            <w:r>
              <w:rPr>
                <w:rFonts w:ascii="Times New Roman" w:hAnsi="Times New Roman"/>
                <w:b/>
                <w:sz w:val="24"/>
                <w:szCs w:val="24"/>
              </w:rPr>
              <w:t>Alcohol</w:t>
            </w:r>
            <w:r>
              <w:rPr>
                <w:rFonts w:ascii="Times New Roman" w:hAnsi="Times New Roman"/>
                <w:sz w:val="24"/>
                <w:szCs w:val="24"/>
              </w:rPr>
              <w:t xml:space="preserve"> Alcoholism and Problem Drinking - The Phases of Alcoholism - Biological Psychological and Social effects of Alcohol Use and Abuse - Interventions for Alcoholism</w:t>
            </w:r>
          </w:p>
        </w:tc>
      </w:tr>
      <w:tr w:rsidR="0055114E" w:rsidRPr="00527127" w14:paraId="0F66529A"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5316090E" w14:textId="77777777" w:rsidR="0055114E" w:rsidRPr="00527127" w:rsidRDefault="0055114E" w:rsidP="00E53EB6">
            <w:pPr>
              <w:spacing w:after="0" w:line="276" w:lineRule="auto"/>
              <w:contextualSpacing/>
              <w:jc w:val="right"/>
              <w:rPr>
                <w:rFonts w:ascii="Times New Roman" w:hAnsi="Times New Roman"/>
                <w:b/>
                <w:sz w:val="24"/>
                <w:szCs w:val="24"/>
              </w:rPr>
            </w:pPr>
          </w:p>
        </w:tc>
      </w:tr>
      <w:tr w:rsidR="0055114E" w:rsidRPr="00527127" w14:paraId="3713D18D" w14:textId="77777777" w:rsidTr="00E53EB6">
        <w:trPr>
          <w:trHeight w:val="143"/>
        </w:trPr>
        <w:tc>
          <w:tcPr>
            <w:tcW w:w="1384" w:type="dxa"/>
            <w:gridSpan w:val="4"/>
            <w:tcBorders>
              <w:top w:val="single" w:sz="4" w:space="0" w:color="auto"/>
              <w:left w:val="single" w:sz="4" w:space="0" w:color="auto"/>
              <w:bottom w:val="single" w:sz="4" w:space="0" w:color="auto"/>
              <w:right w:val="single" w:sz="4" w:space="0" w:color="auto"/>
            </w:tcBorders>
            <w:hideMark/>
          </w:tcPr>
          <w:p w14:paraId="637BA2BA"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662" w:type="dxa"/>
            <w:gridSpan w:val="5"/>
            <w:tcBorders>
              <w:top w:val="single" w:sz="4" w:space="0" w:color="auto"/>
              <w:left w:val="single" w:sz="4" w:space="0" w:color="auto"/>
              <w:bottom w:val="single" w:sz="4" w:space="0" w:color="auto"/>
              <w:right w:val="single" w:sz="4" w:space="0" w:color="auto"/>
            </w:tcBorders>
            <w:hideMark/>
          </w:tcPr>
          <w:p w14:paraId="191EB009" w14:textId="77777777" w:rsidR="0055114E" w:rsidRPr="00527127" w:rsidRDefault="0055114E"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Stress and Coping, Heart Disease and Health</w:t>
            </w:r>
          </w:p>
        </w:tc>
        <w:tc>
          <w:tcPr>
            <w:tcW w:w="1689" w:type="dxa"/>
            <w:gridSpan w:val="4"/>
            <w:tcBorders>
              <w:top w:val="single" w:sz="4" w:space="0" w:color="auto"/>
              <w:left w:val="single" w:sz="4" w:space="0" w:color="auto"/>
              <w:bottom w:val="single" w:sz="4" w:space="0" w:color="auto"/>
              <w:right w:val="single" w:sz="4" w:space="0" w:color="auto"/>
            </w:tcBorders>
            <w:hideMark/>
          </w:tcPr>
          <w:p w14:paraId="4954036A" w14:textId="77777777" w:rsidR="0055114E" w:rsidRPr="00527127" w:rsidRDefault="0055114E"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5114E" w:rsidRPr="00527127" w14:paraId="62187880"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4D3B4560" w14:textId="383CE2FC" w:rsidR="0055114E" w:rsidRPr="00527127" w:rsidRDefault="0055114E"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Stress and Coping:</w:t>
            </w:r>
            <w:r>
              <w:rPr>
                <w:rFonts w:ascii="Times New Roman" w:hAnsi="Times New Roman"/>
                <w:sz w:val="24"/>
                <w:szCs w:val="24"/>
              </w:rPr>
              <w:t xml:space="preserve"> Stress - Stressors - Physiological and the Psychological Reactions to Stress - Theories of Stress by Walter Cannon and Hans Selye - Coping with Stress - Problem Focused, and Emotional Focused - Stress Management Techniques - Progressive Muscle Relaxation - Massage therapy - Self-help and Professional help - Religious and Spiritual Orientations - Stress Inoculation Training - Biofeedback - Redefinition and Guided Imagery.</w:t>
            </w:r>
          </w:p>
          <w:p w14:paraId="75E15F78" w14:textId="5B515F21" w:rsidR="0055114E" w:rsidRPr="00527127" w:rsidRDefault="0055114E"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Heart Disease and Health:</w:t>
            </w:r>
            <w:r>
              <w:rPr>
                <w:rFonts w:ascii="Times New Roman" w:hAnsi="Times New Roman"/>
                <w:sz w:val="24"/>
                <w:szCs w:val="24"/>
              </w:rPr>
              <w:t xml:space="preserve"> Understanding of Cardiovascular Disease - Biological and Psychosocial Risk factors for </w:t>
            </w:r>
            <w:r w:rsidR="00661B79">
              <w:rPr>
                <w:rFonts w:ascii="Times New Roman" w:hAnsi="Times New Roman"/>
                <w:sz w:val="24"/>
                <w:szCs w:val="24"/>
              </w:rPr>
              <w:t>cardiovascular disease</w:t>
            </w:r>
            <w:r>
              <w:rPr>
                <w:rFonts w:ascii="Times New Roman" w:hAnsi="Times New Roman"/>
                <w:sz w:val="24"/>
                <w:szCs w:val="24"/>
              </w:rPr>
              <w:t xml:space="preserve"> - Diet and Cardiovascular Disease - Primary, Secondary and Tertiary Prevention and Control of Cardiovascular Disease.  </w:t>
            </w:r>
          </w:p>
        </w:tc>
      </w:tr>
      <w:tr w:rsidR="0055114E" w:rsidRPr="00527127" w14:paraId="57C8D819"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5FD3B4B8" w14:textId="77777777" w:rsidR="0055114E" w:rsidRPr="00527127" w:rsidRDefault="0055114E" w:rsidP="00E53EB6">
            <w:pPr>
              <w:spacing w:after="0" w:line="276" w:lineRule="auto"/>
              <w:ind w:firstLine="34"/>
              <w:contextualSpacing/>
              <w:jc w:val="both"/>
              <w:rPr>
                <w:rFonts w:ascii="Times New Roman" w:hAnsi="Times New Roman"/>
                <w:sz w:val="24"/>
                <w:szCs w:val="24"/>
              </w:rPr>
            </w:pPr>
          </w:p>
        </w:tc>
      </w:tr>
      <w:tr w:rsidR="0055114E" w:rsidRPr="00527127" w14:paraId="7CD06019" w14:textId="77777777" w:rsidTr="00E53EB6">
        <w:trPr>
          <w:trHeight w:val="143"/>
        </w:trPr>
        <w:tc>
          <w:tcPr>
            <w:tcW w:w="1384" w:type="dxa"/>
            <w:gridSpan w:val="4"/>
            <w:tcBorders>
              <w:top w:val="single" w:sz="4" w:space="0" w:color="auto"/>
              <w:left w:val="single" w:sz="4" w:space="0" w:color="auto"/>
              <w:bottom w:val="single" w:sz="4" w:space="0" w:color="auto"/>
              <w:right w:val="single" w:sz="4" w:space="0" w:color="auto"/>
            </w:tcBorders>
            <w:hideMark/>
          </w:tcPr>
          <w:p w14:paraId="4F172E71"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662" w:type="dxa"/>
            <w:gridSpan w:val="5"/>
            <w:tcBorders>
              <w:top w:val="single" w:sz="4" w:space="0" w:color="auto"/>
              <w:left w:val="single" w:sz="4" w:space="0" w:color="auto"/>
              <w:bottom w:val="single" w:sz="4" w:space="0" w:color="auto"/>
              <w:right w:val="single" w:sz="4" w:space="0" w:color="auto"/>
            </w:tcBorders>
            <w:hideMark/>
          </w:tcPr>
          <w:p w14:paraId="475D8C74" w14:textId="77777777" w:rsidR="0055114E" w:rsidRPr="00527127" w:rsidRDefault="0055114E"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1689" w:type="dxa"/>
            <w:gridSpan w:val="4"/>
            <w:tcBorders>
              <w:top w:val="single" w:sz="4" w:space="0" w:color="auto"/>
              <w:left w:val="single" w:sz="4" w:space="0" w:color="auto"/>
              <w:bottom w:val="single" w:sz="4" w:space="0" w:color="auto"/>
              <w:right w:val="single" w:sz="4" w:space="0" w:color="auto"/>
            </w:tcBorders>
            <w:hideMark/>
          </w:tcPr>
          <w:p w14:paraId="6AE20B17" w14:textId="77777777" w:rsidR="0055114E" w:rsidRPr="00527127" w:rsidRDefault="0055114E"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55114E" w:rsidRPr="00527127" w14:paraId="5FF4A871"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61038AE7"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55114E" w:rsidRPr="00527127" w14:paraId="320C92C4"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47EEDFCD" w14:textId="77777777" w:rsidR="0055114E" w:rsidRPr="00527127" w:rsidRDefault="0055114E" w:rsidP="00E53EB6">
            <w:pPr>
              <w:spacing w:after="0" w:line="276" w:lineRule="auto"/>
              <w:contextualSpacing/>
              <w:jc w:val="right"/>
              <w:rPr>
                <w:rFonts w:ascii="Times New Roman" w:hAnsi="Times New Roman"/>
                <w:b/>
                <w:sz w:val="24"/>
                <w:szCs w:val="24"/>
              </w:rPr>
            </w:pPr>
          </w:p>
        </w:tc>
      </w:tr>
      <w:tr w:rsidR="0055114E" w:rsidRPr="00527127" w14:paraId="7D50CA76" w14:textId="77777777" w:rsidTr="00E53EB6">
        <w:trPr>
          <w:trHeight w:val="350"/>
        </w:trPr>
        <w:tc>
          <w:tcPr>
            <w:tcW w:w="1384" w:type="dxa"/>
            <w:gridSpan w:val="4"/>
            <w:tcBorders>
              <w:top w:val="single" w:sz="4" w:space="0" w:color="auto"/>
              <w:left w:val="single" w:sz="4" w:space="0" w:color="auto"/>
              <w:bottom w:val="single" w:sz="4" w:space="0" w:color="auto"/>
              <w:right w:val="single" w:sz="4" w:space="0" w:color="auto"/>
            </w:tcBorders>
          </w:tcPr>
          <w:p w14:paraId="27673422" w14:textId="77777777" w:rsidR="0055114E" w:rsidRPr="00527127" w:rsidRDefault="0055114E" w:rsidP="00E53EB6">
            <w:pPr>
              <w:spacing w:after="0" w:line="276" w:lineRule="auto"/>
              <w:ind w:left="0"/>
              <w:contextualSpacing/>
              <w:rPr>
                <w:rFonts w:ascii="Times New Roman" w:hAnsi="Times New Roman"/>
                <w:b/>
                <w:sz w:val="24"/>
                <w:szCs w:val="24"/>
              </w:rPr>
            </w:pPr>
          </w:p>
        </w:tc>
        <w:tc>
          <w:tcPr>
            <w:tcW w:w="6662" w:type="dxa"/>
            <w:gridSpan w:val="5"/>
            <w:tcBorders>
              <w:top w:val="single" w:sz="4" w:space="0" w:color="auto"/>
              <w:left w:val="single" w:sz="4" w:space="0" w:color="auto"/>
              <w:bottom w:val="single" w:sz="4" w:space="0" w:color="auto"/>
              <w:right w:val="single" w:sz="4" w:space="0" w:color="auto"/>
            </w:tcBorders>
            <w:hideMark/>
          </w:tcPr>
          <w:p w14:paraId="3D47C867" w14:textId="77777777" w:rsidR="0055114E" w:rsidRPr="00527127" w:rsidRDefault="0055114E"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1689" w:type="dxa"/>
            <w:gridSpan w:val="4"/>
            <w:tcBorders>
              <w:top w:val="single" w:sz="4" w:space="0" w:color="auto"/>
              <w:left w:val="single" w:sz="4" w:space="0" w:color="auto"/>
              <w:bottom w:val="single" w:sz="4" w:space="0" w:color="auto"/>
              <w:right w:val="single" w:sz="4" w:space="0" w:color="auto"/>
            </w:tcBorders>
            <w:hideMark/>
          </w:tcPr>
          <w:p w14:paraId="05DFFF46" w14:textId="77777777" w:rsidR="0055114E" w:rsidRPr="00527127" w:rsidRDefault="0055114E"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55114E" w:rsidRPr="00527127" w14:paraId="422D17CF"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1F740D40"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55114E" w:rsidRPr="00527127" w14:paraId="0A299494"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56F72595"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2"/>
            <w:tcBorders>
              <w:top w:val="single" w:sz="4" w:space="0" w:color="auto"/>
              <w:left w:val="single" w:sz="4" w:space="0" w:color="auto"/>
              <w:bottom w:val="single" w:sz="4" w:space="0" w:color="auto"/>
              <w:right w:val="single" w:sz="4" w:space="0" w:color="auto"/>
            </w:tcBorders>
          </w:tcPr>
          <w:p w14:paraId="6269A69C" w14:textId="77777777" w:rsidR="0055114E" w:rsidRPr="00527127" w:rsidRDefault="0055114E" w:rsidP="00E53EB6">
            <w:pPr>
              <w:spacing w:after="0" w:line="276" w:lineRule="auto"/>
              <w:ind w:left="0" w:right="0"/>
              <w:contextualSpacing/>
              <w:outlineLvl w:val="0"/>
              <w:rPr>
                <w:rFonts w:ascii="Times New Roman" w:hAnsi="Times New Roman"/>
                <w:sz w:val="24"/>
                <w:szCs w:val="24"/>
              </w:rPr>
            </w:pPr>
            <w:r>
              <w:rPr>
                <w:rFonts w:ascii="Times New Roman" w:hAnsi="Times New Roman"/>
                <w:color w:val="222222"/>
                <w:sz w:val="24"/>
                <w:szCs w:val="24"/>
                <w:shd w:val="clear" w:color="auto" w:fill="FFFFFF"/>
              </w:rPr>
              <w:t xml:space="preserve">Edlin, G., &amp; </w:t>
            </w:r>
            <w:proofErr w:type="spellStart"/>
            <w:r>
              <w:rPr>
                <w:rFonts w:ascii="Times New Roman" w:hAnsi="Times New Roman"/>
                <w:color w:val="222222"/>
                <w:sz w:val="24"/>
                <w:szCs w:val="24"/>
                <w:shd w:val="clear" w:color="auto" w:fill="FFFFFF"/>
              </w:rPr>
              <w:t>Golanty</w:t>
            </w:r>
            <w:proofErr w:type="spellEnd"/>
            <w:r>
              <w:rPr>
                <w:rFonts w:ascii="Times New Roman" w:hAnsi="Times New Roman"/>
                <w:color w:val="222222"/>
                <w:sz w:val="24"/>
                <w:szCs w:val="24"/>
                <w:shd w:val="clear" w:color="auto" w:fill="FFFFFF"/>
              </w:rPr>
              <w:t>, E. (2018). </w:t>
            </w:r>
            <w:r>
              <w:rPr>
                <w:rFonts w:ascii="Times New Roman" w:hAnsi="Times New Roman"/>
                <w:i/>
                <w:iCs/>
                <w:color w:val="222222"/>
                <w:sz w:val="24"/>
                <w:szCs w:val="24"/>
                <w:shd w:val="clear" w:color="auto" w:fill="FFFFFF"/>
              </w:rPr>
              <w:t>Health and wellness</w:t>
            </w:r>
            <w:r>
              <w:rPr>
                <w:rFonts w:ascii="Times New Roman" w:hAnsi="Times New Roman"/>
                <w:color w:val="222222"/>
                <w:sz w:val="24"/>
                <w:szCs w:val="24"/>
                <w:shd w:val="clear" w:color="auto" w:fill="FFFFFF"/>
              </w:rPr>
              <w:t>. Jones &amp; Bartlett Publishers.</w:t>
            </w:r>
          </w:p>
        </w:tc>
      </w:tr>
      <w:tr w:rsidR="0055114E" w:rsidRPr="00527127" w14:paraId="3D3F0B20"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7835A670" w14:textId="77777777" w:rsidR="0055114E" w:rsidRPr="00527127" w:rsidRDefault="0055114E" w:rsidP="00E53EB6">
            <w:pPr>
              <w:spacing w:after="0" w:line="276" w:lineRule="auto"/>
              <w:ind w:left="0" w:right="0"/>
              <w:contextualSpacing/>
              <w:outlineLvl w:val="0"/>
              <w:rPr>
                <w:rFonts w:ascii="Times New Roman" w:hAnsi="Times New Roman"/>
                <w:sz w:val="24"/>
                <w:szCs w:val="24"/>
              </w:rPr>
            </w:pPr>
          </w:p>
        </w:tc>
      </w:tr>
      <w:tr w:rsidR="0055114E" w:rsidRPr="00527127" w14:paraId="6736A8CB" w14:textId="77777777" w:rsidTr="00E53EB6">
        <w:trPr>
          <w:trHeight w:val="368"/>
        </w:trPr>
        <w:tc>
          <w:tcPr>
            <w:tcW w:w="9735" w:type="dxa"/>
            <w:gridSpan w:val="13"/>
            <w:tcBorders>
              <w:top w:val="single" w:sz="4" w:space="0" w:color="auto"/>
              <w:left w:val="single" w:sz="4" w:space="0" w:color="auto"/>
              <w:bottom w:val="single" w:sz="4" w:space="0" w:color="auto"/>
              <w:right w:val="single" w:sz="4" w:space="0" w:color="auto"/>
            </w:tcBorders>
            <w:hideMark/>
          </w:tcPr>
          <w:p w14:paraId="369AAEF4" w14:textId="77777777" w:rsidR="0055114E" w:rsidRPr="00527127" w:rsidRDefault="0055114E" w:rsidP="00E53EB6">
            <w:pPr>
              <w:spacing w:after="0" w:line="276" w:lineRule="auto"/>
              <w:contextualSpacing/>
              <w:rPr>
                <w:rFonts w:ascii="Times New Roman" w:hAnsi="Times New Roman"/>
                <w:b/>
                <w:sz w:val="24"/>
                <w:szCs w:val="24"/>
              </w:rPr>
            </w:pPr>
            <w:r>
              <w:rPr>
                <w:rFonts w:ascii="Times New Roman" w:hAnsi="Times New Roman"/>
                <w:b/>
                <w:sz w:val="24"/>
                <w:szCs w:val="24"/>
              </w:rPr>
              <w:lastRenderedPageBreak/>
              <w:t>Reference Books</w:t>
            </w:r>
          </w:p>
        </w:tc>
      </w:tr>
      <w:tr w:rsidR="0055114E" w:rsidRPr="00527127" w14:paraId="7F163C82"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36F67200"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2"/>
            <w:tcBorders>
              <w:top w:val="single" w:sz="4" w:space="0" w:color="auto"/>
              <w:left w:val="single" w:sz="4" w:space="0" w:color="auto"/>
              <w:bottom w:val="single" w:sz="4" w:space="0" w:color="auto"/>
              <w:right w:val="single" w:sz="4" w:space="0" w:color="auto"/>
            </w:tcBorders>
          </w:tcPr>
          <w:p w14:paraId="27804650" w14:textId="77777777" w:rsidR="0055114E" w:rsidRPr="00527127" w:rsidRDefault="0055114E" w:rsidP="00E53EB6">
            <w:pPr>
              <w:pStyle w:val="NormalWeb"/>
              <w:spacing w:line="276" w:lineRule="auto"/>
              <w:rPr>
                <w:shd w:val="clear" w:color="auto" w:fill="FFFFFF"/>
              </w:rPr>
            </w:pPr>
            <w:r>
              <w:rPr>
                <w:color w:val="222222"/>
                <w:shd w:val="clear" w:color="auto" w:fill="FFFFFF"/>
              </w:rPr>
              <w:t>Snooks, M. K. (2009). </w:t>
            </w:r>
            <w:r>
              <w:rPr>
                <w:i/>
                <w:iCs/>
                <w:color w:val="222222"/>
                <w:shd w:val="clear" w:color="auto" w:fill="FFFFFF"/>
              </w:rPr>
              <w:t>Health psychology: Biological, psychological, and sociocultural perspectives</w:t>
            </w:r>
            <w:r>
              <w:rPr>
                <w:color w:val="222222"/>
                <w:shd w:val="clear" w:color="auto" w:fill="FFFFFF"/>
              </w:rPr>
              <w:t>. Jones &amp; Bartlett Publishers.</w:t>
            </w:r>
          </w:p>
        </w:tc>
      </w:tr>
      <w:tr w:rsidR="0055114E" w:rsidRPr="00527127" w14:paraId="6478B524"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hideMark/>
          </w:tcPr>
          <w:p w14:paraId="131C3214" w14:textId="77777777" w:rsidR="0055114E" w:rsidRPr="00527127" w:rsidRDefault="0055114E"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2"/>
            <w:tcBorders>
              <w:top w:val="single" w:sz="4" w:space="0" w:color="auto"/>
              <w:left w:val="single" w:sz="4" w:space="0" w:color="auto"/>
              <w:bottom w:val="single" w:sz="4" w:space="0" w:color="auto"/>
              <w:right w:val="single" w:sz="4" w:space="0" w:color="auto"/>
            </w:tcBorders>
          </w:tcPr>
          <w:p w14:paraId="3BB9DDA4" w14:textId="77777777" w:rsidR="0055114E" w:rsidRPr="00527127" w:rsidRDefault="0055114E" w:rsidP="00E53EB6">
            <w:pPr>
              <w:widowControl w:val="0"/>
              <w:overflowPunct w:val="0"/>
              <w:autoSpaceDE w:val="0"/>
              <w:autoSpaceDN w:val="0"/>
              <w:adjustRightInd w:val="0"/>
              <w:spacing w:after="0" w:line="276" w:lineRule="auto"/>
              <w:ind w:left="0"/>
              <w:contextualSpacing/>
              <w:jc w:val="both"/>
              <w:rPr>
                <w:rFonts w:ascii="Times New Roman" w:hAnsi="Times New Roman"/>
                <w:sz w:val="24"/>
                <w:szCs w:val="24"/>
                <w:shd w:val="clear" w:color="auto" w:fill="FFFFFF"/>
              </w:rPr>
            </w:pPr>
            <w:r>
              <w:rPr>
                <w:rFonts w:ascii="Times New Roman" w:hAnsi="Times New Roman"/>
                <w:color w:val="222222"/>
                <w:sz w:val="24"/>
                <w:szCs w:val="24"/>
                <w:shd w:val="clear" w:color="auto" w:fill="FFFFFF"/>
              </w:rPr>
              <w:t>Taylor, S. E. (2018). </w:t>
            </w:r>
            <w:r>
              <w:rPr>
                <w:rFonts w:ascii="Times New Roman" w:hAnsi="Times New Roman"/>
                <w:i/>
                <w:iCs/>
                <w:color w:val="222222"/>
                <w:sz w:val="24"/>
                <w:szCs w:val="24"/>
                <w:shd w:val="clear" w:color="auto" w:fill="FFFFFF"/>
              </w:rPr>
              <w:t>Health psychology</w:t>
            </w:r>
            <w:r>
              <w:rPr>
                <w:rFonts w:ascii="Times New Roman" w:hAnsi="Times New Roman"/>
                <w:color w:val="222222"/>
                <w:sz w:val="24"/>
                <w:szCs w:val="24"/>
                <w:shd w:val="clear" w:color="auto" w:fill="FFFFFF"/>
              </w:rPr>
              <w:t xml:space="preserve">. </w:t>
            </w:r>
            <w:r>
              <w:rPr>
                <w:rFonts w:ascii="Times New Roman" w:hAnsi="Times New Roman"/>
                <w:sz w:val="24"/>
                <w:szCs w:val="24"/>
                <w:shd w:val="clear" w:color="auto" w:fill="FFFFFF"/>
              </w:rPr>
              <w:t>New Delhi: Tata McGraw Hill Edition.</w:t>
            </w:r>
          </w:p>
        </w:tc>
      </w:tr>
      <w:tr w:rsidR="0055114E" w:rsidRPr="00527127" w14:paraId="3570BDBF"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05CA1ABF" w14:textId="77777777" w:rsidR="0055114E" w:rsidRPr="00527127" w:rsidRDefault="0055114E"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55114E" w:rsidRPr="00527127" w14:paraId="5277FBC8"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412C103E" w14:textId="77777777" w:rsidR="0055114E" w:rsidRPr="00527127" w:rsidRDefault="0055114E"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55114E" w:rsidRPr="00527127" w14:paraId="3497AD7E"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6002F8A7" w14:textId="77777777" w:rsidR="0055114E" w:rsidRPr="00527127" w:rsidRDefault="0055114E"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1"/>
            <w:tcBorders>
              <w:top w:val="single" w:sz="4" w:space="0" w:color="auto"/>
              <w:left w:val="single" w:sz="4" w:space="0" w:color="auto"/>
              <w:bottom w:val="single" w:sz="4" w:space="0" w:color="auto"/>
              <w:right w:val="single" w:sz="4" w:space="0" w:color="auto"/>
            </w:tcBorders>
          </w:tcPr>
          <w:p w14:paraId="6D0A0611" w14:textId="77777777" w:rsidR="0055114E" w:rsidRPr="00527127" w:rsidRDefault="0055114E"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9" w:history="1">
              <w:r>
                <w:rPr>
                  <w:rStyle w:val="Hyperlink"/>
                  <w:rFonts w:ascii="Times New Roman" w:hAnsi="Times New Roman"/>
                  <w:sz w:val="24"/>
                  <w:szCs w:val="24"/>
                </w:rPr>
                <w:t>https://swayam.gov.in/nd2_cec19_hs03/preview</w:t>
              </w:r>
            </w:hyperlink>
          </w:p>
        </w:tc>
      </w:tr>
      <w:tr w:rsidR="0055114E" w:rsidRPr="00527127" w14:paraId="01A23AB7"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39E7833B" w14:textId="77777777" w:rsidR="0055114E" w:rsidRPr="00527127" w:rsidRDefault="0055114E"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
        </w:tc>
      </w:tr>
      <w:tr w:rsidR="0055114E" w:rsidRPr="00527127" w14:paraId="400C1BA0"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47B32E82" w14:textId="77777777" w:rsidR="0055114E" w:rsidRPr="00527127" w:rsidRDefault="0055114E"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Course Designed By: Dr.</w:t>
            </w:r>
            <w:proofErr w:type="gramStart"/>
            <w:r>
              <w:rPr>
                <w:rFonts w:ascii="Times New Roman" w:hAnsi="Times New Roman"/>
                <w:sz w:val="24"/>
                <w:szCs w:val="24"/>
              </w:rPr>
              <w:t>R.Nithya</w:t>
            </w:r>
            <w:proofErr w:type="gramEnd"/>
          </w:p>
        </w:tc>
      </w:tr>
    </w:tbl>
    <w:p w14:paraId="2B8CABBB" w14:textId="77777777" w:rsidR="0055114E" w:rsidRPr="00527127" w:rsidRDefault="0055114E" w:rsidP="0055114E">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799"/>
        <w:gridCol w:w="798"/>
        <w:gridCol w:w="798"/>
        <w:gridCol w:w="798"/>
        <w:gridCol w:w="798"/>
        <w:gridCol w:w="798"/>
        <w:gridCol w:w="798"/>
        <w:gridCol w:w="798"/>
        <w:gridCol w:w="798"/>
        <w:gridCol w:w="903"/>
      </w:tblGrid>
      <w:tr w:rsidR="0055114E" w:rsidRPr="00527127" w14:paraId="1DEC29AF"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4EA50045"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2B084104"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6B30A25"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D992986"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7DACBBB"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tcPr>
          <w:p w14:paraId="6FC6746F"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2B6DCCAC"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2E51B030"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0EE0E2C7"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6468AEC1"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PO9</w:t>
            </w:r>
          </w:p>
        </w:tc>
        <w:tc>
          <w:tcPr>
            <w:tcW w:w="903" w:type="dxa"/>
            <w:tcBorders>
              <w:top w:val="single" w:sz="4" w:space="0" w:color="000000"/>
              <w:left w:val="single" w:sz="4" w:space="0" w:color="000000"/>
              <w:bottom w:val="single" w:sz="4" w:space="0" w:color="000000"/>
              <w:right w:val="single" w:sz="4" w:space="0" w:color="000000"/>
            </w:tcBorders>
          </w:tcPr>
          <w:p w14:paraId="1F050060" w14:textId="77777777" w:rsidR="0055114E" w:rsidRPr="00527127" w:rsidRDefault="0055114E"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PO10</w:t>
            </w:r>
          </w:p>
        </w:tc>
      </w:tr>
      <w:tr w:rsidR="0055114E" w:rsidRPr="00527127" w14:paraId="0FB89FCA"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807EB01" w14:textId="77777777" w:rsidR="0055114E" w:rsidRPr="00527127" w:rsidRDefault="0055114E"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3" w:type="dxa"/>
            <w:tcBorders>
              <w:top w:val="single" w:sz="4" w:space="0" w:color="000000"/>
              <w:left w:val="single" w:sz="4" w:space="0" w:color="000000"/>
              <w:bottom w:val="single" w:sz="4" w:space="0" w:color="000000"/>
              <w:right w:val="single" w:sz="4" w:space="0" w:color="000000"/>
            </w:tcBorders>
            <w:vAlign w:val="center"/>
          </w:tcPr>
          <w:p w14:paraId="32CF4355"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456CFAC"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169D161"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3922C2F"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9B5FEE2"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6000F06"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B4D3ABD"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CD32B2B"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C2BE789"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1B5E6796"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r w:rsidR="0055114E" w:rsidRPr="00527127" w14:paraId="444693E7"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8D6C7FF" w14:textId="262E6D88" w:rsidR="0055114E" w:rsidRPr="00527127" w:rsidRDefault="0055114E"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823" w:type="dxa"/>
            <w:tcBorders>
              <w:top w:val="single" w:sz="4" w:space="0" w:color="000000"/>
              <w:left w:val="single" w:sz="4" w:space="0" w:color="000000"/>
              <w:bottom w:val="single" w:sz="4" w:space="0" w:color="000000"/>
              <w:right w:val="single" w:sz="4" w:space="0" w:color="000000"/>
            </w:tcBorders>
            <w:vAlign w:val="center"/>
          </w:tcPr>
          <w:p w14:paraId="22C363A5"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CD27AE5"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1C187BE"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8817B16"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A5BC699"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DDE999F"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FB851E2"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D2A454F"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9B1CB5B"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54D32BDD"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r>
      <w:tr w:rsidR="0055114E" w:rsidRPr="00527127" w14:paraId="046C7B96"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2A4DDDB" w14:textId="77777777" w:rsidR="0055114E" w:rsidRPr="00527127" w:rsidRDefault="0055114E"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823" w:type="dxa"/>
            <w:tcBorders>
              <w:top w:val="single" w:sz="4" w:space="0" w:color="000000"/>
              <w:left w:val="single" w:sz="4" w:space="0" w:color="000000"/>
              <w:bottom w:val="single" w:sz="4" w:space="0" w:color="000000"/>
              <w:right w:val="single" w:sz="4" w:space="0" w:color="000000"/>
            </w:tcBorders>
            <w:vAlign w:val="center"/>
          </w:tcPr>
          <w:p w14:paraId="69E00BB3"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32DB681"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BBF62F5"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84420A8"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8A583BC"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0BB6756"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078363E"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EC5C6DB" w14:textId="64DDE69E" w:rsidR="0055114E" w:rsidRPr="00527127" w:rsidRDefault="000D2EE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46AB3B2"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6C7CA255" w14:textId="760E66A1" w:rsidR="0055114E" w:rsidRPr="00527127" w:rsidRDefault="000D2EE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r>
      <w:tr w:rsidR="0055114E" w:rsidRPr="00527127" w14:paraId="41B9EF34"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50CDE1C3" w14:textId="77777777" w:rsidR="0055114E" w:rsidRPr="00527127" w:rsidRDefault="0055114E"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823" w:type="dxa"/>
            <w:tcBorders>
              <w:top w:val="single" w:sz="4" w:space="0" w:color="000000"/>
              <w:left w:val="single" w:sz="4" w:space="0" w:color="000000"/>
              <w:bottom w:val="single" w:sz="4" w:space="0" w:color="000000"/>
              <w:right w:val="single" w:sz="4" w:space="0" w:color="000000"/>
            </w:tcBorders>
            <w:vAlign w:val="center"/>
          </w:tcPr>
          <w:p w14:paraId="055ADF7E"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A3C9C99"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250596C"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F8354C8"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C58609D"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57F2681"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9F4D091"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FF2433C"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C0A38AD"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tcPr>
          <w:p w14:paraId="3F2D238F"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r>
      <w:tr w:rsidR="0055114E" w:rsidRPr="00527127" w14:paraId="6B00B320"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151A77F5" w14:textId="77777777" w:rsidR="0055114E" w:rsidRPr="00527127" w:rsidRDefault="0055114E" w:rsidP="00E53EB6">
            <w:pPr>
              <w:spacing w:after="0" w:line="276" w:lineRule="auto"/>
              <w:ind w:left="0"/>
              <w:contextualSpacing/>
              <w:rPr>
                <w:rFonts w:ascii="Times New Roman" w:hAnsi="Times New Roman"/>
                <w:sz w:val="24"/>
                <w:szCs w:val="24"/>
              </w:rPr>
            </w:pPr>
            <w:r>
              <w:rPr>
                <w:rFonts w:ascii="Times New Roman" w:hAnsi="Times New Roman"/>
                <w:sz w:val="24"/>
                <w:szCs w:val="24"/>
              </w:rPr>
              <w:t>CO5</w:t>
            </w:r>
          </w:p>
        </w:tc>
        <w:tc>
          <w:tcPr>
            <w:tcW w:w="823" w:type="dxa"/>
            <w:tcBorders>
              <w:top w:val="single" w:sz="4" w:space="0" w:color="000000"/>
              <w:left w:val="single" w:sz="4" w:space="0" w:color="000000"/>
              <w:bottom w:val="single" w:sz="4" w:space="0" w:color="000000"/>
              <w:right w:val="single" w:sz="4" w:space="0" w:color="000000"/>
            </w:tcBorders>
            <w:vAlign w:val="center"/>
          </w:tcPr>
          <w:p w14:paraId="3378B238"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859DB5F"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A419ADC"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1DED178"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C16E9D9"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615EA0B"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1C09B62"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515F451"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64A88B0"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tcPr>
          <w:p w14:paraId="646AA9CB" w14:textId="77777777" w:rsidR="0055114E" w:rsidRPr="00527127" w:rsidRDefault="0055114E"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bl>
    <w:p w14:paraId="14E4BF6D" w14:textId="77777777" w:rsidR="0055114E" w:rsidRPr="00527127" w:rsidRDefault="0055114E" w:rsidP="0055114E">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41A4F989" w14:textId="77777777" w:rsidR="0055114E" w:rsidRPr="00527127" w:rsidRDefault="0055114E">
      <w:pPr>
        <w:rPr>
          <w:rFonts w:ascii="Times New Roman" w:hAnsi="Times New Roman"/>
        </w:rPr>
      </w:pPr>
    </w:p>
    <w:p w14:paraId="45A8E619" w14:textId="77777777" w:rsidR="005C3154" w:rsidRPr="00527127" w:rsidRDefault="005C3154">
      <w:pPr>
        <w:rPr>
          <w:rFonts w:ascii="Times New Roman" w:hAnsi="Times New Roman"/>
        </w:rPr>
      </w:pPr>
    </w:p>
    <w:p w14:paraId="645FFB56" w14:textId="77777777" w:rsidR="005C3154" w:rsidRPr="00527127" w:rsidRDefault="005C3154">
      <w:pPr>
        <w:rPr>
          <w:rFonts w:ascii="Times New Roman" w:hAnsi="Times New Roman"/>
        </w:rPr>
      </w:pPr>
    </w:p>
    <w:p w14:paraId="37B52132" w14:textId="77777777" w:rsidR="005C3154" w:rsidRPr="00527127" w:rsidRDefault="005C3154">
      <w:pPr>
        <w:rPr>
          <w:rFonts w:ascii="Times New Roman" w:hAnsi="Times New Roman"/>
        </w:rPr>
      </w:pPr>
    </w:p>
    <w:p w14:paraId="0BCA1C67" w14:textId="77777777" w:rsidR="005C3154" w:rsidRPr="00527127" w:rsidRDefault="005C3154">
      <w:pPr>
        <w:rPr>
          <w:rFonts w:ascii="Times New Roman" w:hAnsi="Times New Roman"/>
        </w:rPr>
      </w:pPr>
    </w:p>
    <w:p w14:paraId="7C8D8758" w14:textId="77777777" w:rsidR="005C3154" w:rsidRPr="00527127" w:rsidRDefault="005C3154">
      <w:pPr>
        <w:rPr>
          <w:rFonts w:ascii="Times New Roman" w:hAnsi="Times New Roman"/>
        </w:rPr>
      </w:pPr>
    </w:p>
    <w:p w14:paraId="579D9770" w14:textId="77777777" w:rsidR="005C3154" w:rsidRPr="00527127" w:rsidRDefault="005C3154">
      <w:pPr>
        <w:rPr>
          <w:rFonts w:ascii="Times New Roman" w:hAnsi="Times New Roman"/>
        </w:rPr>
      </w:pPr>
    </w:p>
    <w:p w14:paraId="27B44F61" w14:textId="77777777" w:rsidR="005C3154" w:rsidRPr="00527127" w:rsidRDefault="005C3154">
      <w:pPr>
        <w:rPr>
          <w:rFonts w:ascii="Times New Roman" w:hAnsi="Times New Roman"/>
        </w:rPr>
      </w:pPr>
    </w:p>
    <w:p w14:paraId="3F04812C" w14:textId="77777777" w:rsidR="005C3154" w:rsidRPr="00527127" w:rsidRDefault="005C3154">
      <w:pPr>
        <w:rPr>
          <w:rFonts w:ascii="Times New Roman" w:hAnsi="Times New Roman"/>
        </w:rPr>
      </w:pPr>
    </w:p>
    <w:p w14:paraId="618F1D66" w14:textId="77777777" w:rsidR="005C3154" w:rsidRPr="00527127" w:rsidRDefault="005C3154">
      <w:pPr>
        <w:rPr>
          <w:rFonts w:ascii="Times New Roman" w:hAnsi="Times New Roman"/>
        </w:rPr>
      </w:pPr>
    </w:p>
    <w:p w14:paraId="10BBBB7C" w14:textId="77777777" w:rsidR="00EF74F1" w:rsidRPr="00527127" w:rsidRDefault="00EF74F1">
      <w:pPr>
        <w:rPr>
          <w:rFonts w:ascii="Times New Roman" w:hAnsi="Times New Roman"/>
        </w:rPr>
      </w:pPr>
    </w:p>
    <w:p w14:paraId="5F2698DF" w14:textId="77777777" w:rsidR="00EF74F1" w:rsidRPr="00527127" w:rsidRDefault="00EF74F1">
      <w:pPr>
        <w:rPr>
          <w:rFonts w:ascii="Times New Roman" w:hAnsi="Times New Roman"/>
        </w:rPr>
      </w:pPr>
    </w:p>
    <w:p w14:paraId="76B310AE" w14:textId="77777777" w:rsidR="00EF74F1" w:rsidRPr="00527127" w:rsidRDefault="00EF74F1">
      <w:pPr>
        <w:rPr>
          <w:rFonts w:ascii="Times New Roman" w:hAnsi="Times New Roman"/>
        </w:rPr>
      </w:pPr>
    </w:p>
    <w:p w14:paraId="19F591C7" w14:textId="77777777" w:rsidR="00EF74F1" w:rsidRPr="00527127" w:rsidRDefault="00EF74F1">
      <w:pPr>
        <w:rPr>
          <w:rFonts w:ascii="Times New Roman" w:hAnsi="Times New Roman"/>
        </w:rPr>
      </w:pPr>
    </w:p>
    <w:p w14:paraId="28E58255" w14:textId="77777777" w:rsidR="00EF74F1" w:rsidRPr="00527127" w:rsidRDefault="00EF74F1">
      <w:pPr>
        <w:rPr>
          <w:rFonts w:ascii="Times New Roman" w:hAnsi="Times New Roman"/>
        </w:rPr>
      </w:pPr>
    </w:p>
    <w:p w14:paraId="46F6E1C8" w14:textId="77777777" w:rsidR="00EF74F1" w:rsidRPr="00527127" w:rsidRDefault="00EF74F1">
      <w:pPr>
        <w:rPr>
          <w:rFonts w:ascii="Times New Roman" w:hAnsi="Times New Roman"/>
        </w:rPr>
      </w:pPr>
    </w:p>
    <w:p w14:paraId="2D6C683A" w14:textId="77777777" w:rsidR="00EF74F1" w:rsidRPr="00527127" w:rsidRDefault="00EF74F1">
      <w:pPr>
        <w:rPr>
          <w:rFonts w:ascii="Times New Roman" w:hAnsi="Times New Roman"/>
        </w:rPr>
      </w:pPr>
    </w:p>
    <w:p w14:paraId="6E05D617" w14:textId="77777777" w:rsidR="00EF74F1" w:rsidRPr="00527127" w:rsidRDefault="00EF74F1">
      <w:pPr>
        <w:rPr>
          <w:rFonts w:ascii="Times New Roman" w:hAnsi="Times New Roman"/>
        </w:rPr>
      </w:pPr>
    </w:p>
    <w:p w14:paraId="34B6EDB4" w14:textId="77777777" w:rsidR="00EF74F1" w:rsidRPr="00527127" w:rsidRDefault="00EF74F1">
      <w:pPr>
        <w:rPr>
          <w:rFonts w:ascii="Times New Roman" w:hAnsi="Times New Roman"/>
        </w:rPr>
      </w:pPr>
    </w:p>
    <w:p w14:paraId="2416D504" w14:textId="77777777" w:rsidR="00EF74F1" w:rsidRPr="00527127" w:rsidRDefault="00EF74F1">
      <w:pPr>
        <w:rPr>
          <w:rFonts w:ascii="Times New Roman" w:hAnsi="Times New Roman"/>
        </w:rPr>
      </w:pPr>
    </w:p>
    <w:p w14:paraId="05A367D1" w14:textId="77777777" w:rsidR="00EF74F1" w:rsidRPr="00527127" w:rsidRDefault="00EF74F1">
      <w:pPr>
        <w:rPr>
          <w:rFonts w:ascii="Times New Roman" w:hAnsi="Times New Roman"/>
        </w:rPr>
      </w:pPr>
    </w:p>
    <w:p w14:paraId="6BBED622" w14:textId="77777777" w:rsidR="00EF74F1" w:rsidRPr="00527127" w:rsidRDefault="00EF74F1">
      <w:pPr>
        <w:rPr>
          <w:rFonts w:ascii="Times New Roman" w:hAnsi="Times New Roman"/>
        </w:rPr>
      </w:pPr>
    </w:p>
    <w:p w14:paraId="3D24A97D" w14:textId="77777777" w:rsidR="00EF74F1" w:rsidRPr="00527127" w:rsidRDefault="00EF74F1">
      <w:pPr>
        <w:rPr>
          <w:rFonts w:ascii="Times New Roman" w:hAnsi="Times New Roman"/>
        </w:rPr>
      </w:pPr>
    </w:p>
    <w:p w14:paraId="4F5239E3" w14:textId="77777777" w:rsidR="00EF74F1" w:rsidRPr="00527127" w:rsidRDefault="00EF74F1">
      <w:pPr>
        <w:rPr>
          <w:rFonts w:ascii="Times New Roman" w:hAnsi="Times New Roman"/>
        </w:rPr>
      </w:pPr>
    </w:p>
    <w:p w14:paraId="7374A078" w14:textId="77777777" w:rsidR="00EF74F1" w:rsidRPr="00527127" w:rsidRDefault="00EF74F1">
      <w:pPr>
        <w:rPr>
          <w:rFonts w:ascii="Times New Roman" w:hAnsi="Times New Roman"/>
        </w:rPr>
      </w:pPr>
    </w:p>
    <w:p w14:paraId="4A0F5D8F" w14:textId="77777777" w:rsidR="005C3154" w:rsidRDefault="005C3154">
      <w:pPr>
        <w:rPr>
          <w:rFonts w:ascii="Times New Roman" w:hAnsi="Times New Roman"/>
        </w:rPr>
      </w:pPr>
    </w:p>
    <w:p w14:paraId="77967FFB" w14:textId="77777777" w:rsidR="008564C4" w:rsidRDefault="008564C4">
      <w:pPr>
        <w:rPr>
          <w:rFonts w:ascii="Times New Roman" w:hAnsi="Times New Roman"/>
        </w:rPr>
      </w:pPr>
    </w:p>
    <w:p w14:paraId="3FDC3D2E" w14:textId="77777777" w:rsidR="008564C4" w:rsidRPr="00527127" w:rsidRDefault="008564C4">
      <w:pPr>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990"/>
        <w:gridCol w:w="7"/>
        <w:gridCol w:w="1794"/>
        <w:gridCol w:w="4255"/>
        <w:gridCol w:w="34"/>
        <w:gridCol w:w="208"/>
        <w:gridCol w:w="57"/>
        <w:gridCol w:w="37"/>
        <w:gridCol w:w="533"/>
        <w:gridCol w:w="318"/>
        <w:gridCol w:w="135"/>
        <w:gridCol w:w="360"/>
        <w:gridCol w:w="450"/>
      </w:tblGrid>
      <w:tr w:rsidR="005C3154" w:rsidRPr="00527127" w14:paraId="5CC67F92" w14:textId="77777777" w:rsidTr="00E53EB6">
        <w:trPr>
          <w:trHeight w:val="464"/>
        </w:trPr>
        <w:tc>
          <w:tcPr>
            <w:tcW w:w="1547" w:type="dxa"/>
            <w:gridSpan w:val="4"/>
            <w:tcBorders>
              <w:top w:val="single" w:sz="4" w:space="0" w:color="auto"/>
              <w:left w:val="single" w:sz="4" w:space="0" w:color="auto"/>
              <w:bottom w:val="single" w:sz="4" w:space="0" w:color="auto"/>
              <w:right w:val="single" w:sz="4" w:space="0" w:color="auto"/>
            </w:tcBorders>
            <w:vAlign w:val="center"/>
            <w:hideMark/>
          </w:tcPr>
          <w:p w14:paraId="49898635" w14:textId="77777777" w:rsidR="005C3154" w:rsidRPr="002077E6" w:rsidRDefault="005C3154" w:rsidP="00E53EB6">
            <w:pPr>
              <w:spacing w:after="0" w:line="276" w:lineRule="auto"/>
              <w:ind w:left="-90" w:right="-18"/>
              <w:contextualSpacing/>
              <w:jc w:val="center"/>
              <w:rPr>
                <w:rFonts w:ascii="Times New Roman" w:hAnsi="Times New Roman"/>
                <w:b/>
                <w:sz w:val="24"/>
                <w:szCs w:val="24"/>
              </w:rPr>
            </w:pPr>
            <w:r>
              <w:rPr>
                <w:rFonts w:ascii="Times New Roman" w:hAnsi="Times New Roman"/>
                <w:b/>
                <w:sz w:val="24"/>
                <w:szCs w:val="24"/>
              </w:rPr>
              <w:t>Course code</w:t>
            </w:r>
          </w:p>
        </w:tc>
        <w:tc>
          <w:tcPr>
            <w:tcW w:w="1801" w:type="dxa"/>
            <w:gridSpan w:val="2"/>
            <w:tcBorders>
              <w:top w:val="single" w:sz="4" w:space="0" w:color="auto"/>
              <w:left w:val="single" w:sz="4" w:space="0" w:color="auto"/>
              <w:bottom w:val="single" w:sz="4" w:space="0" w:color="auto"/>
              <w:right w:val="single" w:sz="4" w:space="0" w:color="auto"/>
            </w:tcBorders>
            <w:vAlign w:val="center"/>
          </w:tcPr>
          <w:p w14:paraId="3BEE8A7A" w14:textId="77777777" w:rsidR="005C3154" w:rsidRPr="002077E6"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23PSYB13C</w:t>
            </w:r>
          </w:p>
        </w:tc>
        <w:tc>
          <w:tcPr>
            <w:tcW w:w="4497" w:type="dxa"/>
            <w:gridSpan w:val="3"/>
            <w:tcBorders>
              <w:top w:val="single" w:sz="4" w:space="0" w:color="auto"/>
              <w:left w:val="single" w:sz="4" w:space="0" w:color="auto"/>
              <w:bottom w:val="single" w:sz="4" w:space="0" w:color="auto"/>
              <w:right w:val="single" w:sz="4" w:space="0" w:color="auto"/>
            </w:tcBorders>
            <w:vAlign w:val="center"/>
            <w:hideMark/>
          </w:tcPr>
          <w:p w14:paraId="49434163" w14:textId="77777777" w:rsidR="005C3154" w:rsidRPr="002077E6" w:rsidRDefault="005C3154" w:rsidP="00E53EB6">
            <w:pPr>
              <w:spacing w:after="0" w:line="276" w:lineRule="auto"/>
              <w:contextualSpacing/>
              <w:jc w:val="center"/>
              <w:rPr>
                <w:rFonts w:ascii="Times New Roman" w:hAnsi="Times New Roman"/>
                <w:b/>
                <w:bCs/>
                <w:sz w:val="24"/>
                <w:szCs w:val="24"/>
              </w:rPr>
            </w:pPr>
            <w:r>
              <w:rPr>
                <w:rFonts w:ascii="Times New Roman" w:hAnsi="Times New Roman"/>
                <w:b/>
                <w:bCs/>
                <w:sz w:val="24"/>
                <w:szCs w:val="24"/>
              </w:rPr>
              <w:t>ORGANIZATIONAL BEHAVIOR</w:t>
            </w:r>
          </w:p>
        </w:tc>
        <w:tc>
          <w:tcPr>
            <w:tcW w:w="627" w:type="dxa"/>
            <w:gridSpan w:val="3"/>
            <w:tcBorders>
              <w:top w:val="single" w:sz="4" w:space="0" w:color="auto"/>
              <w:left w:val="single" w:sz="4" w:space="0" w:color="auto"/>
              <w:bottom w:val="single" w:sz="4" w:space="0" w:color="auto"/>
              <w:right w:val="single" w:sz="4" w:space="0" w:color="auto"/>
            </w:tcBorders>
            <w:vAlign w:val="center"/>
            <w:hideMark/>
          </w:tcPr>
          <w:p w14:paraId="34304F5A" w14:textId="77777777" w:rsidR="005C3154" w:rsidRPr="002077E6"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453" w:type="dxa"/>
            <w:gridSpan w:val="2"/>
            <w:tcBorders>
              <w:top w:val="single" w:sz="4" w:space="0" w:color="auto"/>
              <w:left w:val="single" w:sz="4" w:space="0" w:color="auto"/>
              <w:bottom w:val="single" w:sz="4" w:space="0" w:color="auto"/>
              <w:right w:val="single" w:sz="4" w:space="0" w:color="auto"/>
            </w:tcBorders>
            <w:vAlign w:val="center"/>
            <w:hideMark/>
          </w:tcPr>
          <w:p w14:paraId="3C61081C" w14:textId="77777777" w:rsidR="005C3154" w:rsidRPr="002077E6"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718100E5"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7D0C5284"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5C3154" w:rsidRPr="00527127" w14:paraId="7D3C9DDB" w14:textId="77777777" w:rsidTr="00E53EB6">
        <w:tc>
          <w:tcPr>
            <w:tcW w:w="3348" w:type="dxa"/>
            <w:gridSpan w:val="6"/>
            <w:tcBorders>
              <w:top w:val="single" w:sz="4" w:space="0" w:color="auto"/>
              <w:left w:val="single" w:sz="4" w:space="0" w:color="auto"/>
              <w:bottom w:val="single" w:sz="4" w:space="0" w:color="auto"/>
              <w:right w:val="single" w:sz="4" w:space="0" w:color="auto"/>
            </w:tcBorders>
            <w:vAlign w:val="center"/>
            <w:hideMark/>
          </w:tcPr>
          <w:p w14:paraId="4618FA5A" w14:textId="77777777" w:rsidR="005C3154" w:rsidRPr="002077E6" w:rsidRDefault="005C3154" w:rsidP="00E53EB6">
            <w:pPr>
              <w:spacing w:after="0" w:line="276" w:lineRule="auto"/>
              <w:ind w:left="0" w:right="-108"/>
              <w:contextualSpacing/>
              <w:rPr>
                <w:rFonts w:ascii="Times New Roman" w:hAnsi="Times New Roman"/>
                <w:b/>
                <w:sz w:val="24"/>
                <w:szCs w:val="24"/>
              </w:rPr>
            </w:pPr>
            <w:r>
              <w:rPr>
                <w:rFonts w:ascii="Times New Roman" w:hAnsi="Times New Roman"/>
                <w:b/>
                <w:sz w:val="24"/>
                <w:szCs w:val="24"/>
              </w:rPr>
              <w:t>Core</w:t>
            </w:r>
          </w:p>
        </w:tc>
        <w:tc>
          <w:tcPr>
            <w:tcW w:w="4497" w:type="dxa"/>
            <w:gridSpan w:val="3"/>
            <w:tcBorders>
              <w:top w:val="single" w:sz="4" w:space="0" w:color="auto"/>
              <w:left w:val="single" w:sz="4" w:space="0" w:color="auto"/>
              <w:bottom w:val="single" w:sz="4" w:space="0" w:color="auto"/>
              <w:right w:val="single" w:sz="4" w:space="0" w:color="auto"/>
            </w:tcBorders>
            <w:vAlign w:val="center"/>
          </w:tcPr>
          <w:p w14:paraId="47492144" w14:textId="77777777" w:rsidR="005C3154" w:rsidRPr="002077E6" w:rsidRDefault="005C3154" w:rsidP="00E53EB6">
            <w:pPr>
              <w:spacing w:after="0" w:line="276" w:lineRule="auto"/>
              <w:contextualSpacing/>
              <w:rPr>
                <w:rFonts w:ascii="Times New Roman" w:hAnsi="Times New Roman"/>
                <w:b/>
                <w:sz w:val="24"/>
                <w:szCs w:val="24"/>
              </w:rPr>
            </w:pPr>
          </w:p>
        </w:tc>
        <w:tc>
          <w:tcPr>
            <w:tcW w:w="627" w:type="dxa"/>
            <w:gridSpan w:val="3"/>
            <w:tcBorders>
              <w:top w:val="single" w:sz="4" w:space="0" w:color="auto"/>
              <w:left w:val="single" w:sz="4" w:space="0" w:color="auto"/>
              <w:bottom w:val="single" w:sz="4" w:space="0" w:color="auto"/>
              <w:right w:val="single" w:sz="4" w:space="0" w:color="auto"/>
            </w:tcBorders>
            <w:vAlign w:val="center"/>
          </w:tcPr>
          <w:p w14:paraId="5B8E0DFC" w14:textId="77777777" w:rsidR="005C3154" w:rsidRPr="002077E6"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c>
          <w:tcPr>
            <w:tcW w:w="453" w:type="dxa"/>
            <w:gridSpan w:val="2"/>
            <w:tcBorders>
              <w:top w:val="single" w:sz="4" w:space="0" w:color="auto"/>
              <w:left w:val="single" w:sz="4" w:space="0" w:color="auto"/>
              <w:bottom w:val="single" w:sz="4" w:space="0" w:color="auto"/>
              <w:right w:val="single" w:sz="4" w:space="0" w:color="auto"/>
            </w:tcBorders>
            <w:vAlign w:val="center"/>
          </w:tcPr>
          <w:p w14:paraId="73BB660B" w14:textId="77777777" w:rsidR="005C3154" w:rsidRPr="002077E6" w:rsidRDefault="005C3154" w:rsidP="00E53EB6">
            <w:pPr>
              <w:spacing w:after="0" w:line="276" w:lineRule="auto"/>
              <w:ind w:left="0"/>
              <w:contextualSpacing/>
              <w:jc w:val="center"/>
              <w:rPr>
                <w:rFonts w:ascii="Times New Roman" w:hAnsi="Times New Roman"/>
                <w:b/>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7746AA9B" w14:textId="77777777" w:rsidR="005C3154" w:rsidRPr="00527127" w:rsidRDefault="005C3154" w:rsidP="00E53EB6">
            <w:pPr>
              <w:spacing w:after="0" w:line="276" w:lineRule="auto"/>
              <w:contextualSpacing/>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6D0BEAD3"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r>
      <w:tr w:rsidR="005C3154" w:rsidRPr="00527127" w14:paraId="7E7026CD" w14:textId="77777777" w:rsidTr="00E53EB6">
        <w:trPr>
          <w:trHeight w:val="143"/>
        </w:trPr>
        <w:tc>
          <w:tcPr>
            <w:tcW w:w="3348" w:type="dxa"/>
            <w:gridSpan w:val="6"/>
            <w:tcBorders>
              <w:top w:val="single" w:sz="4" w:space="0" w:color="auto"/>
              <w:left w:val="single" w:sz="4" w:space="0" w:color="auto"/>
              <w:bottom w:val="single" w:sz="4" w:space="0" w:color="auto"/>
              <w:right w:val="single" w:sz="4" w:space="0" w:color="auto"/>
            </w:tcBorders>
            <w:vAlign w:val="center"/>
            <w:hideMark/>
          </w:tcPr>
          <w:p w14:paraId="1980C87B" w14:textId="77777777" w:rsidR="005C3154" w:rsidRPr="002077E6"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497" w:type="dxa"/>
            <w:gridSpan w:val="3"/>
            <w:tcBorders>
              <w:top w:val="single" w:sz="4" w:space="0" w:color="auto"/>
              <w:left w:val="single" w:sz="4" w:space="0" w:color="auto"/>
              <w:bottom w:val="single" w:sz="4" w:space="0" w:color="auto"/>
              <w:right w:val="single" w:sz="4" w:space="0" w:color="auto"/>
            </w:tcBorders>
            <w:vAlign w:val="center"/>
          </w:tcPr>
          <w:p w14:paraId="7C97DC24" w14:textId="77777777" w:rsidR="005C3154" w:rsidRPr="002077E6" w:rsidRDefault="005C3154" w:rsidP="00E53EB6">
            <w:pPr>
              <w:spacing w:after="0" w:line="276" w:lineRule="auto"/>
              <w:contextualSpacing/>
              <w:rPr>
                <w:rFonts w:ascii="Times New Roman" w:hAnsi="Times New Roman"/>
                <w:bCs/>
                <w:sz w:val="24"/>
                <w:szCs w:val="24"/>
              </w:rPr>
            </w:pPr>
            <w:r>
              <w:rPr>
                <w:rFonts w:ascii="Times New Roman" w:hAnsi="Times New Roman"/>
                <w:bCs/>
                <w:sz w:val="24"/>
                <w:szCs w:val="24"/>
              </w:rPr>
              <w:t>Basics In Organization Psychology</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68E53987" w14:textId="77777777" w:rsidR="005C3154" w:rsidRPr="002077E6" w:rsidRDefault="005C3154"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3CDCD1FA" w14:textId="77777777" w:rsidR="005C3154" w:rsidRPr="002077E6" w:rsidRDefault="005C3154"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2024-25</w:t>
            </w:r>
          </w:p>
        </w:tc>
      </w:tr>
      <w:tr w:rsidR="005C3154" w:rsidRPr="00527127" w14:paraId="65AD92F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2F8D9583" w14:textId="77777777" w:rsidR="005C3154" w:rsidRPr="002077E6" w:rsidRDefault="005C3154"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5C3154" w:rsidRPr="00527127" w14:paraId="1C9BE26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EECC9ED" w14:textId="77777777" w:rsidR="005C3154" w:rsidRPr="002077E6" w:rsidRDefault="005C3154"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6D0B7704" w14:textId="77777777" w:rsidR="005C3154" w:rsidRPr="002077E6" w:rsidRDefault="005C3154" w:rsidP="00E53EB6">
            <w:pPr>
              <w:numPr>
                <w:ilvl w:val="0"/>
                <w:numId w:val="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the nature of organizational behaviour </w:t>
            </w:r>
          </w:p>
          <w:p w14:paraId="6BE1C033" w14:textId="77777777" w:rsidR="005C3154" w:rsidRPr="002077E6" w:rsidRDefault="005C3154" w:rsidP="00E53EB6">
            <w:pPr>
              <w:numPr>
                <w:ilvl w:val="0"/>
                <w:numId w:val="3"/>
              </w:numPr>
              <w:spacing w:after="0" w:line="276" w:lineRule="auto"/>
              <w:ind w:right="0"/>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To explain the individual behaviour related to motivation and rewards through models </w:t>
            </w:r>
          </w:p>
          <w:p w14:paraId="4E974629" w14:textId="77777777" w:rsidR="005C3154" w:rsidRPr="002077E6" w:rsidRDefault="005C3154" w:rsidP="00E53EB6">
            <w:pPr>
              <w:numPr>
                <w:ilvl w:val="0"/>
                <w:numId w:val="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identify the processes used in developing communication and resolving conflicts</w:t>
            </w:r>
          </w:p>
          <w:p w14:paraId="1C6B6073" w14:textId="77777777" w:rsidR="005C3154" w:rsidRPr="002077E6" w:rsidRDefault="005C3154" w:rsidP="00E53EB6">
            <w:pPr>
              <w:numPr>
                <w:ilvl w:val="0"/>
                <w:numId w:val="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explain group dynamics and demonstrate skills required for working in groups </w:t>
            </w:r>
          </w:p>
          <w:p w14:paraId="5E5FCF2D" w14:textId="77777777" w:rsidR="005C3154" w:rsidRPr="002077E6" w:rsidRDefault="005C3154" w:rsidP="00E53EB6">
            <w:pPr>
              <w:numPr>
                <w:ilvl w:val="0"/>
                <w:numId w:val="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discuss the implementation of organizational change</w:t>
            </w:r>
          </w:p>
        </w:tc>
      </w:tr>
      <w:tr w:rsidR="005C3154" w:rsidRPr="00527127" w14:paraId="633DBFA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349DA05" w14:textId="77777777" w:rsidR="005C3154" w:rsidRPr="002077E6" w:rsidRDefault="005C3154" w:rsidP="00E53EB6">
            <w:pPr>
              <w:spacing w:after="0" w:line="276" w:lineRule="auto"/>
              <w:contextualSpacing/>
              <w:rPr>
                <w:rFonts w:ascii="Times New Roman" w:hAnsi="Times New Roman"/>
                <w:b/>
                <w:sz w:val="24"/>
                <w:szCs w:val="24"/>
              </w:rPr>
            </w:pPr>
          </w:p>
        </w:tc>
      </w:tr>
      <w:tr w:rsidR="005C3154" w:rsidRPr="00527127" w14:paraId="2F0A4D4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52EED265" w14:textId="77777777" w:rsidR="005C3154" w:rsidRPr="002077E6" w:rsidRDefault="005C3154"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5C3154" w:rsidRPr="00527127" w14:paraId="67318FD0"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39435571" w14:textId="77777777" w:rsidR="005C3154" w:rsidRPr="002077E6"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students will be able to:</w:t>
            </w:r>
          </w:p>
        </w:tc>
      </w:tr>
      <w:tr w:rsidR="005C3154" w:rsidRPr="00527127" w14:paraId="6718D94C"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73670E81" w14:textId="77777777" w:rsidR="005C3154" w:rsidRPr="002077E6"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53A452F0" w14:textId="77777777" w:rsidR="005C3154" w:rsidRPr="002077E6" w:rsidRDefault="005C3154" w:rsidP="00E53EB6">
            <w:pPr>
              <w:spacing w:after="0" w:line="276" w:lineRule="auto"/>
              <w:ind w:left="0"/>
              <w:contextualSpacing/>
              <w:rPr>
                <w:rFonts w:ascii="Times New Roman" w:hAnsi="Times New Roman"/>
                <w:sz w:val="24"/>
                <w:szCs w:val="24"/>
              </w:rPr>
            </w:pPr>
            <w:r>
              <w:rPr>
                <w:rFonts w:ascii="Times New Roman" w:hAnsi="Times New Roman"/>
                <w:sz w:val="24"/>
                <w:szCs w:val="24"/>
              </w:rPr>
              <w:t>To analyze the psychological principles, that influence behavior in the workplace.</w:t>
            </w:r>
          </w:p>
        </w:tc>
        <w:tc>
          <w:tcPr>
            <w:tcW w:w="810" w:type="dxa"/>
            <w:gridSpan w:val="2"/>
            <w:tcBorders>
              <w:top w:val="single" w:sz="4" w:space="0" w:color="auto"/>
              <w:left w:val="single" w:sz="4" w:space="0" w:color="auto"/>
              <w:bottom w:val="single" w:sz="4" w:space="0" w:color="auto"/>
              <w:right w:val="single" w:sz="4" w:space="0" w:color="auto"/>
            </w:tcBorders>
            <w:hideMark/>
          </w:tcPr>
          <w:p w14:paraId="620EA690"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5C3154" w:rsidRPr="00527127" w14:paraId="1200DE15"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3F552388" w14:textId="77777777" w:rsidR="005C3154" w:rsidRPr="002077E6"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4040F9F7" w14:textId="77777777" w:rsidR="005C3154" w:rsidRPr="002077E6" w:rsidRDefault="005C3154" w:rsidP="00E53EB6">
            <w:pPr>
              <w:spacing w:after="0" w:line="276" w:lineRule="auto"/>
              <w:ind w:left="0"/>
              <w:contextualSpacing/>
              <w:rPr>
                <w:rFonts w:ascii="Times New Roman" w:hAnsi="Times New Roman"/>
                <w:sz w:val="24"/>
                <w:szCs w:val="24"/>
              </w:rPr>
            </w:pPr>
            <w:r>
              <w:rPr>
                <w:rFonts w:ascii="Times New Roman" w:hAnsi="Times New Roman"/>
                <w:sz w:val="24"/>
                <w:szCs w:val="24"/>
              </w:rPr>
              <w:t>Evaluate individual behavior in the workplace as influenced by personality, values, perceptions, and motivations</w:t>
            </w:r>
          </w:p>
        </w:tc>
        <w:tc>
          <w:tcPr>
            <w:tcW w:w="810" w:type="dxa"/>
            <w:gridSpan w:val="2"/>
            <w:tcBorders>
              <w:top w:val="single" w:sz="4" w:space="0" w:color="auto"/>
              <w:left w:val="single" w:sz="4" w:space="0" w:color="auto"/>
              <w:bottom w:val="single" w:sz="4" w:space="0" w:color="auto"/>
              <w:right w:val="single" w:sz="4" w:space="0" w:color="auto"/>
            </w:tcBorders>
            <w:hideMark/>
          </w:tcPr>
          <w:p w14:paraId="17C23F3E"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5C3154" w:rsidRPr="00527127" w14:paraId="4B12304E"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65473B7" w14:textId="77777777" w:rsidR="005C3154" w:rsidRPr="002077E6"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30E81424" w14:textId="77777777" w:rsidR="005C3154" w:rsidRPr="002077E6" w:rsidRDefault="005C3154" w:rsidP="00E53EB6">
            <w:pPr>
              <w:spacing w:after="0" w:line="276" w:lineRule="auto"/>
              <w:ind w:left="0"/>
              <w:contextualSpacing/>
              <w:rPr>
                <w:rFonts w:ascii="Times New Roman" w:hAnsi="Times New Roman"/>
                <w:sz w:val="24"/>
                <w:szCs w:val="24"/>
              </w:rPr>
            </w:pPr>
            <w:r>
              <w:rPr>
                <w:rFonts w:ascii="Times New Roman" w:hAnsi="Times New Roman"/>
                <w:sz w:val="24"/>
                <w:szCs w:val="24"/>
              </w:rPr>
              <w:t>Analyze management style as it relates to influencing and managing behavior in work settings</w:t>
            </w:r>
          </w:p>
        </w:tc>
        <w:tc>
          <w:tcPr>
            <w:tcW w:w="810" w:type="dxa"/>
            <w:gridSpan w:val="2"/>
            <w:tcBorders>
              <w:top w:val="single" w:sz="4" w:space="0" w:color="auto"/>
              <w:left w:val="single" w:sz="4" w:space="0" w:color="auto"/>
              <w:bottom w:val="single" w:sz="4" w:space="0" w:color="auto"/>
              <w:right w:val="single" w:sz="4" w:space="0" w:color="auto"/>
            </w:tcBorders>
            <w:hideMark/>
          </w:tcPr>
          <w:p w14:paraId="525968B1"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5C3154" w:rsidRPr="00527127" w14:paraId="01494350"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3D410A8" w14:textId="77777777" w:rsidR="005C3154" w:rsidRPr="002077E6"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498FBB39" w14:textId="77777777" w:rsidR="005C3154" w:rsidRPr="002077E6" w:rsidRDefault="005C3154" w:rsidP="00E53EB6">
            <w:pPr>
              <w:spacing w:after="0" w:line="276" w:lineRule="auto"/>
              <w:ind w:left="0"/>
              <w:contextualSpacing/>
              <w:rPr>
                <w:rFonts w:ascii="Times New Roman" w:hAnsi="Times New Roman"/>
                <w:sz w:val="24"/>
                <w:szCs w:val="24"/>
              </w:rPr>
            </w:pPr>
            <w:r>
              <w:rPr>
                <w:rFonts w:ascii="Times New Roman" w:hAnsi="Times New Roman"/>
                <w:sz w:val="24"/>
                <w:szCs w:val="24"/>
              </w:rPr>
              <w:t>Create modules to enhance group dynamics, communication, leadership</w:t>
            </w:r>
          </w:p>
        </w:tc>
        <w:tc>
          <w:tcPr>
            <w:tcW w:w="810" w:type="dxa"/>
            <w:gridSpan w:val="2"/>
            <w:tcBorders>
              <w:top w:val="single" w:sz="4" w:space="0" w:color="auto"/>
              <w:left w:val="single" w:sz="4" w:space="0" w:color="auto"/>
              <w:bottom w:val="single" w:sz="4" w:space="0" w:color="auto"/>
              <w:right w:val="single" w:sz="4" w:space="0" w:color="auto"/>
            </w:tcBorders>
            <w:hideMark/>
          </w:tcPr>
          <w:p w14:paraId="2A0E4A68"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5C3154" w:rsidRPr="00527127" w14:paraId="2820E71D"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72A80B22" w14:textId="77777777" w:rsidR="005C3154" w:rsidRPr="002077E6"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33C00499" w14:textId="77777777" w:rsidR="005C3154" w:rsidRPr="002077E6" w:rsidRDefault="005C3154" w:rsidP="00E53EB6">
            <w:pPr>
              <w:spacing w:after="0" w:line="276" w:lineRule="auto"/>
              <w:ind w:left="0"/>
              <w:contextualSpacing/>
              <w:rPr>
                <w:rFonts w:ascii="Times New Roman" w:hAnsi="Times New Roman"/>
                <w:sz w:val="24"/>
                <w:szCs w:val="24"/>
              </w:rPr>
            </w:pPr>
            <w:r>
              <w:rPr>
                <w:rFonts w:ascii="Times New Roman" w:hAnsi="Times New Roman"/>
                <w:sz w:val="24"/>
                <w:szCs w:val="24"/>
              </w:rPr>
              <w:t>Evaluate contemporary theories, concepts, and models to analyze real-life management situations.</w:t>
            </w:r>
          </w:p>
        </w:tc>
        <w:tc>
          <w:tcPr>
            <w:tcW w:w="810" w:type="dxa"/>
            <w:gridSpan w:val="2"/>
            <w:tcBorders>
              <w:top w:val="single" w:sz="4" w:space="0" w:color="auto"/>
              <w:left w:val="single" w:sz="4" w:space="0" w:color="auto"/>
              <w:bottom w:val="single" w:sz="4" w:space="0" w:color="auto"/>
              <w:right w:val="single" w:sz="4" w:space="0" w:color="auto"/>
            </w:tcBorders>
            <w:hideMark/>
          </w:tcPr>
          <w:p w14:paraId="687D4084"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5C3154" w:rsidRPr="00527127" w14:paraId="21551280"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114F113D"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5C3154" w:rsidRPr="00527127" w14:paraId="1B810DA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7B37AF6" w14:textId="77777777" w:rsidR="005C3154" w:rsidRPr="00527127" w:rsidRDefault="005C3154" w:rsidP="00E53EB6">
            <w:pPr>
              <w:suppressAutoHyphens/>
              <w:spacing w:after="0" w:line="276" w:lineRule="auto"/>
              <w:ind w:right="0"/>
              <w:contextualSpacing/>
              <w:jc w:val="both"/>
              <w:rPr>
                <w:rFonts w:ascii="Times New Roman" w:hAnsi="Times New Roman"/>
                <w:b/>
                <w:sz w:val="24"/>
                <w:szCs w:val="24"/>
              </w:rPr>
            </w:pPr>
          </w:p>
        </w:tc>
      </w:tr>
      <w:tr w:rsidR="005C3154" w:rsidRPr="00527127" w14:paraId="3F92C8BD"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0F4A04C"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tcPr>
          <w:p w14:paraId="03B6500A"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Need and Importance of Organizational Behaviour</w:t>
            </w:r>
          </w:p>
        </w:tc>
        <w:tc>
          <w:tcPr>
            <w:tcW w:w="1796" w:type="dxa"/>
            <w:gridSpan w:val="5"/>
            <w:tcBorders>
              <w:top w:val="single" w:sz="4" w:space="0" w:color="auto"/>
              <w:left w:val="single" w:sz="4" w:space="0" w:color="auto"/>
              <w:bottom w:val="single" w:sz="4" w:space="0" w:color="auto"/>
              <w:right w:val="single" w:sz="4" w:space="0" w:color="auto"/>
            </w:tcBorders>
            <w:hideMark/>
          </w:tcPr>
          <w:p w14:paraId="04294D9A" w14:textId="77777777" w:rsidR="005C3154" w:rsidRPr="00527127" w:rsidRDefault="005C3154"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5C3154" w:rsidRPr="00527127" w14:paraId="682744B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D2BD28C" w14:textId="77777777" w:rsidR="005C3154" w:rsidRPr="00527127" w:rsidRDefault="005C3154"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Definition – Need and Importance of Organizational Behaviour - Nature and Scope – </w:t>
            </w:r>
          </w:p>
          <w:p w14:paraId="517A2437" w14:textId="1329B703" w:rsidR="005C3154" w:rsidRPr="00527127" w:rsidRDefault="005C3154" w:rsidP="00E53EB6">
            <w:pPr>
              <w:pStyle w:val="NoSpacing1"/>
              <w:spacing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Management Roles</w:t>
            </w:r>
            <w:r>
              <w:rPr>
                <w:rFonts w:ascii="Times New Roman" w:hAnsi="Times New Roman" w:cs="Times New Roman"/>
                <w:sz w:val="24"/>
                <w:szCs w:val="24"/>
              </w:rPr>
              <w:t xml:space="preserve">: Interpersonal role, Informational Role, and Decisional roles; Management functions; </w:t>
            </w:r>
            <w:r>
              <w:rPr>
                <w:rFonts w:ascii="Times New Roman" w:hAnsi="Times New Roman" w:cs="Times New Roman"/>
                <w:b/>
                <w:bCs/>
                <w:sz w:val="24"/>
                <w:szCs w:val="24"/>
              </w:rPr>
              <w:t>Management Skills</w:t>
            </w:r>
            <w:r>
              <w:rPr>
                <w:rFonts w:ascii="Times New Roman" w:hAnsi="Times New Roman" w:cs="Times New Roman"/>
                <w:sz w:val="24"/>
                <w:szCs w:val="24"/>
              </w:rPr>
              <w:t>: Technical, Human, and Conceptual skills. Disciplines that contribute to OB</w:t>
            </w:r>
          </w:p>
          <w:p w14:paraId="17466B9B" w14:textId="425EADDB" w:rsidR="005C3154" w:rsidRPr="00527127" w:rsidRDefault="005C3154"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Challenges and Opportunities for Organizational Behaviour</w:t>
            </w:r>
            <w:r>
              <w:rPr>
                <w:rFonts w:ascii="Times New Roman" w:hAnsi="Times New Roman" w:cs="Times New Roman"/>
                <w:sz w:val="24"/>
                <w:szCs w:val="24"/>
              </w:rPr>
              <w:t xml:space="preserve">: Economic, Globalization, Workforce Diversity, Employee Well-being, Ethical Behaviour - Contributing Disciplines to the Organizational Behaviour. </w:t>
            </w:r>
          </w:p>
          <w:p w14:paraId="039AE3F1" w14:textId="77777777" w:rsidR="005C3154" w:rsidRPr="00527127" w:rsidRDefault="005C3154" w:rsidP="00E53EB6">
            <w:pPr>
              <w:pStyle w:val="NoSpacing1"/>
              <w:spacing w:line="276" w:lineRule="auto"/>
              <w:contextualSpacing/>
              <w:jc w:val="both"/>
              <w:rPr>
                <w:rFonts w:ascii="Times New Roman" w:hAnsi="Times New Roman" w:cs="Times New Roman"/>
                <w:b/>
                <w:sz w:val="24"/>
                <w:szCs w:val="24"/>
              </w:rPr>
            </w:pPr>
            <w:r>
              <w:rPr>
                <w:rFonts w:ascii="Times New Roman" w:hAnsi="Times New Roman" w:cs="Times New Roman"/>
                <w:b/>
                <w:bCs/>
                <w:sz w:val="24"/>
                <w:szCs w:val="24"/>
              </w:rPr>
              <w:t>Organizational Behaviour Models</w:t>
            </w:r>
            <w:r>
              <w:rPr>
                <w:rFonts w:ascii="Times New Roman" w:hAnsi="Times New Roman" w:cs="Times New Roman"/>
                <w:sz w:val="24"/>
                <w:szCs w:val="24"/>
              </w:rPr>
              <w:t>: Inputs, Process, Outcome; Evidence-based management (EBM), Career Objectives – The Diverse workforce – cultural diversity, gender diversity, gender discrimination in employment, the process of gendering, benefits, and problems.</w:t>
            </w:r>
          </w:p>
        </w:tc>
      </w:tr>
      <w:tr w:rsidR="005C3154" w:rsidRPr="00527127" w14:paraId="08F8122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5848BE8" w14:textId="77777777" w:rsidR="005C3154" w:rsidRPr="00527127" w:rsidRDefault="005C3154" w:rsidP="00E53EB6">
            <w:pPr>
              <w:spacing w:after="0" w:line="276" w:lineRule="auto"/>
              <w:ind w:firstLine="34"/>
              <w:contextualSpacing/>
              <w:jc w:val="both"/>
              <w:rPr>
                <w:rFonts w:ascii="Times New Roman" w:hAnsi="Times New Roman"/>
                <w:sz w:val="24"/>
                <w:szCs w:val="24"/>
              </w:rPr>
            </w:pPr>
          </w:p>
        </w:tc>
      </w:tr>
      <w:tr w:rsidR="005C3154" w:rsidRPr="00527127" w14:paraId="1A40BA49"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FDE52D1"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tcPr>
          <w:p w14:paraId="7F1BE92C" w14:textId="77777777" w:rsidR="005C3154" w:rsidRPr="00527127" w:rsidRDefault="005C3154" w:rsidP="00E53EB6">
            <w:pPr>
              <w:pStyle w:val="NoSpacing1"/>
              <w:spacing w:line="276" w:lineRule="auto"/>
              <w:contextualSpacing/>
              <w:jc w:val="center"/>
              <w:rPr>
                <w:rFonts w:ascii="Times New Roman" w:hAnsi="Times New Roman" w:cs="Times New Roman"/>
                <w:b/>
                <w:sz w:val="24"/>
                <w:szCs w:val="24"/>
              </w:rPr>
            </w:pPr>
            <w:r>
              <w:rPr>
                <w:rStyle w:val="Strong"/>
                <w:rFonts w:ascii="Times New Roman" w:hAnsi="Times New Roman" w:cs="Times New Roman"/>
                <w:sz w:val="24"/>
                <w:szCs w:val="24"/>
              </w:rPr>
              <w:t>Foundations of Individual Behaviour</w:t>
            </w:r>
          </w:p>
        </w:tc>
        <w:tc>
          <w:tcPr>
            <w:tcW w:w="1833" w:type="dxa"/>
            <w:gridSpan w:val="6"/>
            <w:tcBorders>
              <w:top w:val="single" w:sz="4" w:space="0" w:color="auto"/>
              <w:left w:val="single" w:sz="4" w:space="0" w:color="auto"/>
              <w:bottom w:val="single" w:sz="4" w:space="0" w:color="auto"/>
              <w:right w:val="single" w:sz="4" w:space="0" w:color="auto"/>
            </w:tcBorders>
            <w:hideMark/>
          </w:tcPr>
          <w:p w14:paraId="6CCD4799" w14:textId="77777777" w:rsidR="005C3154" w:rsidRPr="00527127" w:rsidRDefault="005C3154"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6FDE74A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38C2D60" w14:textId="45407423" w:rsidR="005C3154" w:rsidRPr="00527127" w:rsidRDefault="005C3154"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Perception</w:t>
            </w:r>
            <w:r>
              <w:rPr>
                <w:rFonts w:ascii="Times New Roman" w:eastAsia="Times New Roman" w:hAnsi="Times New Roman" w:cs="Times New Roman"/>
                <w:sz w:val="24"/>
                <w:szCs w:val="24"/>
                <w:lang w:eastAsia="en-IN"/>
              </w:rPr>
              <w:t xml:space="preserve">: Person Perception - Shortcuts in Judging Others-Interpersonal Perception Applications. </w:t>
            </w:r>
          </w:p>
          <w:p w14:paraId="53B58D79" w14:textId="77777777" w:rsidR="005C3154" w:rsidRPr="00527127" w:rsidRDefault="005C3154"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Decision making</w:t>
            </w:r>
            <w:r>
              <w:rPr>
                <w:rFonts w:ascii="Times New Roman" w:eastAsia="Times New Roman" w:hAnsi="Times New Roman" w:cs="Times New Roman"/>
                <w:sz w:val="24"/>
                <w:szCs w:val="24"/>
                <w:lang w:eastAsia="en-IN"/>
              </w:rPr>
              <w:t xml:space="preserve"> - Rational decision-making model - Bounded rationality - Intuitive</w:t>
            </w:r>
          </w:p>
          <w:p w14:paraId="0336B497" w14:textId="54B44ACA" w:rsidR="005C3154" w:rsidRPr="00527127" w:rsidRDefault="005C3154"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Decision Making – Common Errors. Ethics in Decision Making.</w:t>
            </w:r>
          </w:p>
          <w:p w14:paraId="68167F62" w14:textId="23A60CB0" w:rsidR="005C3154" w:rsidRPr="00527127" w:rsidRDefault="005C3154"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Attitudes:</w:t>
            </w:r>
            <w:r>
              <w:rPr>
                <w:rFonts w:ascii="Times New Roman" w:eastAsia="Times New Roman" w:hAnsi="Times New Roman" w:cs="Times New Roman"/>
                <w:sz w:val="24"/>
                <w:szCs w:val="24"/>
                <w:lang w:eastAsia="en-IN"/>
              </w:rPr>
              <w:t xml:space="preserve"> Attitude and Behavior.  Job Attitude – Job Satisfaction – Job involvement, organizational commitment, Perceived organizational support (POS) – Sources of Attitudes and their applications.</w:t>
            </w:r>
          </w:p>
          <w:p w14:paraId="221A8EA1" w14:textId="34418598" w:rsidR="005C3154" w:rsidRPr="00527127" w:rsidRDefault="005C3154"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Personality</w:t>
            </w:r>
            <w:r>
              <w:rPr>
                <w:rFonts w:ascii="Times New Roman" w:eastAsia="Times New Roman" w:hAnsi="Times New Roman" w:cs="Times New Roman"/>
                <w:sz w:val="24"/>
                <w:szCs w:val="24"/>
                <w:lang w:eastAsia="en-IN"/>
              </w:rPr>
              <w:t>: Personality Frameworks - Personality Determinants – Dimensions of Self-Concept – Personality Traits – Matching Personality and Job types – Traits relevant to Work Behaviour.</w:t>
            </w:r>
          </w:p>
        </w:tc>
      </w:tr>
      <w:tr w:rsidR="005C3154" w:rsidRPr="00527127" w14:paraId="5B4F413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42F07E9" w14:textId="77777777" w:rsidR="005C3154" w:rsidRPr="00527127" w:rsidRDefault="005C3154" w:rsidP="00E53EB6">
            <w:pPr>
              <w:spacing w:after="0" w:line="276" w:lineRule="auto"/>
              <w:ind w:firstLine="34"/>
              <w:contextualSpacing/>
              <w:jc w:val="both"/>
              <w:rPr>
                <w:rFonts w:ascii="Times New Roman" w:hAnsi="Times New Roman"/>
                <w:sz w:val="24"/>
                <w:szCs w:val="24"/>
              </w:rPr>
            </w:pPr>
          </w:p>
        </w:tc>
      </w:tr>
      <w:tr w:rsidR="005C3154" w:rsidRPr="00527127" w14:paraId="772F3EF8"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A86F24B"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tcPr>
          <w:p w14:paraId="7609EA01" w14:textId="77777777" w:rsidR="005C3154" w:rsidRPr="00527127" w:rsidRDefault="005C3154"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Learning, Motivation and Job Satisfaction</w:t>
            </w:r>
          </w:p>
        </w:tc>
        <w:tc>
          <w:tcPr>
            <w:tcW w:w="2098" w:type="dxa"/>
            <w:gridSpan w:val="8"/>
            <w:tcBorders>
              <w:top w:val="single" w:sz="4" w:space="0" w:color="auto"/>
              <w:left w:val="single" w:sz="4" w:space="0" w:color="auto"/>
              <w:bottom w:val="single" w:sz="4" w:space="0" w:color="auto"/>
              <w:right w:val="single" w:sz="4" w:space="0" w:color="auto"/>
            </w:tcBorders>
            <w:hideMark/>
          </w:tcPr>
          <w:p w14:paraId="7563227E" w14:textId="77777777" w:rsidR="005C3154" w:rsidRPr="00527127" w:rsidRDefault="005C3154"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55FA3CA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5BBA1BD" w14:textId="50AEE0E6" w:rsidR="005C3154" w:rsidRPr="00527127" w:rsidRDefault="005C3154"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lastRenderedPageBreak/>
              <w:t>Learning:</w:t>
            </w:r>
            <w:r>
              <w:rPr>
                <w:rFonts w:ascii="Times New Roman" w:eastAsia="Times New Roman" w:hAnsi="Times New Roman" w:cs="Times New Roman"/>
                <w:sz w:val="24"/>
                <w:szCs w:val="24"/>
                <w:lang w:eastAsia="en-IN"/>
              </w:rPr>
              <w:t xml:space="preserve"> Theories of Learning - Shaping-Schedules of Reinforcement - Its Organizational Applications. </w:t>
            </w:r>
          </w:p>
          <w:p w14:paraId="2A38895B" w14:textId="77777777" w:rsidR="005C3154" w:rsidRPr="00527127" w:rsidRDefault="005C3154"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Basic Motivation Concepts</w:t>
            </w:r>
            <w:r>
              <w:rPr>
                <w:rFonts w:ascii="Times New Roman" w:eastAsia="Times New Roman" w:hAnsi="Times New Roman" w:cs="Times New Roman"/>
                <w:sz w:val="24"/>
                <w:szCs w:val="24"/>
                <w:lang w:eastAsia="en-IN"/>
              </w:rPr>
              <w:t xml:space="preserve">: Theories of Motivation - </w:t>
            </w:r>
            <w:r>
              <w:rPr>
                <w:rFonts w:ascii="Times New Roman" w:eastAsia="Times New Roman" w:hAnsi="Times New Roman" w:cs="Times New Roman"/>
                <w:b/>
                <w:bCs/>
                <w:sz w:val="24"/>
                <w:szCs w:val="24"/>
                <w:lang w:eastAsia="en-IN"/>
              </w:rPr>
              <w:t>Content Theories</w:t>
            </w:r>
            <w:r>
              <w:rPr>
                <w:rFonts w:ascii="Times New Roman" w:eastAsia="Times New Roman" w:hAnsi="Times New Roman" w:cs="Times New Roman"/>
                <w:sz w:val="24"/>
                <w:szCs w:val="24"/>
                <w:lang w:eastAsia="en-IN"/>
              </w:rPr>
              <w:t xml:space="preserve">: Maslow, Herzberg, Alderfer, McGregor, McClelland; </w:t>
            </w:r>
            <w:r>
              <w:rPr>
                <w:rFonts w:ascii="Times New Roman" w:eastAsia="Times New Roman" w:hAnsi="Times New Roman" w:cs="Times New Roman"/>
                <w:b/>
                <w:bCs/>
                <w:sz w:val="24"/>
                <w:szCs w:val="24"/>
                <w:lang w:eastAsia="en-IN"/>
              </w:rPr>
              <w:t>Process Theories:</w:t>
            </w:r>
            <w:r>
              <w:rPr>
                <w:rFonts w:ascii="Times New Roman" w:eastAsia="Times New Roman" w:hAnsi="Times New Roman" w:cs="Times New Roman"/>
                <w:sz w:val="24"/>
                <w:szCs w:val="24"/>
                <w:lang w:eastAsia="en-IN"/>
              </w:rPr>
              <w:t xml:space="preserve"> Vroom, Porter and Lawler’s Expectancy Model, Adams Equity Model, Skinner's Reinforcement Model, Goal Setting Theory – Job Engagement - Applications of Motivation Theory - Management by Objective (MBO) - Employee recognition and involvement program.</w:t>
            </w:r>
          </w:p>
        </w:tc>
      </w:tr>
      <w:tr w:rsidR="005C3154" w:rsidRPr="00527127" w14:paraId="1B52241E"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BF5AF47" w14:textId="77777777" w:rsidR="005C3154" w:rsidRPr="00527127" w:rsidRDefault="005C3154" w:rsidP="00E53EB6">
            <w:pPr>
              <w:spacing w:after="0" w:line="276" w:lineRule="auto"/>
              <w:contextualSpacing/>
              <w:jc w:val="right"/>
              <w:rPr>
                <w:rFonts w:ascii="Times New Roman" w:hAnsi="Times New Roman"/>
                <w:b/>
                <w:sz w:val="24"/>
                <w:szCs w:val="24"/>
              </w:rPr>
            </w:pPr>
          </w:p>
        </w:tc>
      </w:tr>
      <w:tr w:rsidR="005C3154" w:rsidRPr="00527127" w14:paraId="46EC1D2C"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94046F9"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71EFA182" w14:textId="77777777" w:rsidR="005C3154" w:rsidRPr="00527127" w:rsidRDefault="005C3154" w:rsidP="00E53EB6">
            <w:pPr>
              <w:pStyle w:val="NoSpacing1"/>
              <w:spacing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Foundations of Group Behaviour</w:t>
            </w:r>
          </w:p>
        </w:tc>
        <w:tc>
          <w:tcPr>
            <w:tcW w:w="2098" w:type="dxa"/>
            <w:gridSpan w:val="8"/>
            <w:tcBorders>
              <w:top w:val="single" w:sz="4" w:space="0" w:color="auto"/>
              <w:left w:val="single" w:sz="4" w:space="0" w:color="auto"/>
              <w:bottom w:val="single" w:sz="4" w:space="0" w:color="auto"/>
              <w:right w:val="single" w:sz="4" w:space="0" w:color="auto"/>
            </w:tcBorders>
          </w:tcPr>
          <w:p w14:paraId="1113FD61" w14:textId="77777777" w:rsidR="005C3154" w:rsidRPr="00527127" w:rsidRDefault="005C3154"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510EB1F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8441D05" w14:textId="5FF6B8BC" w:rsidR="005C3154" w:rsidRPr="00527127" w:rsidRDefault="005C3154" w:rsidP="00EF74F1">
            <w:pPr>
              <w:spacing w:after="0" w:line="276" w:lineRule="auto"/>
              <w:contextualSpacing/>
              <w:jc w:val="both"/>
              <w:rPr>
                <w:rFonts w:ascii="Times New Roman" w:hAnsi="Times New Roman"/>
                <w:sz w:val="24"/>
                <w:szCs w:val="24"/>
              </w:rPr>
            </w:pPr>
            <w:r>
              <w:rPr>
                <w:rFonts w:ascii="Times New Roman" w:hAnsi="Times New Roman"/>
                <w:b/>
                <w:bCs/>
                <w:sz w:val="24"/>
                <w:szCs w:val="24"/>
              </w:rPr>
              <w:t>Group:</w:t>
            </w:r>
            <w:r>
              <w:rPr>
                <w:rFonts w:ascii="Times New Roman" w:hAnsi="Times New Roman"/>
                <w:sz w:val="24"/>
                <w:szCs w:val="24"/>
              </w:rPr>
              <w:t xml:space="preserve"> Types of Groups - Models of Group Development - External Conditions Imposed on the Group - Group Structure - </w:t>
            </w:r>
            <w:r>
              <w:rPr>
                <w:rFonts w:ascii="Times New Roman" w:hAnsi="Times New Roman"/>
                <w:b/>
                <w:bCs/>
                <w:sz w:val="24"/>
                <w:szCs w:val="24"/>
              </w:rPr>
              <w:t>Group Process</w:t>
            </w:r>
            <w:r>
              <w:rPr>
                <w:rFonts w:ascii="Times New Roman" w:hAnsi="Times New Roman"/>
                <w:sz w:val="24"/>
                <w:szCs w:val="24"/>
              </w:rPr>
              <w:t xml:space="preserve"> - Group Decision Making Group Think and Group Shift - Inter-group Relations - Methods for Managing Inter-group Relations </w:t>
            </w:r>
          </w:p>
          <w:p w14:paraId="681A3922" w14:textId="77777777" w:rsidR="005C3154" w:rsidRPr="00527127" w:rsidRDefault="005C3154" w:rsidP="00E53EB6">
            <w:pPr>
              <w:spacing w:after="0" w:line="276" w:lineRule="auto"/>
              <w:contextualSpacing/>
              <w:jc w:val="both"/>
              <w:rPr>
                <w:rFonts w:ascii="Times New Roman" w:hAnsi="Times New Roman"/>
                <w:sz w:val="24"/>
                <w:szCs w:val="24"/>
              </w:rPr>
            </w:pPr>
            <w:r>
              <w:rPr>
                <w:rFonts w:ascii="Times New Roman" w:hAnsi="Times New Roman"/>
                <w:b/>
                <w:bCs/>
                <w:sz w:val="24"/>
                <w:szCs w:val="24"/>
              </w:rPr>
              <w:t xml:space="preserve">Team: </w:t>
            </w:r>
            <w:r>
              <w:rPr>
                <w:rFonts w:ascii="Times New Roman" w:hAnsi="Times New Roman"/>
                <w:sz w:val="24"/>
                <w:szCs w:val="24"/>
              </w:rPr>
              <w:t xml:space="preserve">Types of Teams - Models of Team Effectiveness - A Developmental Model - A Systems Model Team Building. </w:t>
            </w:r>
            <w:r>
              <w:rPr>
                <w:rFonts w:ascii="Times New Roman" w:hAnsi="Times New Roman"/>
                <w:b/>
                <w:bCs/>
                <w:sz w:val="24"/>
                <w:szCs w:val="24"/>
              </w:rPr>
              <w:t>Conflict Process</w:t>
            </w:r>
            <w:r>
              <w:rPr>
                <w:rFonts w:ascii="Times New Roman" w:hAnsi="Times New Roman"/>
                <w:sz w:val="24"/>
                <w:szCs w:val="24"/>
              </w:rPr>
              <w:t>: Types of Conflicts - Conflict Management Techniques - Functional and Dysfunctional Outcomes of Conflict</w:t>
            </w:r>
            <w:r>
              <w:rPr>
                <w:rFonts w:ascii="Times New Roman" w:hAnsi="Times New Roman"/>
                <w:sz w:val="24"/>
                <w:szCs w:val="24"/>
              </w:rPr>
              <w:tab/>
            </w:r>
          </w:p>
        </w:tc>
      </w:tr>
      <w:tr w:rsidR="005C3154" w:rsidRPr="00527127" w14:paraId="05EF8F9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BCEC1DA" w14:textId="77777777" w:rsidR="005C3154" w:rsidRPr="00527127" w:rsidRDefault="005C3154" w:rsidP="00E53EB6">
            <w:pPr>
              <w:spacing w:after="0" w:line="276" w:lineRule="auto"/>
              <w:contextualSpacing/>
              <w:jc w:val="right"/>
              <w:rPr>
                <w:rFonts w:ascii="Times New Roman" w:hAnsi="Times New Roman"/>
                <w:b/>
                <w:sz w:val="24"/>
                <w:szCs w:val="24"/>
              </w:rPr>
            </w:pPr>
          </w:p>
        </w:tc>
      </w:tr>
      <w:tr w:rsidR="005C3154" w:rsidRPr="00527127" w14:paraId="223A4246"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5264E4C1"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03A8A9D7" w14:textId="77777777" w:rsidR="005C3154" w:rsidRPr="00527127" w:rsidRDefault="005C3154"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Dynamics of Organizational Behaviour</w:t>
            </w:r>
          </w:p>
        </w:tc>
        <w:tc>
          <w:tcPr>
            <w:tcW w:w="2132" w:type="dxa"/>
            <w:gridSpan w:val="9"/>
            <w:tcBorders>
              <w:top w:val="single" w:sz="4" w:space="0" w:color="auto"/>
              <w:left w:val="single" w:sz="4" w:space="0" w:color="auto"/>
              <w:bottom w:val="single" w:sz="4" w:space="0" w:color="auto"/>
              <w:right w:val="single" w:sz="4" w:space="0" w:color="auto"/>
            </w:tcBorders>
            <w:hideMark/>
          </w:tcPr>
          <w:p w14:paraId="78885BE4" w14:textId="77777777" w:rsidR="005C3154" w:rsidRPr="00527127" w:rsidRDefault="005C3154"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042206E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08A06501" w14:textId="1719F4B1" w:rsidR="005C3154" w:rsidRPr="00527127" w:rsidRDefault="005C3154"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Communication Process</w:t>
            </w:r>
            <w:r>
              <w:rPr>
                <w:rFonts w:ascii="Times New Roman" w:hAnsi="Times New Roman" w:cs="Times New Roman"/>
                <w:sz w:val="24"/>
                <w:szCs w:val="24"/>
              </w:rPr>
              <w:t xml:space="preserve"> - Functions of Communication - Barriers to Effective Communication - Directions of Communications - Non-verbal Communications.</w:t>
            </w:r>
          </w:p>
          <w:p w14:paraId="609FC205" w14:textId="59CCEF75" w:rsidR="005C3154" w:rsidRPr="00527127" w:rsidRDefault="005C3154"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Leadership Theories:</w:t>
            </w:r>
            <w:r>
              <w:rPr>
                <w:rFonts w:ascii="Times New Roman" w:hAnsi="Times New Roman" w:cs="Times New Roman"/>
                <w:sz w:val="24"/>
                <w:szCs w:val="24"/>
              </w:rPr>
              <w:t xml:space="preserve"> Personality Trait Theories - Behavioral Styles - Situational and Contingency Style - Contemporary Theories - Transformational Leadership - Sources of Power.</w:t>
            </w:r>
          </w:p>
          <w:p w14:paraId="6BE3257C" w14:textId="77777777" w:rsidR="005C3154" w:rsidRPr="00527127" w:rsidRDefault="005C3154"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Change Process:</w:t>
            </w:r>
            <w:r>
              <w:rPr>
                <w:rFonts w:ascii="Times New Roman" w:hAnsi="Times New Roman" w:cs="Times New Roman"/>
                <w:sz w:val="24"/>
                <w:szCs w:val="24"/>
              </w:rPr>
              <w:t xml:space="preserve"> Process of Change - Forces for Change - Resistance to Change - Overcoming Resistance to Change - Approaches to Management Organizational Change - Implementing Successful Change- Organizational Development Intervention Strategies</w:t>
            </w:r>
          </w:p>
        </w:tc>
      </w:tr>
      <w:tr w:rsidR="005C3154" w:rsidRPr="00527127" w14:paraId="7D626E23"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87075C2" w14:textId="77777777" w:rsidR="005C3154" w:rsidRPr="00527127" w:rsidRDefault="005C3154" w:rsidP="00E53EB6">
            <w:pPr>
              <w:spacing w:after="0" w:line="276" w:lineRule="auto"/>
              <w:ind w:firstLine="34"/>
              <w:contextualSpacing/>
              <w:jc w:val="both"/>
              <w:rPr>
                <w:rFonts w:ascii="Times New Roman" w:hAnsi="Times New Roman"/>
                <w:sz w:val="24"/>
                <w:szCs w:val="24"/>
              </w:rPr>
            </w:pPr>
          </w:p>
        </w:tc>
      </w:tr>
      <w:tr w:rsidR="005C3154" w:rsidRPr="00527127" w14:paraId="397ACFC7"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4282CAD"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5446BB58" w14:textId="77777777" w:rsidR="005C3154" w:rsidRPr="00527127" w:rsidRDefault="005C3154"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388DF849" w14:textId="77777777" w:rsidR="005C3154" w:rsidRPr="00527127" w:rsidRDefault="005C3154"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02  hours</w:t>
            </w:r>
            <w:proofErr w:type="gramEnd"/>
          </w:p>
        </w:tc>
      </w:tr>
      <w:tr w:rsidR="005C3154" w:rsidRPr="00527127" w14:paraId="0ADB9E3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781D52B"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5C3154" w:rsidRPr="00527127" w14:paraId="2C697C4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651D51D" w14:textId="77777777" w:rsidR="005C3154" w:rsidRPr="00527127" w:rsidRDefault="005C3154" w:rsidP="00E53EB6">
            <w:pPr>
              <w:spacing w:after="0" w:line="276" w:lineRule="auto"/>
              <w:contextualSpacing/>
              <w:jc w:val="right"/>
              <w:rPr>
                <w:rFonts w:ascii="Times New Roman" w:hAnsi="Times New Roman"/>
                <w:b/>
                <w:sz w:val="24"/>
                <w:szCs w:val="24"/>
              </w:rPr>
            </w:pPr>
          </w:p>
        </w:tc>
      </w:tr>
      <w:tr w:rsidR="005C3154" w:rsidRPr="00527127" w14:paraId="7F4E226B"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65D24361" w14:textId="77777777" w:rsidR="005C3154" w:rsidRPr="00527127" w:rsidRDefault="005C3154" w:rsidP="00E53EB6">
            <w:pPr>
              <w:spacing w:after="0" w:line="276" w:lineRule="auto"/>
              <w:ind w:left="0"/>
              <w:contextualSpacing/>
              <w:rPr>
                <w:rFonts w:ascii="Times New Roman" w:hAnsi="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4E6FBCED" w14:textId="77777777" w:rsidR="005C3154" w:rsidRPr="00527127" w:rsidRDefault="005C3154"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2FAF9E06" w14:textId="77777777" w:rsidR="005C3154" w:rsidRPr="00527127" w:rsidRDefault="005C3154"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5C3154" w:rsidRPr="00527127" w14:paraId="45C93D33"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738B65B1"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5C3154" w:rsidRPr="00527127" w14:paraId="1AB9526C"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543D97C8"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59F4ADB8" w14:textId="77777777" w:rsidR="005C3154" w:rsidRPr="00527127" w:rsidRDefault="005C3154"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Robbins, S. P., Judge, T. A., &amp; Campbell, T. T. (2022). </w:t>
            </w:r>
            <w:r>
              <w:rPr>
                <w:rFonts w:ascii="Times New Roman" w:hAnsi="Times New Roman"/>
                <w:i/>
                <w:iCs/>
                <w:sz w:val="24"/>
                <w:szCs w:val="24"/>
              </w:rPr>
              <w:t>Organizational behavior</w:t>
            </w:r>
            <w:r>
              <w:rPr>
                <w:rFonts w:ascii="Times New Roman" w:hAnsi="Times New Roman"/>
                <w:sz w:val="24"/>
                <w:szCs w:val="24"/>
              </w:rPr>
              <w:t xml:space="preserve"> (19</w:t>
            </w:r>
            <w:r>
              <w:rPr>
                <w:rFonts w:ascii="Times New Roman" w:hAnsi="Times New Roman"/>
                <w:sz w:val="24"/>
                <w:szCs w:val="24"/>
                <w:vertAlign w:val="superscript"/>
              </w:rPr>
              <w:t>th</w:t>
            </w:r>
            <w:r>
              <w:rPr>
                <w:rFonts w:ascii="Times New Roman" w:hAnsi="Times New Roman"/>
                <w:sz w:val="24"/>
                <w:szCs w:val="24"/>
              </w:rPr>
              <w:t xml:space="preserve"> ed.). Pearson.</w:t>
            </w:r>
          </w:p>
        </w:tc>
      </w:tr>
      <w:tr w:rsidR="005C3154" w:rsidRPr="00527127" w14:paraId="6E26927C"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529BC643"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3D11C7B0" w14:textId="77777777" w:rsidR="005C3154" w:rsidRPr="00527127" w:rsidRDefault="005C3154"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McShane, S. L., &amp; Glinow, M. A. V. (2022). </w:t>
            </w:r>
            <w:r>
              <w:rPr>
                <w:rFonts w:ascii="Times New Roman" w:hAnsi="Times New Roman"/>
                <w:i/>
                <w:iCs/>
                <w:sz w:val="24"/>
                <w:szCs w:val="24"/>
              </w:rPr>
              <w:t>Organizational behavior</w:t>
            </w:r>
            <w:r>
              <w:rPr>
                <w:rFonts w:ascii="Times New Roman" w:hAnsi="Times New Roman"/>
                <w:sz w:val="24"/>
                <w:szCs w:val="24"/>
              </w:rPr>
              <w:t xml:space="preserve"> (10</w:t>
            </w:r>
            <w:r>
              <w:rPr>
                <w:rFonts w:ascii="Times New Roman" w:hAnsi="Times New Roman"/>
                <w:sz w:val="24"/>
                <w:szCs w:val="24"/>
                <w:vertAlign w:val="superscript"/>
              </w:rPr>
              <w:t>th</w:t>
            </w:r>
            <w:r>
              <w:rPr>
                <w:rFonts w:ascii="Times New Roman" w:hAnsi="Times New Roman"/>
                <w:sz w:val="24"/>
                <w:szCs w:val="24"/>
              </w:rPr>
              <w:t xml:space="preserve"> ed.). McGraw-Hill Education.</w:t>
            </w:r>
          </w:p>
        </w:tc>
      </w:tr>
      <w:tr w:rsidR="005C3154" w:rsidRPr="00527127" w14:paraId="343E8077"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58CEA04C"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9287" w:type="dxa"/>
            <w:gridSpan w:val="15"/>
            <w:tcBorders>
              <w:top w:val="single" w:sz="4" w:space="0" w:color="auto"/>
              <w:left w:val="single" w:sz="4" w:space="0" w:color="auto"/>
              <w:bottom w:val="single" w:sz="4" w:space="0" w:color="auto"/>
              <w:right w:val="single" w:sz="4" w:space="0" w:color="auto"/>
            </w:tcBorders>
          </w:tcPr>
          <w:p w14:paraId="09E86A31" w14:textId="77777777" w:rsidR="005C3154" w:rsidRPr="00527127" w:rsidRDefault="005C3154"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Greenberg, J. (2021). </w:t>
            </w:r>
            <w:r>
              <w:rPr>
                <w:rFonts w:ascii="Times New Roman" w:hAnsi="Times New Roman"/>
                <w:i/>
                <w:iCs/>
                <w:sz w:val="24"/>
                <w:szCs w:val="24"/>
              </w:rPr>
              <w:t>Behavior in organizations</w:t>
            </w:r>
            <w:r>
              <w:rPr>
                <w:rFonts w:ascii="Times New Roman" w:hAnsi="Times New Roman"/>
                <w:sz w:val="24"/>
                <w:szCs w:val="24"/>
              </w:rPr>
              <w:t xml:space="preserve"> (11</w:t>
            </w:r>
            <w:r>
              <w:rPr>
                <w:rFonts w:ascii="Times New Roman" w:hAnsi="Times New Roman"/>
                <w:sz w:val="24"/>
                <w:szCs w:val="24"/>
                <w:vertAlign w:val="superscript"/>
              </w:rPr>
              <w:t>th</w:t>
            </w:r>
            <w:r>
              <w:rPr>
                <w:rFonts w:ascii="Times New Roman" w:hAnsi="Times New Roman"/>
                <w:sz w:val="24"/>
                <w:szCs w:val="24"/>
              </w:rPr>
              <w:t xml:space="preserve"> ed.). Pearson.</w:t>
            </w:r>
          </w:p>
        </w:tc>
      </w:tr>
      <w:tr w:rsidR="005C3154" w:rsidRPr="00527127" w14:paraId="2B2F295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CD32494" w14:textId="77777777" w:rsidR="005C3154" w:rsidRPr="00527127" w:rsidRDefault="005C3154" w:rsidP="00E53EB6">
            <w:pPr>
              <w:spacing w:after="0" w:line="276" w:lineRule="auto"/>
              <w:ind w:left="0" w:right="0"/>
              <w:contextualSpacing/>
              <w:outlineLvl w:val="0"/>
              <w:rPr>
                <w:rFonts w:ascii="Times New Roman" w:hAnsi="Times New Roman"/>
                <w:sz w:val="24"/>
                <w:szCs w:val="24"/>
                <w:shd w:val="clear" w:color="auto" w:fill="FFFFFF"/>
              </w:rPr>
            </w:pPr>
          </w:p>
        </w:tc>
      </w:tr>
      <w:tr w:rsidR="005C3154" w:rsidRPr="00527127" w14:paraId="792D5A90"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4B50E350"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5C3154" w:rsidRPr="00527127" w14:paraId="4FB50B40"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5BF832BB"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5BBF29D7" w14:textId="77777777" w:rsidR="005C3154" w:rsidRPr="00527127" w:rsidRDefault="005C3154" w:rsidP="00E53EB6">
            <w:pPr>
              <w:pStyle w:val="NormalWeb"/>
              <w:spacing w:before="0" w:beforeAutospacing="0" w:after="0" w:afterAutospacing="0" w:line="276" w:lineRule="auto"/>
              <w:contextualSpacing/>
              <w:jc w:val="both"/>
              <w:rPr>
                <w:shd w:val="clear" w:color="auto" w:fill="FFFFFF"/>
              </w:rPr>
            </w:pPr>
            <w:r>
              <w:t xml:space="preserve">Colquitt, J. A., </w:t>
            </w:r>
            <w:proofErr w:type="spellStart"/>
            <w:r>
              <w:t>LePine</w:t>
            </w:r>
            <w:proofErr w:type="spellEnd"/>
            <w:r>
              <w:t xml:space="preserve">, J. A., &amp; Wesson, M. J. (2021). </w:t>
            </w:r>
            <w:r>
              <w:rPr>
                <w:i/>
                <w:iCs/>
              </w:rPr>
              <w:t>Organizational behavior: Improving performance and commitment in the workplace</w:t>
            </w:r>
            <w:r>
              <w:t xml:space="preserve"> (7</w:t>
            </w:r>
            <w:r>
              <w:rPr>
                <w:vertAlign w:val="superscript"/>
              </w:rPr>
              <w:t>th</w:t>
            </w:r>
            <w:r>
              <w:t xml:space="preserve"> ed.). McGraw-Hill Education.</w:t>
            </w:r>
          </w:p>
        </w:tc>
      </w:tr>
      <w:tr w:rsidR="005C3154" w:rsidRPr="00527127" w14:paraId="24E20547"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hideMark/>
          </w:tcPr>
          <w:p w14:paraId="6F7D7089"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3A533341"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sz w:val="24"/>
                <w:szCs w:val="24"/>
              </w:rPr>
              <w:t xml:space="preserve">Luthans, F., &amp; Youssef, C. M. (2020). </w:t>
            </w:r>
            <w:r>
              <w:rPr>
                <w:rFonts w:ascii="Times New Roman" w:hAnsi="Times New Roman"/>
                <w:i/>
                <w:iCs/>
                <w:sz w:val="24"/>
                <w:szCs w:val="24"/>
              </w:rPr>
              <w:t>Organizational behavior: An evidence-based approach</w:t>
            </w:r>
            <w:r>
              <w:rPr>
                <w:rFonts w:ascii="Times New Roman" w:hAnsi="Times New Roman"/>
                <w:sz w:val="24"/>
                <w:szCs w:val="24"/>
              </w:rPr>
              <w:t xml:space="preserve"> (14</w:t>
            </w:r>
            <w:r>
              <w:rPr>
                <w:rFonts w:ascii="Times New Roman" w:hAnsi="Times New Roman"/>
                <w:sz w:val="24"/>
                <w:szCs w:val="24"/>
                <w:vertAlign w:val="superscript"/>
              </w:rPr>
              <w:t>th</w:t>
            </w:r>
            <w:r>
              <w:rPr>
                <w:rFonts w:ascii="Times New Roman" w:hAnsi="Times New Roman"/>
                <w:sz w:val="24"/>
                <w:szCs w:val="24"/>
              </w:rPr>
              <w:t xml:space="preserve"> ed.). SAGE Publications.</w:t>
            </w:r>
          </w:p>
        </w:tc>
      </w:tr>
      <w:tr w:rsidR="005C3154" w:rsidRPr="00527127" w14:paraId="6BD52FBC"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0DF14545"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9287" w:type="dxa"/>
            <w:gridSpan w:val="15"/>
            <w:tcBorders>
              <w:top w:val="single" w:sz="4" w:space="0" w:color="auto"/>
              <w:left w:val="single" w:sz="4" w:space="0" w:color="auto"/>
              <w:bottom w:val="single" w:sz="4" w:space="0" w:color="auto"/>
              <w:right w:val="single" w:sz="4" w:space="0" w:color="auto"/>
            </w:tcBorders>
          </w:tcPr>
          <w:p w14:paraId="7BFB1EB0"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Ivancevich, J. M., Konopaske, R., &amp; Matteson, M. T. (2020). </w:t>
            </w:r>
            <w:r>
              <w:rPr>
                <w:rFonts w:ascii="Times New Roman" w:hAnsi="Times New Roman"/>
                <w:i/>
                <w:iCs/>
                <w:sz w:val="24"/>
                <w:szCs w:val="24"/>
              </w:rPr>
              <w:t xml:space="preserve">Organizational behavior and management </w:t>
            </w:r>
            <w:r>
              <w:rPr>
                <w:rFonts w:ascii="Times New Roman" w:hAnsi="Times New Roman"/>
                <w:sz w:val="24"/>
                <w:szCs w:val="24"/>
              </w:rPr>
              <w:t>(12</w:t>
            </w:r>
            <w:r>
              <w:rPr>
                <w:rFonts w:ascii="Times New Roman" w:hAnsi="Times New Roman"/>
                <w:sz w:val="24"/>
                <w:szCs w:val="24"/>
                <w:vertAlign w:val="superscript"/>
              </w:rPr>
              <w:t>th</w:t>
            </w:r>
            <w:r>
              <w:rPr>
                <w:rFonts w:ascii="Times New Roman" w:hAnsi="Times New Roman"/>
                <w:sz w:val="24"/>
                <w:szCs w:val="24"/>
              </w:rPr>
              <w:t xml:space="preserve"> ed.). McGraw-Hill Education.</w:t>
            </w:r>
          </w:p>
        </w:tc>
      </w:tr>
      <w:tr w:rsidR="005C3154" w:rsidRPr="00527127" w14:paraId="35B0ED9F"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6C952B6A"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9287" w:type="dxa"/>
            <w:gridSpan w:val="15"/>
            <w:tcBorders>
              <w:top w:val="single" w:sz="4" w:space="0" w:color="auto"/>
              <w:left w:val="single" w:sz="4" w:space="0" w:color="auto"/>
              <w:bottom w:val="single" w:sz="4" w:space="0" w:color="auto"/>
              <w:right w:val="single" w:sz="4" w:space="0" w:color="auto"/>
            </w:tcBorders>
          </w:tcPr>
          <w:p w14:paraId="31AF85E8"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Nelson, D. L., &amp; Quick, J. C. (2021). </w:t>
            </w:r>
            <w:r>
              <w:rPr>
                <w:rFonts w:ascii="Times New Roman" w:hAnsi="Times New Roman"/>
                <w:i/>
                <w:iCs/>
                <w:sz w:val="24"/>
                <w:szCs w:val="24"/>
              </w:rPr>
              <w:t>Organizational behavior: Science, the real world, and you</w:t>
            </w:r>
            <w:r>
              <w:rPr>
                <w:rFonts w:ascii="Times New Roman" w:hAnsi="Times New Roman"/>
                <w:sz w:val="24"/>
                <w:szCs w:val="24"/>
              </w:rPr>
              <w:t xml:space="preserve"> (10</w:t>
            </w:r>
            <w:r>
              <w:rPr>
                <w:rFonts w:ascii="Times New Roman" w:hAnsi="Times New Roman"/>
                <w:sz w:val="24"/>
                <w:szCs w:val="24"/>
                <w:vertAlign w:val="superscript"/>
              </w:rPr>
              <w:t>th</w:t>
            </w:r>
            <w:r>
              <w:rPr>
                <w:rFonts w:ascii="Times New Roman" w:hAnsi="Times New Roman"/>
                <w:sz w:val="24"/>
                <w:szCs w:val="24"/>
              </w:rPr>
              <w:t xml:space="preserve"> ed.). Cengage Learning.</w:t>
            </w:r>
          </w:p>
        </w:tc>
      </w:tr>
      <w:tr w:rsidR="005C3154" w:rsidRPr="00527127" w14:paraId="6608DB26"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5F98CC85"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9287" w:type="dxa"/>
            <w:gridSpan w:val="15"/>
            <w:tcBorders>
              <w:top w:val="single" w:sz="4" w:space="0" w:color="auto"/>
              <w:left w:val="single" w:sz="4" w:space="0" w:color="auto"/>
              <w:bottom w:val="single" w:sz="4" w:space="0" w:color="auto"/>
              <w:right w:val="single" w:sz="4" w:space="0" w:color="auto"/>
            </w:tcBorders>
          </w:tcPr>
          <w:p w14:paraId="03EAE968"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Schermerhorn, J. R., Osborn, R. N., Uhl-Bien, M., &amp; Hunt, J. G. (2021). </w:t>
            </w:r>
            <w:r>
              <w:rPr>
                <w:rFonts w:ascii="Times New Roman" w:hAnsi="Times New Roman"/>
                <w:i/>
                <w:iCs/>
                <w:sz w:val="24"/>
                <w:szCs w:val="24"/>
              </w:rPr>
              <w:t xml:space="preserve">Organizational behavior </w:t>
            </w:r>
            <w:r>
              <w:rPr>
                <w:rFonts w:ascii="Times New Roman" w:hAnsi="Times New Roman"/>
                <w:sz w:val="24"/>
                <w:szCs w:val="24"/>
              </w:rPr>
              <w:t>(14</w:t>
            </w:r>
            <w:r>
              <w:rPr>
                <w:rFonts w:ascii="Times New Roman" w:hAnsi="Times New Roman"/>
                <w:sz w:val="24"/>
                <w:szCs w:val="24"/>
                <w:vertAlign w:val="superscript"/>
              </w:rPr>
              <w:t>th</w:t>
            </w:r>
            <w:r>
              <w:rPr>
                <w:rFonts w:ascii="Times New Roman" w:hAnsi="Times New Roman"/>
                <w:sz w:val="24"/>
                <w:szCs w:val="24"/>
              </w:rPr>
              <w:t xml:space="preserve"> ed.). Wiley.</w:t>
            </w:r>
          </w:p>
        </w:tc>
      </w:tr>
      <w:tr w:rsidR="005C3154" w:rsidRPr="00527127" w14:paraId="7DDF8F55" w14:textId="77777777" w:rsidTr="00661B79">
        <w:trPr>
          <w:trHeight w:val="67"/>
        </w:trPr>
        <w:tc>
          <w:tcPr>
            <w:tcW w:w="448" w:type="dxa"/>
            <w:tcBorders>
              <w:top w:val="single" w:sz="4" w:space="0" w:color="auto"/>
              <w:left w:val="single" w:sz="4" w:space="0" w:color="auto"/>
              <w:bottom w:val="single" w:sz="4" w:space="0" w:color="auto"/>
              <w:right w:val="single" w:sz="4" w:space="0" w:color="auto"/>
            </w:tcBorders>
          </w:tcPr>
          <w:p w14:paraId="7CCC2CA0"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lastRenderedPageBreak/>
              <w:t>6</w:t>
            </w:r>
          </w:p>
        </w:tc>
        <w:tc>
          <w:tcPr>
            <w:tcW w:w="9287" w:type="dxa"/>
            <w:gridSpan w:val="15"/>
            <w:tcBorders>
              <w:top w:val="single" w:sz="4" w:space="0" w:color="auto"/>
              <w:left w:val="single" w:sz="4" w:space="0" w:color="auto"/>
              <w:bottom w:val="single" w:sz="4" w:space="0" w:color="auto"/>
              <w:right w:val="single" w:sz="4" w:space="0" w:color="auto"/>
            </w:tcBorders>
          </w:tcPr>
          <w:p w14:paraId="3FD8DE93"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Nelson, D. L., Quick, J. C., &amp; Khandelwal, P. (2016). </w:t>
            </w:r>
            <w:r>
              <w:rPr>
                <w:rFonts w:ascii="Times New Roman" w:hAnsi="Times New Roman"/>
                <w:i/>
                <w:iCs/>
                <w:sz w:val="24"/>
                <w:szCs w:val="24"/>
              </w:rPr>
              <w:t>Organizational behavior: A South Asian perspective.</w:t>
            </w:r>
            <w:r>
              <w:rPr>
                <w:rFonts w:ascii="Times New Roman" w:hAnsi="Times New Roman"/>
                <w:sz w:val="24"/>
                <w:szCs w:val="24"/>
              </w:rPr>
              <w:t xml:space="preserve"> Delhi: Cengage Learning India.</w:t>
            </w:r>
          </w:p>
        </w:tc>
      </w:tr>
      <w:tr w:rsidR="005C3154" w:rsidRPr="00527127" w14:paraId="54252EE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048A993B"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5C3154" w:rsidRPr="00527127" w14:paraId="526359F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184E574"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5C3154" w:rsidRPr="00527127" w14:paraId="706BE0FF"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487E8BB4"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tcPr>
          <w:p w14:paraId="39C25CB8"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10" w:history="1">
              <w:r>
                <w:rPr>
                  <w:rStyle w:val="Hyperlink"/>
                  <w:rFonts w:ascii="Times New Roman" w:hAnsi="Times New Roman"/>
                  <w:sz w:val="24"/>
                  <w:szCs w:val="24"/>
                </w:rPr>
                <w:t>https://swayam.gov.in/nd2_cec20_mg03/preview</w:t>
              </w:r>
            </w:hyperlink>
          </w:p>
        </w:tc>
      </w:tr>
      <w:tr w:rsidR="005C3154" w:rsidRPr="00527127" w14:paraId="03E7D57A"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75A394E3"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2</w:t>
            </w:r>
          </w:p>
        </w:tc>
        <w:tc>
          <w:tcPr>
            <w:tcW w:w="9268" w:type="dxa"/>
            <w:gridSpan w:val="14"/>
            <w:tcBorders>
              <w:top w:val="single" w:sz="4" w:space="0" w:color="auto"/>
              <w:left w:val="single" w:sz="4" w:space="0" w:color="auto"/>
              <w:bottom w:val="single" w:sz="4" w:space="0" w:color="auto"/>
              <w:right w:val="single" w:sz="4" w:space="0" w:color="auto"/>
            </w:tcBorders>
          </w:tcPr>
          <w:p w14:paraId="1F93CB38"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11" w:history="1">
              <w:r>
                <w:rPr>
                  <w:rStyle w:val="Hyperlink"/>
                  <w:rFonts w:ascii="Times New Roman" w:hAnsi="Times New Roman"/>
                  <w:sz w:val="24"/>
                  <w:szCs w:val="24"/>
                </w:rPr>
                <w:t>https://www.coursera.org/learn/organisational-behaviour-know-your-people</w:t>
              </w:r>
            </w:hyperlink>
          </w:p>
        </w:tc>
      </w:tr>
      <w:tr w:rsidR="005C3154" w:rsidRPr="00527127" w14:paraId="302FCFB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FF54A49"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
        </w:tc>
      </w:tr>
      <w:tr w:rsidR="005C3154" w:rsidRPr="00527127" w14:paraId="13FCE96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540DA21"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Course Designed By: Dr. M. Vinothkumar</w:t>
            </w:r>
          </w:p>
        </w:tc>
      </w:tr>
    </w:tbl>
    <w:p w14:paraId="6891C2FE" w14:textId="77777777" w:rsidR="005C3154" w:rsidRPr="00527127" w:rsidRDefault="005C3154" w:rsidP="005C3154">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812"/>
        <w:gridCol w:w="813"/>
        <w:gridCol w:w="813"/>
        <w:gridCol w:w="813"/>
        <w:gridCol w:w="813"/>
        <w:gridCol w:w="813"/>
        <w:gridCol w:w="813"/>
        <w:gridCol w:w="797"/>
        <w:gridCol w:w="797"/>
        <w:gridCol w:w="797"/>
      </w:tblGrid>
      <w:tr w:rsidR="005C3154" w:rsidRPr="00527127" w14:paraId="70FE6603"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AF2702D"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1C64964"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EFA290B"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E0548D0"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BC73EC9"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tcPr>
          <w:p w14:paraId="65C07C16"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24653461"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599745A7"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1B57FE66"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P08</w:t>
            </w:r>
          </w:p>
        </w:tc>
        <w:tc>
          <w:tcPr>
            <w:tcW w:w="822" w:type="dxa"/>
            <w:tcBorders>
              <w:top w:val="single" w:sz="4" w:space="0" w:color="000000"/>
              <w:left w:val="single" w:sz="4" w:space="0" w:color="000000"/>
              <w:bottom w:val="single" w:sz="4" w:space="0" w:color="000000"/>
              <w:right w:val="single" w:sz="4" w:space="0" w:color="000000"/>
            </w:tcBorders>
          </w:tcPr>
          <w:p w14:paraId="19C743A8"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P09</w:t>
            </w:r>
          </w:p>
        </w:tc>
        <w:tc>
          <w:tcPr>
            <w:tcW w:w="822" w:type="dxa"/>
            <w:tcBorders>
              <w:top w:val="single" w:sz="4" w:space="0" w:color="000000"/>
              <w:left w:val="single" w:sz="4" w:space="0" w:color="000000"/>
              <w:bottom w:val="single" w:sz="4" w:space="0" w:color="000000"/>
              <w:right w:val="single" w:sz="4" w:space="0" w:color="000000"/>
            </w:tcBorders>
          </w:tcPr>
          <w:p w14:paraId="0C7B4B24" w14:textId="77777777" w:rsidR="005C3154" w:rsidRPr="00527127" w:rsidRDefault="005C3154"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P10</w:t>
            </w:r>
          </w:p>
        </w:tc>
      </w:tr>
      <w:tr w:rsidR="005C3154" w:rsidRPr="00527127" w14:paraId="29597E6C"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A9C7B4C" w14:textId="77777777" w:rsidR="005C3154" w:rsidRPr="00527127" w:rsidRDefault="005C3154"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tcPr>
          <w:p w14:paraId="1032F658"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E213862"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B7CB3BC"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A080C9C"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1D8AA4B"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009CF20"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35BA3DE"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DAA39B1"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6740BB8"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CF25FFE"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r w:rsidR="005C3154" w:rsidRPr="00527127" w14:paraId="5278113A"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953C57B" w14:textId="6F4B8647" w:rsidR="005C3154" w:rsidRPr="00527127" w:rsidRDefault="005C3154"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4DCBEE21"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37B37CA"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9180504"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98552FB"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ACD2992"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BC09D55"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76090CE"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EA0213F"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0287C19"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C2DC1FF"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r w:rsidR="005C3154" w:rsidRPr="00527127" w14:paraId="14A8FABB"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339C3BF" w14:textId="77777777" w:rsidR="005C3154" w:rsidRPr="00527127" w:rsidRDefault="005C3154"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3A1762E2"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E39528B"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8205B30"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C571F39"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5559EED"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0BEE667"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699E471"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8DDB9F6"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D33F653"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D7D8D78"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r>
      <w:tr w:rsidR="005C3154" w:rsidRPr="00527127" w14:paraId="3D8C08E7"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1A78C03" w14:textId="77777777" w:rsidR="005C3154" w:rsidRPr="00527127" w:rsidRDefault="005C3154"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03B30BC9"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6D7D672"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14A7E46"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1DB195F"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D693877"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8A7F6BD"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EB16B67"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77237D7"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3D522D2"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2A5CBE6"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r w:rsidR="005C3154" w:rsidRPr="00527127" w14:paraId="2C870F28"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403E514C" w14:textId="77777777" w:rsidR="005C3154" w:rsidRPr="00527127" w:rsidRDefault="005C3154"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31C1A01C"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C28214B"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A923341"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5C52BF1"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8338288"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B238E46"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E15D85D"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71A45D1"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5F5618D"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1AC5D60" w14:textId="77777777" w:rsidR="005C3154" w:rsidRPr="00527127" w:rsidRDefault="005C315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bl>
    <w:p w14:paraId="545D3EDB" w14:textId="77777777" w:rsidR="005C3154" w:rsidRPr="00527127" w:rsidRDefault="005C3154" w:rsidP="005C3154">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6D9A0A49" w14:textId="77777777" w:rsidR="005C3154" w:rsidRPr="00527127" w:rsidRDefault="005C3154">
      <w:pPr>
        <w:rPr>
          <w:rFonts w:ascii="Times New Roman" w:hAnsi="Times New Roman"/>
        </w:rPr>
      </w:pPr>
    </w:p>
    <w:p w14:paraId="4910DBA1" w14:textId="77777777" w:rsidR="005C3154" w:rsidRPr="00527127" w:rsidRDefault="005C3154">
      <w:pPr>
        <w:rPr>
          <w:rFonts w:ascii="Times New Roman" w:hAnsi="Times New Roman"/>
        </w:rPr>
      </w:pPr>
    </w:p>
    <w:p w14:paraId="2BB4347D" w14:textId="77777777" w:rsidR="005C3154" w:rsidRPr="00527127" w:rsidRDefault="005C3154">
      <w:pPr>
        <w:rPr>
          <w:rFonts w:ascii="Times New Roman" w:hAnsi="Times New Roman"/>
        </w:rPr>
      </w:pPr>
    </w:p>
    <w:p w14:paraId="498360F8" w14:textId="77777777" w:rsidR="005C3154" w:rsidRPr="00527127" w:rsidRDefault="005C3154">
      <w:pPr>
        <w:rPr>
          <w:rFonts w:ascii="Times New Roman" w:hAnsi="Times New Roman"/>
        </w:rPr>
      </w:pPr>
    </w:p>
    <w:p w14:paraId="3F66B2E7" w14:textId="77777777" w:rsidR="005C3154" w:rsidRPr="00527127" w:rsidRDefault="005C3154">
      <w:pPr>
        <w:rPr>
          <w:rFonts w:ascii="Times New Roman" w:hAnsi="Times New Roman"/>
        </w:rPr>
      </w:pPr>
    </w:p>
    <w:p w14:paraId="6B4C619B" w14:textId="77777777" w:rsidR="005C3154" w:rsidRPr="00527127" w:rsidRDefault="005C3154">
      <w:pPr>
        <w:rPr>
          <w:rFonts w:ascii="Times New Roman" w:hAnsi="Times New Roman"/>
        </w:rPr>
      </w:pPr>
    </w:p>
    <w:p w14:paraId="2ECAB995" w14:textId="77777777" w:rsidR="00EF74F1" w:rsidRPr="00527127" w:rsidRDefault="00EF74F1">
      <w:pPr>
        <w:rPr>
          <w:rFonts w:ascii="Times New Roman" w:hAnsi="Times New Roman"/>
        </w:rPr>
      </w:pPr>
    </w:p>
    <w:p w14:paraId="1D0045EF" w14:textId="77777777" w:rsidR="00EF74F1" w:rsidRPr="00527127" w:rsidRDefault="00EF74F1">
      <w:pPr>
        <w:rPr>
          <w:rFonts w:ascii="Times New Roman" w:hAnsi="Times New Roman"/>
        </w:rPr>
      </w:pPr>
    </w:p>
    <w:p w14:paraId="24DBC11A" w14:textId="77777777" w:rsidR="00EF74F1" w:rsidRPr="00527127" w:rsidRDefault="00EF74F1">
      <w:pPr>
        <w:rPr>
          <w:rFonts w:ascii="Times New Roman" w:hAnsi="Times New Roman"/>
        </w:rPr>
      </w:pPr>
    </w:p>
    <w:p w14:paraId="146D094C" w14:textId="77777777" w:rsidR="00EF74F1" w:rsidRPr="00527127" w:rsidRDefault="00EF74F1">
      <w:pPr>
        <w:rPr>
          <w:rFonts w:ascii="Times New Roman" w:hAnsi="Times New Roman"/>
        </w:rPr>
      </w:pPr>
    </w:p>
    <w:p w14:paraId="46F1645D" w14:textId="77777777" w:rsidR="00EF74F1" w:rsidRPr="00527127" w:rsidRDefault="00EF74F1">
      <w:pPr>
        <w:rPr>
          <w:rFonts w:ascii="Times New Roman" w:hAnsi="Times New Roman"/>
        </w:rPr>
      </w:pPr>
    </w:p>
    <w:p w14:paraId="71AD1057" w14:textId="77777777" w:rsidR="00EF74F1" w:rsidRPr="00527127" w:rsidRDefault="00EF74F1">
      <w:pPr>
        <w:rPr>
          <w:rFonts w:ascii="Times New Roman" w:hAnsi="Times New Roman"/>
        </w:rPr>
      </w:pPr>
    </w:p>
    <w:p w14:paraId="45E81489" w14:textId="77777777" w:rsidR="00EF74F1" w:rsidRPr="00527127" w:rsidRDefault="00EF74F1">
      <w:pPr>
        <w:rPr>
          <w:rFonts w:ascii="Times New Roman" w:hAnsi="Times New Roman"/>
        </w:rPr>
      </w:pPr>
    </w:p>
    <w:p w14:paraId="11B73710" w14:textId="77777777" w:rsidR="00EF74F1" w:rsidRPr="00527127" w:rsidRDefault="00EF74F1">
      <w:pPr>
        <w:rPr>
          <w:rFonts w:ascii="Times New Roman" w:hAnsi="Times New Roman"/>
        </w:rPr>
      </w:pPr>
    </w:p>
    <w:p w14:paraId="6182FAC7" w14:textId="77777777" w:rsidR="00EF74F1" w:rsidRPr="00527127" w:rsidRDefault="00EF74F1">
      <w:pPr>
        <w:rPr>
          <w:rFonts w:ascii="Times New Roman" w:hAnsi="Times New Roman"/>
        </w:rPr>
      </w:pPr>
    </w:p>
    <w:p w14:paraId="1C22FABE" w14:textId="77777777" w:rsidR="00EF74F1" w:rsidRPr="00527127" w:rsidRDefault="00EF74F1">
      <w:pPr>
        <w:rPr>
          <w:rFonts w:ascii="Times New Roman" w:hAnsi="Times New Roman"/>
        </w:rPr>
      </w:pPr>
    </w:p>
    <w:p w14:paraId="09DE158D" w14:textId="77777777" w:rsidR="00EF74F1" w:rsidRPr="00527127" w:rsidRDefault="00EF74F1">
      <w:pPr>
        <w:rPr>
          <w:rFonts w:ascii="Times New Roman" w:hAnsi="Times New Roman"/>
        </w:rPr>
      </w:pPr>
    </w:p>
    <w:p w14:paraId="059FEBEF" w14:textId="77777777" w:rsidR="00EF74F1" w:rsidRPr="00527127" w:rsidRDefault="00EF74F1">
      <w:pPr>
        <w:rPr>
          <w:rFonts w:ascii="Times New Roman" w:hAnsi="Times New Roman"/>
        </w:rPr>
      </w:pPr>
    </w:p>
    <w:p w14:paraId="1ACD3752" w14:textId="77777777" w:rsidR="00EF74F1" w:rsidRPr="00527127" w:rsidRDefault="00EF74F1">
      <w:pPr>
        <w:rPr>
          <w:rFonts w:ascii="Times New Roman" w:hAnsi="Times New Roman"/>
        </w:rPr>
      </w:pPr>
    </w:p>
    <w:p w14:paraId="3E76FA3F" w14:textId="77777777" w:rsidR="00EF74F1" w:rsidRPr="00527127" w:rsidRDefault="00EF74F1">
      <w:pPr>
        <w:rPr>
          <w:rFonts w:ascii="Times New Roman" w:hAnsi="Times New Roman"/>
        </w:rPr>
      </w:pPr>
    </w:p>
    <w:p w14:paraId="288A8522" w14:textId="77777777" w:rsidR="00EF74F1" w:rsidRPr="00527127" w:rsidRDefault="00EF74F1">
      <w:pPr>
        <w:rPr>
          <w:rFonts w:ascii="Times New Roman" w:hAnsi="Times New Roman"/>
        </w:rPr>
      </w:pPr>
    </w:p>
    <w:p w14:paraId="6BD7DEBC" w14:textId="77777777" w:rsidR="00EF74F1" w:rsidRPr="00527127" w:rsidRDefault="00EF74F1">
      <w:pPr>
        <w:rPr>
          <w:rFonts w:ascii="Times New Roman" w:hAnsi="Times New Roman"/>
        </w:rPr>
      </w:pPr>
    </w:p>
    <w:p w14:paraId="3DF8842F" w14:textId="77777777" w:rsidR="00EF74F1" w:rsidRPr="00527127" w:rsidRDefault="00EF74F1">
      <w:pPr>
        <w:rPr>
          <w:rFonts w:ascii="Times New Roman" w:hAnsi="Times New Roman"/>
        </w:rPr>
      </w:pPr>
    </w:p>
    <w:p w14:paraId="04876728" w14:textId="77777777" w:rsidR="00EF74F1" w:rsidRPr="00527127" w:rsidRDefault="00EF74F1">
      <w:pPr>
        <w:rPr>
          <w:rFonts w:ascii="Times New Roman" w:hAnsi="Times New Roman"/>
        </w:rPr>
      </w:pPr>
    </w:p>
    <w:p w14:paraId="1448ADC9" w14:textId="77777777" w:rsidR="00EF74F1" w:rsidRDefault="00EF74F1">
      <w:pPr>
        <w:rPr>
          <w:rFonts w:ascii="Times New Roman" w:hAnsi="Times New Roman"/>
        </w:rPr>
      </w:pPr>
    </w:p>
    <w:p w14:paraId="6FCCB912" w14:textId="77777777" w:rsidR="002F602B" w:rsidRPr="00527127" w:rsidRDefault="002F602B">
      <w:pPr>
        <w:rPr>
          <w:rFonts w:ascii="Times New Roman" w:hAnsi="Times New Roman"/>
        </w:rPr>
      </w:pPr>
    </w:p>
    <w:p w14:paraId="5932D1A5" w14:textId="77777777" w:rsidR="005C3154" w:rsidRPr="00527127" w:rsidRDefault="005C3154">
      <w:pPr>
        <w:rPr>
          <w:rFonts w:ascii="Times New Roman" w:hAnsi="Times New Roman"/>
        </w:rPr>
      </w:pPr>
    </w:p>
    <w:p w14:paraId="0DBF4391" w14:textId="77777777" w:rsidR="005C3154" w:rsidRDefault="005C3154">
      <w:pPr>
        <w:rPr>
          <w:rFonts w:ascii="Times New Roman" w:hAnsi="Times New Roman"/>
        </w:rPr>
      </w:pPr>
    </w:p>
    <w:p w14:paraId="100B6C3C" w14:textId="77777777" w:rsidR="00661B79" w:rsidRPr="00527127" w:rsidRDefault="00661B79">
      <w:pPr>
        <w:rPr>
          <w:rFonts w:ascii="Times New Roman" w:hAnsi="Times New Roman"/>
        </w:rPr>
      </w:pPr>
    </w:p>
    <w:tbl>
      <w:tblPr>
        <w:tblW w:w="989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9"/>
        <w:gridCol w:w="90"/>
        <w:gridCol w:w="990"/>
        <w:gridCol w:w="7"/>
        <w:gridCol w:w="1704"/>
        <w:gridCol w:w="4051"/>
        <w:gridCol w:w="293"/>
        <w:gridCol w:w="34"/>
        <w:gridCol w:w="32"/>
        <w:gridCol w:w="270"/>
        <w:gridCol w:w="359"/>
        <w:gridCol w:w="182"/>
        <w:gridCol w:w="446"/>
        <w:gridCol w:w="360"/>
        <w:gridCol w:w="451"/>
      </w:tblGrid>
      <w:tr w:rsidR="005C3154" w:rsidRPr="00527127" w14:paraId="631B9AC9" w14:textId="77777777" w:rsidTr="00E53EB6">
        <w:trPr>
          <w:trHeight w:val="464"/>
        </w:trPr>
        <w:tc>
          <w:tcPr>
            <w:tcW w:w="1708" w:type="dxa"/>
            <w:gridSpan w:val="4"/>
            <w:tcBorders>
              <w:top w:val="single" w:sz="4" w:space="0" w:color="auto"/>
              <w:left w:val="single" w:sz="4" w:space="0" w:color="auto"/>
              <w:bottom w:val="single" w:sz="4" w:space="0" w:color="auto"/>
              <w:right w:val="single" w:sz="4" w:space="0" w:color="auto"/>
            </w:tcBorders>
            <w:vAlign w:val="center"/>
            <w:hideMark/>
          </w:tcPr>
          <w:p w14:paraId="5A6CACC4" w14:textId="77777777" w:rsidR="005C3154" w:rsidRPr="00527127" w:rsidRDefault="005C3154"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lastRenderedPageBreak/>
              <w:br w:type="page"/>
            </w:r>
            <w:r>
              <w:rPr>
                <w:rFonts w:ascii="Times New Roman" w:hAnsi="Times New Roman"/>
                <w:b/>
                <w:sz w:val="24"/>
                <w:szCs w:val="24"/>
              </w:rPr>
              <w:t>Course code</w:t>
            </w:r>
          </w:p>
        </w:tc>
        <w:tc>
          <w:tcPr>
            <w:tcW w:w="1711" w:type="dxa"/>
            <w:gridSpan w:val="2"/>
            <w:tcBorders>
              <w:top w:val="single" w:sz="4" w:space="0" w:color="auto"/>
              <w:left w:val="single" w:sz="4" w:space="0" w:color="auto"/>
              <w:bottom w:val="single" w:sz="4" w:space="0" w:color="auto"/>
              <w:right w:val="single" w:sz="4" w:space="0" w:color="auto"/>
            </w:tcBorders>
            <w:vAlign w:val="center"/>
          </w:tcPr>
          <w:p w14:paraId="162CAF93"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23PSYB13D</w:t>
            </w:r>
          </w:p>
        </w:tc>
        <w:tc>
          <w:tcPr>
            <w:tcW w:w="4051" w:type="dxa"/>
            <w:tcBorders>
              <w:top w:val="single" w:sz="4" w:space="0" w:color="auto"/>
              <w:left w:val="single" w:sz="4" w:space="0" w:color="auto"/>
              <w:bottom w:val="single" w:sz="4" w:space="0" w:color="auto"/>
              <w:right w:val="single" w:sz="4" w:space="0" w:color="auto"/>
            </w:tcBorders>
            <w:vAlign w:val="center"/>
            <w:hideMark/>
          </w:tcPr>
          <w:p w14:paraId="4B58621C" w14:textId="77777777" w:rsidR="005C3154" w:rsidRPr="00527127" w:rsidRDefault="005C3154"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COGNITIVE PSYCHOLOGY</w:t>
            </w:r>
          </w:p>
        </w:tc>
        <w:tc>
          <w:tcPr>
            <w:tcW w:w="1170" w:type="dxa"/>
            <w:gridSpan w:val="6"/>
            <w:tcBorders>
              <w:top w:val="single" w:sz="4" w:space="0" w:color="auto"/>
              <w:left w:val="single" w:sz="4" w:space="0" w:color="auto"/>
              <w:bottom w:val="single" w:sz="4" w:space="0" w:color="auto"/>
              <w:right w:val="single" w:sz="4" w:space="0" w:color="auto"/>
            </w:tcBorders>
            <w:vAlign w:val="center"/>
            <w:hideMark/>
          </w:tcPr>
          <w:p w14:paraId="18B89F7F"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446" w:type="dxa"/>
            <w:tcBorders>
              <w:top w:val="single" w:sz="4" w:space="0" w:color="auto"/>
              <w:left w:val="single" w:sz="4" w:space="0" w:color="auto"/>
              <w:bottom w:val="single" w:sz="4" w:space="0" w:color="auto"/>
              <w:right w:val="single" w:sz="4" w:space="0" w:color="auto"/>
            </w:tcBorders>
            <w:vAlign w:val="center"/>
            <w:hideMark/>
          </w:tcPr>
          <w:p w14:paraId="7DCB7E02"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2AE1FBF"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w:t>
            </w:r>
          </w:p>
        </w:tc>
        <w:tc>
          <w:tcPr>
            <w:tcW w:w="451" w:type="dxa"/>
            <w:tcBorders>
              <w:top w:val="single" w:sz="4" w:space="0" w:color="auto"/>
              <w:left w:val="single" w:sz="4" w:space="0" w:color="auto"/>
              <w:bottom w:val="single" w:sz="4" w:space="0" w:color="auto"/>
              <w:right w:val="single" w:sz="4" w:space="0" w:color="auto"/>
            </w:tcBorders>
            <w:vAlign w:val="center"/>
            <w:hideMark/>
          </w:tcPr>
          <w:p w14:paraId="6D04902A"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C</w:t>
            </w:r>
          </w:p>
        </w:tc>
      </w:tr>
      <w:tr w:rsidR="005C3154" w:rsidRPr="00527127" w14:paraId="15E3C3A2" w14:textId="77777777" w:rsidTr="00E53EB6">
        <w:tc>
          <w:tcPr>
            <w:tcW w:w="3419" w:type="dxa"/>
            <w:gridSpan w:val="6"/>
            <w:tcBorders>
              <w:top w:val="single" w:sz="4" w:space="0" w:color="auto"/>
              <w:left w:val="single" w:sz="4" w:space="0" w:color="auto"/>
              <w:bottom w:val="single" w:sz="4" w:space="0" w:color="auto"/>
              <w:right w:val="single" w:sz="4" w:space="0" w:color="auto"/>
            </w:tcBorders>
            <w:vAlign w:val="center"/>
            <w:hideMark/>
          </w:tcPr>
          <w:p w14:paraId="350E07C8" w14:textId="77777777" w:rsidR="005C3154" w:rsidRPr="00527127" w:rsidRDefault="005C3154" w:rsidP="00E53EB6">
            <w:pPr>
              <w:spacing w:after="0" w:line="276" w:lineRule="auto"/>
              <w:ind w:right="-108"/>
              <w:contextualSpacing/>
              <w:rPr>
                <w:rFonts w:ascii="Times New Roman" w:hAnsi="Times New Roman"/>
                <w:b/>
                <w:sz w:val="24"/>
                <w:szCs w:val="24"/>
              </w:rPr>
            </w:pPr>
            <w:r>
              <w:rPr>
                <w:rFonts w:ascii="Times New Roman" w:hAnsi="Times New Roman"/>
                <w:b/>
                <w:sz w:val="24"/>
                <w:szCs w:val="24"/>
              </w:rPr>
              <w:t>Core</w:t>
            </w:r>
          </w:p>
        </w:tc>
        <w:tc>
          <w:tcPr>
            <w:tcW w:w="4051" w:type="dxa"/>
            <w:tcBorders>
              <w:top w:val="single" w:sz="4" w:space="0" w:color="auto"/>
              <w:left w:val="single" w:sz="4" w:space="0" w:color="auto"/>
              <w:bottom w:val="single" w:sz="4" w:space="0" w:color="auto"/>
              <w:right w:val="single" w:sz="4" w:space="0" w:color="auto"/>
            </w:tcBorders>
            <w:vAlign w:val="center"/>
          </w:tcPr>
          <w:p w14:paraId="764D59AC" w14:textId="77777777" w:rsidR="005C3154" w:rsidRPr="00527127" w:rsidRDefault="005C3154" w:rsidP="00E53EB6">
            <w:pPr>
              <w:spacing w:after="0" w:line="276" w:lineRule="auto"/>
              <w:contextualSpacing/>
              <w:rPr>
                <w:rFonts w:ascii="Times New Roman" w:hAnsi="Times New Roman"/>
                <w:b/>
                <w:sz w:val="24"/>
                <w:szCs w:val="24"/>
              </w:rPr>
            </w:pPr>
          </w:p>
        </w:tc>
        <w:tc>
          <w:tcPr>
            <w:tcW w:w="1170" w:type="dxa"/>
            <w:gridSpan w:val="6"/>
            <w:tcBorders>
              <w:top w:val="single" w:sz="4" w:space="0" w:color="auto"/>
              <w:left w:val="single" w:sz="4" w:space="0" w:color="auto"/>
              <w:bottom w:val="single" w:sz="4" w:space="0" w:color="auto"/>
              <w:right w:val="single" w:sz="4" w:space="0" w:color="auto"/>
            </w:tcBorders>
            <w:vAlign w:val="center"/>
          </w:tcPr>
          <w:p w14:paraId="10760968"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c>
          <w:tcPr>
            <w:tcW w:w="446" w:type="dxa"/>
            <w:tcBorders>
              <w:top w:val="single" w:sz="4" w:space="0" w:color="auto"/>
              <w:left w:val="single" w:sz="4" w:space="0" w:color="auto"/>
              <w:bottom w:val="single" w:sz="4" w:space="0" w:color="auto"/>
              <w:right w:val="single" w:sz="4" w:space="0" w:color="auto"/>
            </w:tcBorders>
            <w:vAlign w:val="center"/>
          </w:tcPr>
          <w:p w14:paraId="1B53A03E"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2372C9C"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w:t>
            </w:r>
          </w:p>
        </w:tc>
        <w:tc>
          <w:tcPr>
            <w:tcW w:w="451" w:type="dxa"/>
            <w:tcBorders>
              <w:top w:val="single" w:sz="4" w:space="0" w:color="auto"/>
              <w:left w:val="single" w:sz="4" w:space="0" w:color="auto"/>
              <w:bottom w:val="single" w:sz="4" w:space="0" w:color="auto"/>
              <w:right w:val="single" w:sz="4" w:space="0" w:color="auto"/>
            </w:tcBorders>
            <w:vAlign w:val="center"/>
          </w:tcPr>
          <w:p w14:paraId="49B73E74"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r>
      <w:tr w:rsidR="005C3154" w:rsidRPr="00527127" w14:paraId="300E9E52" w14:textId="77777777" w:rsidTr="00E53EB6">
        <w:trPr>
          <w:trHeight w:val="143"/>
        </w:trPr>
        <w:tc>
          <w:tcPr>
            <w:tcW w:w="3419" w:type="dxa"/>
            <w:gridSpan w:val="6"/>
            <w:tcBorders>
              <w:top w:val="single" w:sz="4" w:space="0" w:color="auto"/>
              <w:left w:val="single" w:sz="4" w:space="0" w:color="auto"/>
              <w:bottom w:val="single" w:sz="4" w:space="0" w:color="auto"/>
              <w:right w:val="single" w:sz="4" w:space="0" w:color="auto"/>
            </w:tcBorders>
            <w:vAlign w:val="center"/>
            <w:hideMark/>
          </w:tcPr>
          <w:p w14:paraId="5DD4C902"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051" w:type="dxa"/>
            <w:tcBorders>
              <w:top w:val="single" w:sz="4" w:space="0" w:color="auto"/>
              <w:left w:val="single" w:sz="4" w:space="0" w:color="auto"/>
              <w:bottom w:val="single" w:sz="4" w:space="0" w:color="auto"/>
              <w:right w:val="single" w:sz="4" w:space="0" w:color="auto"/>
            </w:tcBorders>
            <w:vAlign w:val="center"/>
          </w:tcPr>
          <w:p w14:paraId="4730438B" w14:textId="77777777" w:rsidR="005C3154" w:rsidRPr="00527127" w:rsidRDefault="005C3154" w:rsidP="00E53EB6">
            <w:pPr>
              <w:spacing w:after="0" w:line="276" w:lineRule="auto"/>
              <w:contextualSpacing/>
              <w:rPr>
                <w:rFonts w:ascii="Times New Roman" w:hAnsi="Times New Roman"/>
                <w:bCs/>
                <w:sz w:val="24"/>
                <w:szCs w:val="24"/>
              </w:rPr>
            </w:pPr>
            <w:r>
              <w:rPr>
                <w:rFonts w:ascii="Times New Roman" w:hAnsi="Times New Roman"/>
                <w:bCs/>
                <w:sz w:val="24"/>
                <w:szCs w:val="24"/>
              </w:rPr>
              <w:t>Basics in Psychology</w:t>
            </w:r>
          </w:p>
        </w:tc>
        <w:tc>
          <w:tcPr>
            <w:tcW w:w="1170" w:type="dxa"/>
            <w:gridSpan w:val="6"/>
            <w:tcBorders>
              <w:top w:val="single" w:sz="4" w:space="0" w:color="auto"/>
              <w:left w:val="single" w:sz="4" w:space="0" w:color="auto"/>
              <w:bottom w:val="single" w:sz="4" w:space="0" w:color="auto"/>
              <w:right w:val="single" w:sz="4" w:space="0" w:color="auto"/>
            </w:tcBorders>
            <w:vAlign w:val="center"/>
            <w:hideMark/>
          </w:tcPr>
          <w:p w14:paraId="219C01F7" w14:textId="77777777" w:rsidR="005C3154" w:rsidRPr="00527127" w:rsidRDefault="005C3154"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79042BBB" w14:textId="77777777" w:rsidR="005C3154" w:rsidRPr="00527127" w:rsidRDefault="005C3154" w:rsidP="00E53EB6">
            <w:pPr>
              <w:spacing w:after="0" w:line="276" w:lineRule="auto"/>
              <w:contextualSpacing/>
              <w:rPr>
                <w:rFonts w:ascii="Times New Roman" w:hAnsi="Times New Roman"/>
                <w:bCs/>
                <w:sz w:val="24"/>
                <w:szCs w:val="24"/>
              </w:rPr>
            </w:pPr>
            <w:r>
              <w:rPr>
                <w:rFonts w:ascii="Times New Roman" w:hAnsi="Times New Roman"/>
                <w:bCs/>
                <w:sz w:val="24"/>
                <w:szCs w:val="24"/>
              </w:rPr>
              <w:t>2020-2021</w:t>
            </w:r>
          </w:p>
        </w:tc>
      </w:tr>
      <w:tr w:rsidR="005C3154" w:rsidRPr="00527127" w14:paraId="1254684F"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vAlign w:val="center"/>
            <w:hideMark/>
          </w:tcPr>
          <w:p w14:paraId="3BDC6D28"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Course Objectives:</w:t>
            </w:r>
          </w:p>
        </w:tc>
      </w:tr>
      <w:tr w:rsidR="005C3154" w:rsidRPr="00527127" w14:paraId="3B23AA11"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4B324AD5" w14:textId="77777777" w:rsidR="005C3154" w:rsidRPr="00527127" w:rsidRDefault="005C3154" w:rsidP="00E53EB6">
            <w:pPr>
              <w:spacing w:after="0" w:line="276" w:lineRule="auto"/>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636DA6B1" w14:textId="2D54F33F" w:rsidR="005C3154" w:rsidRPr="00527127" w:rsidRDefault="005C3154" w:rsidP="005C3154">
            <w:pPr>
              <w:numPr>
                <w:ilvl w:val="0"/>
                <w:numId w:val="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Understand </w:t>
            </w:r>
            <w:r w:rsidR="00661B79">
              <w:rPr>
                <w:rFonts w:ascii="Times New Roman" w:hAnsi="Times New Roman"/>
                <w:bCs/>
                <w:sz w:val="24"/>
                <w:szCs w:val="24"/>
              </w:rPr>
              <w:t>the mental</w:t>
            </w:r>
            <w:r>
              <w:rPr>
                <w:rFonts w:ascii="Times New Roman" w:hAnsi="Times New Roman"/>
                <w:bCs/>
                <w:sz w:val="24"/>
                <w:szCs w:val="24"/>
              </w:rPr>
              <w:t xml:space="preserve"> processes and their relationship to Brain, Mind and</w:t>
            </w:r>
          </w:p>
          <w:p w14:paraId="00A0C1ED" w14:textId="77777777" w:rsidR="005C3154" w:rsidRPr="00527127" w:rsidRDefault="005C3154" w:rsidP="00E53EB6">
            <w:pPr>
              <w:spacing w:line="276" w:lineRule="auto"/>
              <w:ind w:left="473"/>
              <w:jc w:val="both"/>
              <w:rPr>
                <w:rFonts w:ascii="Times New Roman" w:hAnsi="Times New Roman"/>
                <w:bCs/>
                <w:sz w:val="24"/>
                <w:szCs w:val="24"/>
              </w:rPr>
            </w:pPr>
            <w:r>
              <w:rPr>
                <w:rFonts w:ascii="Times New Roman" w:hAnsi="Times New Roman"/>
                <w:bCs/>
                <w:sz w:val="24"/>
                <w:szCs w:val="24"/>
              </w:rPr>
              <w:t xml:space="preserve">behavior. </w:t>
            </w:r>
          </w:p>
          <w:p w14:paraId="323C4A9C" w14:textId="77777777" w:rsidR="005C3154" w:rsidRPr="00527127" w:rsidRDefault="005C3154" w:rsidP="005C3154">
            <w:pPr>
              <w:numPr>
                <w:ilvl w:val="0"/>
                <w:numId w:val="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Recognize the higher mental processes and its relevance in daily living.</w:t>
            </w:r>
          </w:p>
          <w:p w14:paraId="4E070E46" w14:textId="77777777" w:rsidR="005C3154" w:rsidRPr="00527127" w:rsidRDefault="005C3154" w:rsidP="005C3154">
            <w:pPr>
              <w:numPr>
                <w:ilvl w:val="0"/>
                <w:numId w:val="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Relate the concepts of language and problem solving and creativity in everyday life</w:t>
            </w:r>
          </w:p>
          <w:p w14:paraId="7FBB8355" w14:textId="5877D65E" w:rsidR="005C3154" w:rsidRPr="00527127" w:rsidRDefault="005C3154" w:rsidP="005C3154">
            <w:pPr>
              <w:numPr>
                <w:ilvl w:val="0"/>
                <w:numId w:val="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Understand memory structure and process and its relation </w:t>
            </w:r>
            <w:r w:rsidR="00661B79">
              <w:rPr>
                <w:rFonts w:ascii="Times New Roman" w:hAnsi="Times New Roman"/>
                <w:bCs/>
                <w:sz w:val="24"/>
                <w:szCs w:val="24"/>
              </w:rPr>
              <w:t>to neurocognition</w:t>
            </w:r>
          </w:p>
          <w:p w14:paraId="57AA4B9D" w14:textId="77777777" w:rsidR="005C3154" w:rsidRPr="00527127" w:rsidRDefault="005C3154" w:rsidP="005C3154">
            <w:pPr>
              <w:numPr>
                <w:ilvl w:val="0"/>
                <w:numId w:val="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Understand the Neurophysiological sensing techniques and their applications  </w:t>
            </w:r>
          </w:p>
        </w:tc>
      </w:tr>
      <w:tr w:rsidR="005C3154" w:rsidRPr="00527127" w14:paraId="4F5DB4E1"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62401475" w14:textId="77777777" w:rsidR="005C3154" w:rsidRPr="00527127" w:rsidRDefault="005C3154" w:rsidP="00E53EB6">
            <w:pPr>
              <w:spacing w:after="0" w:line="276" w:lineRule="auto"/>
              <w:contextualSpacing/>
              <w:rPr>
                <w:rFonts w:ascii="Times New Roman" w:hAnsi="Times New Roman"/>
                <w:b/>
                <w:sz w:val="24"/>
                <w:szCs w:val="24"/>
              </w:rPr>
            </w:pPr>
          </w:p>
        </w:tc>
      </w:tr>
      <w:tr w:rsidR="005C3154" w:rsidRPr="00527127" w14:paraId="2F2F5EC2"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hideMark/>
          </w:tcPr>
          <w:p w14:paraId="58F0F68D"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Expected Course Outcomes:</w:t>
            </w:r>
          </w:p>
        </w:tc>
      </w:tr>
      <w:tr w:rsidR="005C3154" w:rsidRPr="00527127" w14:paraId="5699BA20" w14:textId="77777777" w:rsidTr="00E53EB6">
        <w:trPr>
          <w:trHeight w:val="325"/>
        </w:trPr>
        <w:tc>
          <w:tcPr>
            <w:tcW w:w="9897" w:type="dxa"/>
            <w:gridSpan w:val="16"/>
            <w:tcBorders>
              <w:top w:val="single" w:sz="4" w:space="0" w:color="auto"/>
              <w:left w:val="single" w:sz="4" w:space="0" w:color="auto"/>
              <w:bottom w:val="single" w:sz="4" w:space="0" w:color="auto"/>
              <w:right w:val="single" w:sz="4" w:space="0" w:color="auto"/>
            </w:tcBorders>
            <w:hideMark/>
          </w:tcPr>
          <w:p w14:paraId="475302A8"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 will be able to:</w:t>
            </w:r>
          </w:p>
        </w:tc>
      </w:tr>
      <w:tr w:rsidR="005C3154" w:rsidRPr="00527127" w14:paraId="4F48C68C" w14:textId="77777777" w:rsidTr="00E53EB6">
        <w:trPr>
          <w:trHeight w:val="322"/>
        </w:trPr>
        <w:tc>
          <w:tcPr>
            <w:tcW w:w="718" w:type="dxa"/>
            <w:gridSpan w:val="3"/>
            <w:tcBorders>
              <w:top w:val="single" w:sz="4" w:space="0" w:color="auto"/>
              <w:left w:val="single" w:sz="4" w:space="0" w:color="auto"/>
              <w:bottom w:val="single" w:sz="4" w:space="0" w:color="auto"/>
              <w:right w:val="single" w:sz="4" w:space="0" w:color="auto"/>
            </w:tcBorders>
            <w:hideMark/>
          </w:tcPr>
          <w:p w14:paraId="62864852"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549164CE"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Remember the theoretical approaches of cognitive neurosciences.</w:t>
            </w:r>
          </w:p>
        </w:tc>
        <w:tc>
          <w:tcPr>
            <w:tcW w:w="811" w:type="dxa"/>
            <w:gridSpan w:val="2"/>
            <w:tcBorders>
              <w:top w:val="single" w:sz="4" w:space="0" w:color="auto"/>
              <w:left w:val="single" w:sz="4" w:space="0" w:color="auto"/>
              <w:bottom w:val="single" w:sz="4" w:space="0" w:color="auto"/>
              <w:right w:val="single" w:sz="4" w:space="0" w:color="auto"/>
            </w:tcBorders>
            <w:hideMark/>
          </w:tcPr>
          <w:p w14:paraId="68D505B4"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5C3154" w:rsidRPr="00527127" w14:paraId="1D576EDE" w14:textId="77777777" w:rsidTr="00E53EB6">
        <w:trPr>
          <w:trHeight w:val="322"/>
        </w:trPr>
        <w:tc>
          <w:tcPr>
            <w:tcW w:w="718" w:type="dxa"/>
            <w:gridSpan w:val="3"/>
            <w:tcBorders>
              <w:top w:val="single" w:sz="4" w:space="0" w:color="auto"/>
              <w:left w:val="single" w:sz="4" w:space="0" w:color="auto"/>
              <w:bottom w:val="single" w:sz="4" w:space="0" w:color="auto"/>
              <w:right w:val="single" w:sz="4" w:space="0" w:color="auto"/>
            </w:tcBorders>
            <w:hideMark/>
          </w:tcPr>
          <w:p w14:paraId="35F5C1E0"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301B8020"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 xml:space="preserve"> Apply the various concepts of attention and memory.</w:t>
            </w:r>
          </w:p>
        </w:tc>
        <w:tc>
          <w:tcPr>
            <w:tcW w:w="811" w:type="dxa"/>
            <w:gridSpan w:val="2"/>
            <w:tcBorders>
              <w:top w:val="single" w:sz="4" w:space="0" w:color="auto"/>
              <w:left w:val="single" w:sz="4" w:space="0" w:color="auto"/>
              <w:bottom w:val="single" w:sz="4" w:space="0" w:color="auto"/>
              <w:right w:val="single" w:sz="4" w:space="0" w:color="auto"/>
            </w:tcBorders>
            <w:hideMark/>
          </w:tcPr>
          <w:p w14:paraId="2A0F059F"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5C3154" w:rsidRPr="00527127" w14:paraId="6901F515" w14:textId="77777777" w:rsidTr="00E53EB6">
        <w:trPr>
          <w:trHeight w:val="322"/>
        </w:trPr>
        <w:tc>
          <w:tcPr>
            <w:tcW w:w="718" w:type="dxa"/>
            <w:gridSpan w:val="3"/>
            <w:tcBorders>
              <w:top w:val="single" w:sz="4" w:space="0" w:color="auto"/>
              <w:left w:val="single" w:sz="4" w:space="0" w:color="auto"/>
              <w:bottom w:val="single" w:sz="4" w:space="0" w:color="auto"/>
              <w:right w:val="single" w:sz="4" w:space="0" w:color="auto"/>
            </w:tcBorders>
            <w:hideMark/>
          </w:tcPr>
          <w:p w14:paraId="3E4506C7"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7921C8BF"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Describe the process, acquisition of language and development.</w:t>
            </w:r>
          </w:p>
        </w:tc>
        <w:tc>
          <w:tcPr>
            <w:tcW w:w="811" w:type="dxa"/>
            <w:gridSpan w:val="2"/>
            <w:tcBorders>
              <w:top w:val="single" w:sz="4" w:space="0" w:color="auto"/>
              <w:left w:val="single" w:sz="4" w:space="0" w:color="auto"/>
              <w:bottom w:val="single" w:sz="4" w:space="0" w:color="auto"/>
              <w:right w:val="single" w:sz="4" w:space="0" w:color="auto"/>
            </w:tcBorders>
            <w:hideMark/>
          </w:tcPr>
          <w:p w14:paraId="201F3A07"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5C3154" w:rsidRPr="00527127" w14:paraId="6F7A8078" w14:textId="77777777" w:rsidTr="00E53EB6">
        <w:trPr>
          <w:trHeight w:val="322"/>
        </w:trPr>
        <w:tc>
          <w:tcPr>
            <w:tcW w:w="718" w:type="dxa"/>
            <w:gridSpan w:val="3"/>
            <w:tcBorders>
              <w:top w:val="single" w:sz="4" w:space="0" w:color="auto"/>
              <w:left w:val="single" w:sz="4" w:space="0" w:color="auto"/>
              <w:bottom w:val="single" w:sz="4" w:space="0" w:color="auto"/>
              <w:right w:val="single" w:sz="4" w:space="0" w:color="auto"/>
            </w:tcBorders>
            <w:hideMark/>
          </w:tcPr>
          <w:p w14:paraId="0B241EF8"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03C4B8A2"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 xml:space="preserve"> Analyze the aspects of problem solving and decision making.</w:t>
            </w:r>
          </w:p>
        </w:tc>
        <w:tc>
          <w:tcPr>
            <w:tcW w:w="811" w:type="dxa"/>
            <w:gridSpan w:val="2"/>
            <w:tcBorders>
              <w:top w:val="single" w:sz="4" w:space="0" w:color="auto"/>
              <w:left w:val="single" w:sz="4" w:space="0" w:color="auto"/>
              <w:bottom w:val="single" w:sz="4" w:space="0" w:color="auto"/>
              <w:right w:val="single" w:sz="4" w:space="0" w:color="auto"/>
            </w:tcBorders>
            <w:hideMark/>
          </w:tcPr>
          <w:p w14:paraId="2CEBDC98"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5C3154" w:rsidRPr="00527127" w14:paraId="0681FEBD" w14:textId="77777777" w:rsidTr="00E53EB6">
        <w:trPr>
          <w:trHeight w:val="322"/>
        </w:trPr>
        <w:tc>
          <w:tcPr>
            <w:tcW w:w="718" w:type="dxa"/>
            <w:gridSpan w:val="3"/>
            <w:tcBorders>
              <w:top w:val="single" w:sz="4" w:space="0" w:color="auto"/>
              <w:left w:val="single" w:sz="4" w:space="0" w:color="auto"/>
              <w:bottom w:val="single" w:sz="4" w:space="0" w:color="auto"/>
              <w:right w:val="single" w:sz="4" w:space="0" w:color="auto"/>
            </w:tcBorders>
            <w:hideMark/>
          </w:tcPr>
          <w:p w14:paraId="499F5FD9"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022CE32C"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Assess the structures, approaches of intelligence and strategies to improve intelligence</w:t>
            </w:r>
          </w:p>
        </w:tc>
        <w:tc>
          <w:tcPr>
            <w:tcW w:w="811" w:type="dxa"/>
            <w:gridSpan w:val="2"/>
            <w:tcBorders>
              <w:top w:val="single" w:sz="4" w:space="0" w:color="auto"/>
              <w:left w:val="single" w:sz="4" w:space="0" w:color="auto"/>
              <w:bottom w:val="single" w:sz="4" w:space="0" w:color="auto"/>
              <w:right w:val="single" w:sz="4" w:space="0" w:color="auto"/>
            </w:tcBorders>
            <w:hideMark/>
          </w:tcPr>
          <w:p w14:paraId="0F13D293"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5C3154" w:rsidRPr="00527127" w14:paraId="29480BCC" w14:textId="77777777" w:rsidTr="00E53EB6">
        <w:trPr>
          <w:trHeight w:val="322"/>
        </w:trPr>
        <w:tc>
          <w:tcPr>
            <w:tcW w:w="9897" w:type="dxa"/>
            <w:gridSpan w:val="16"/>
            <w:tcBorders>
              <w:top w:val="single" w:sz="4" w:space="0" w:color="auto"/>
              <w:left w:val="single" w:sz="4" w:space="0" w:color="auto"/>
              <w:bottom w:val="single" w:sz="4" w:space="0" w:color="auto"/>
              <w:right w:val="single" w:sz="4" w:space="0" w:color="auto"/>
            </w:tcBorders>
            <w:hideMark/>
          </w:tcPr>
          <w:p w14:paraId="44165F05"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5C3154" w:rsidRPr="00527127" w14:paraId="3A100362"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4BF967CD" w14:textId="77777777" w:rsidR="005C3154" w:rsidRPr="00527127" w:rsidRDefault="005C3154" w:rsidP="00E53EB6">
            <w:pPr>
              <w:suppressAutoHyphens/>
              <w:spacing w:after="0" w:line="276" w:lineRule="auto"/>
              <w:contextualSpacing/>
              <w:jc w:val="both"/>
              <w:rPr>
                <w:rFonts w:ascii="Times New Roman" w:hAnsi="Times New Roman"/>
                <w:b/>
                <w:sz w:val="24"/>
                <w:szCs w:val="24"/>
              </w:rPr>
            </w:pPr>
          </w:p>
        </w:tc>
      </w:tr>
      <w:tr w:rsidR="005C3154" w:rsidRPr="00527127" w14:paraId="613171E6" w14:textId="77777777" w:rsidTr="00E53EB6">
        <w:trPr>
          <w:trHeight w:val="143"/>
        </w:trPr>
        <w:tc>
          <w:tcPr>
            <w:tcW w:w="1715" w:type="dxa"/>
            <w:gridSpan w:val="5"/>
            <w:tcBorders>
              <w:top w:val="single" w:sz="4" w:space="0" w:color="auto"/>
              <w:left w:val="single" w:sz="4" w:space="0" w:color="auto"/>
              <w:bottom w:val="single" w:sz="4" w:space="0" w:color="auto"/>
              <w:right w:val="single" w:sz="4" w:space="0" w:color="auto"/>
            </w:tcBorders>
            <w:hideMark/>
          </w:tcPr>
          <w:p w14:paraId="135E8D43"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4" w:type="dxa"/>
            <w:gridSpan w:val="6"/>
            <w:tcBorders>
              <w:top w:val="single" w:sz="4" w:space="0" w:color="auto"/>
              <w:left w:val="single" w:sz="4" w:space="0" w:color="auto"/>
              <w:bottom w:val="single" w:sz="4" w:space="0" w:color="auto"/>
              <w:right w:val="single" w:sz="4" w:space="0" w:color="auto"/>
            </w:tcBorders>
            <w:hideMark/>
          </w:tcPr>
          <w:p w14:paraId="2D5E01D5" w14:textId="77777777" w:rsidR="005C3154" w:rsidRPr="00527127" w:rsidRDefault="005C3154" w:rsidP="00E53EB6">
            <w:pPr>
              <w:tabs>
                <w:tab w:val="left" w:pos="2640"/>
              </w:tabs>
              <w:spacing w:after="0" w:line="276" w:lineRule="auto"/>
              <w:contextualSpacing/>
              <w:jc w:val="both"/>
              <w:rPr>
                <w:rFonts w:ascii="Times New Roman" w:hAnsi="Times New Roman"/>
                <w:b/>
                <w:sz w:val="24"/>
                <w:szCs w:val="24"/>
              </w:rPr>
            </w:pPr>
            <w:r>
              <w:rPr>
                <w:rFonts w:ascii="Times New Roman" w:hAnsi="Times New Roman"/>
                <w:b/>
                <w:bCs/>
                <w:sz w:val="24"/>
                <w:szCs w:val="24"/>
              </w:rPr>
              <w:t>The Nature, History and Cognitive Neuroscience</w:t>
            </w:r>
          </w:p>
        </w:tc>
        <w:tc>
          <w:tcPr>
            <w:tcW w:w="1798" w:type="dxa"/>
            <w:gridSpan w:val="5"/>
            <w:tcBorders>
              <w:top w:val="single" w:sz="4" w:space="0" w:color="auto"/>
              <w:left w:val="single" w:sz="4" w:space="0" w:color="auto"/>
              <w:bottom w:val="single" w:sz="4" w:space="0" w:color="auto"/>
              <w:right w:val="single" w:sz="4" w:space="0" w:color="auto"/>
            </w:tcBorders>
            <w:hideMark/>
          </w:tcPr>
          <w:p w14:paraId="0A790E97" w14:textId="77777777" w:rsidR="005C3154" w:rsidRPr="00527127" w:rsidRDefault="005C3154"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6609495C"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21549192" w14:textId="433FB0BE" w:rsidR="005C3154" w:rsidRPr="00527127" w:rsidRDefault="005C3154" w:rsidP="00EF74F1">
            <w:pPr>
              <w:spacing w:after="0" w:line="276" w:lineRule="auto"/>
              <w:contextualSpacing/>
              <w:jc w:val="both"/>
              <w:rPr>
                <w:rFonts w:ascii="Times New Roman" w:hAnsi="Times New Roman"/>
                <w:bCs/>
                <w:sz w:val="24"/>
                <w:szCs w:val="24"/>
              </w:rPr>
            </w:pPr>
            <w:r>
              <w:rPr>
                <w:rFonts w:ascii="Times New Roman" w:hAnsi="Times New Roman"/>
                <w:b/>
                <w:bCs/>
                <w:sz w:val="24"/>
                <w:szCs w:val="24"/>
              </w:rPr>
              <w:t>Cognitive Psychology:</w:t>
            </w:r>
            <w:r>
              <w:rPr>
                <w:rFonts w:ascii="Times New Roman" w:hAnsi="Times New Roman"/>
                <w:bCs/>
                <w:sz w:val="24"/>
                <w:szCs w:val="24"/>
              </w:rPr>
              <w:t xml:space="preserve"> What is Cognitive Psychology? Definition and domains, Roots of Cognitive Psychology, Conceptual Science and Cognitive Psychology.</w:t>
            </w:r>
          </w:p>
          <w:p w14:paraId="44615BBD" w14:textId="77777777" w:rsidR="005C3154" w:rsidRPr="00527127" w:rsidRDefault="005C3154" w:rsidP="00E53EB6">
            <w:pPr>
              <w:spacing w:after="0" w:line="276" w:lineRule="auto"/>
              <w:contextualSpacing/>
              <w:jc w:val="both"/>
              <w:rPr>
                <w:rFonts w:ascii="Times New Roman" w:hAnsi="Times New Roman"/>
                <w:b/>
                <w:sz w:val="24"/>
                <w:szCs w:val="24"/>
              </w:rPr>
            </w:pPr>
            <w:r>
              <w:rPr>
                <w:rFonts w:ascii="Times New Roman" w:hAnsi="Times New Roman"/>
                <w:b/>
                <w:bCs/>
                <w:sz w:val="24"/>
                <w:szCs w:val="24"/>
              </w:rPr>
              <w:t>Cognitive Neuroscience:</w:t>
            </w:r>
            <w:r>
              <w:rPr>
                <w:rFonts w:ascii="Times New Roman" w:hAnsi="Times New Roman"/>
                <w:bCs/>
                <w:sz w:val="24"/>
                <w:szCs w:val="24"/>
              </w:rPr>
              <w:t xml:space="preserve"> Cognitive Psychology and Neuroscience, the Nervous System, the neuron, the cell body, the axon, presynaptic terminals, Anatomy of the Brain, Cerebral hemispheres, cerebral cortex, Sensory motor areas, lobes of the brain, Neurophysiologic Sensing Techniques, MRI, EPI, CAT scan, PET scan, Memory and PET- a tale to hemispheres, split brain research, Cognitive Psychology and Brain Science. </w:t>
            </w:r>
            <w:r>
              <w:rPr>
                <w:rFonts w:ascii="Times New Roman" w:hAnsi="Times New Roman"/>
                <w:b/>
                <w:bCs/>
                <w:sz w:val="24"/>
                <w:szCs w:val="24"/>
              </w:rPr>
              <w:t xml:space="preserve">Application: </w:t>
            </w:r>
            <w:r>
              <w:rPr>
                <w:rFonts w:ascii="Times New Roman" w:hAnsi="Times New Roman"/>
                <w:bCs/>
                <w:sz w:val="24"/>
                <w:szCs w:val="24"/>
              </w:rPr>
              <w:t>Cognitive style and cognitive map.</w:t>
            </w:r>
          </w:p>
        </w:tc>
      </w:tr>
      <w:tr w:rsidR="005C3154" w:rsidRPr="00527127" w14:paraId="59644A25"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0D503740" w14:textId="77777777" w:rsidR="005C3154" w:rsidRPr="00527127" w:rsidRDefault="005C3154" w:rsidP="00E53EB6">
            <w:pPr>
              <w:spacing w:after="0" w:line="276" w:lineRule="auto"/>
              <w:ind w:firstLine="34"/>
              <w:contextualSpacing/>
              <w:jc w:val="both"/>
              <w:rPr>
                <w:rFonts w:ascii="Times New Roman" w:hAnsi="Times New Roman"/>
                <w:sz w:val="24"/>
                <w:szCs w:val="24"/>
              </w:rPr>
            </w:pPr>
          </w:p>
        </w:tc>
      </w:tr>
      <w:tr w:rsidR="005C3154" w:rsidRPr="00527127" w14:paraId="7E90B451" w14:textId="77777777" w:rsidTr="00E53EB6">
        <w:trPr>
          <w:trHeight w:val="143"/>
        </w:trPr>
        <w:tc>
          <w:tcPr>
            <w:tcW w:w="1715" w:type="dxa"/>
            <w:gridSpan w:val="5"/>
            <w:tcBorders>
              <w:top w:val="single" w:sz="4" w:space="0" w:color="auto"/>
              <w:left w:val="single" w:sz="4" w:space="0" w:color="auto"/>
              <w:bottom w:val="single" w:sz="4" w:space="0" w:color="auto"/>
              <w:right w:val="single" w:sz="4" w:space="0" w:color="auto"/>
            </w:tcBorders>
            <w:hideMark/>
          </w:tcPr>
          <w:p w14:paraId="777D5A9C"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743" w:type="dxa"/>
            <w:gridSpan w:val="7"/>
            <w:tcBorders>
              <w:top w:val="single" w:sz="4" w:space="0" w:color="auto"/>
              <w:left w:val="single" w:sz="4" w:space="0" w:color="auto"/>
              <w:bottom w:val="single" w:sz="4" w:space="0" w:color="auto"/>
              <w:right w:val="single" w:sz="4" w:space="0" w:color="auto"/>
            </w:tcBorders>
            <w:hideMark/>
          </w:tcPr>
          <w:p w14:paraId="1F0A0577"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bCs/>
                <w:sz w:val="24"/>
                <w:szCs w:val="24"/>
              </w:rPr>
              <w:t>Perception, Attention, Pattern Recognition and Consciousness</w:t>
            </w:r>
          </w:p>
        </w:tc>
        <w:tc>
          <w:tcPr>
            <w:tcW w:w="1439" w:type="dxa"/>
            <w:gridSpan w:val="4"/>
            <w:tcBorders>
              <w:top w:val="single" w:sz="4" w:space="0" w:color="auto"/>
              <w:left w:val="single" w:sz="4" w:space="0" w:color="auto"/>
              <w:bottom w:val="single" w:sz="4" w:space="0" w:color="auto"/>
              <w:right w:val="single" w:sz="4" w:space="0" w:color="auto"/>
            </w:tcBorders>
            <w:hideMark/>
          </w:tcPr>
          <w:p w14:paraId="5E806432" w14:textId="77777777" w:rsidR="005C3154" w:rsidRPr="00527127" w:rsidRDefault="005C3154"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5C3154" w:rsidRPr="00527127" w14:paraId="0EDD2CC5"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2EAF4099" w14:textId="7D6C2FC1" w:rsidR="005C3154" w:rsidRPr="00527127" w:rsidRDefault="005C3154" w:rsidP="00EF74F1">
            <w:pPr>
              <w:spacing w:after="0" w:line="276" w:lineRule="auto"/>
              <w:contextualSpacing/>
              <w:jc w:val="both"/>
              <w:rPr>
                <w:rFonts w:ascii="Times New Roman" w:hAnsi="Times New Roman"/>
                <w:bCs/>
                <w:sz w:val="24"/>
                <w:szCs w:val="24"/>
              </w:rPr>
            </w:pPr>
            <w:r>
              <w:rPr>
                <w:rFonts w:ascii="Times New Roman" w:hAnsi="Times New Roman"/>
                <w:b/>
                <w:bCs/>
                <w:sz w:val="24"/>
                <w:szCs w:val="24"/>
              </w:rPr>
              <w:t>Perception and Attention:</w:t>
            </w:r>
            <w:r>
              <w:rPr>
                <w:rFonts w:ascii="Times New Roman" w:hAnsi="Times New Roman"/>
                <w:bCs/>
                <w:sz w:val="24"/>
                <w:szCs w:val="24"/>
              </w:rPr>
              <w:t xml:space="preserve">  Sensation and Perception, Perceptual Span, Iconic Storage, Echoic Storage, Functions of sensory stores, Attention, Processing capacity and selective </w:t>
            </w:r>
            <w:proofErr w:type="gramStart"/>
            <w:r>
              <w:rPr>
                <w:rFonts w:ascii="Times New Roman" w:hAnsi="Times New Roman"/>
                <w:bCs/>
                <w:sz w:val="24"/>
                <w:szCs w:val="24"/>
              </w:rPr>
              <w:t>attention ,</w:t>
            </w:r>
            <w:proofErr w:type="gramEnd"/>
            <w:r>
              <w:rPr>
                <w:rFonts w:ascii="Times New Roman" w:hAnsi="Times New Roman"/>
                <w:bCs/>
                <w:sz w:val="24"/>
                <w:szCs w:val="24"/>
              </w:rPr>
              <w:t xml:space="preserve"> Auditory signals, Models of selective attention, Visual attention, Automatic processing, The neuro-cognition of attention, Human Brain and Attention, PET.</w:t>
            </w:r>
          </w:p>
          <w:p w14:paraId="20D9CCDC" w14:textId="18F1BB5A" w:rsidR="005C3154" w:rsidRPr="00527127" w:rsidRDefault="005C3154" w:rsidP="00EF74F1">
            <w:pPr>
              <w:spacing w:after="0" w:line="276" w:lineRule="auto"/>
              <w:contextualSpacing/>
              <w:jc w:val="both"/>
              <w:rPr>
                <w:rFonts w:ascii="Times New Roman" w:hAnsi="Times New Roman"/>
                <w:sz w:val="24"/>
                <w:szCs w:val="24"/>
              </w:rPr>
            </w:pPr>
            <w:r>
              <w:rPr>
                <w:rFonts w:ascii="Times New Roman" w:hAnsi="Times New Roman"/>
                <w:b/>
                <w:bCs/>
                <w:sz w:val="24"/>
                <w:szCs w:val="24"/>
              </w:rPr>
              <w:t>Pattern Recognition:</w:t>
            </w:r>
            <w:r>
              <w:rPr>
                <w:rFonts w:ascii="Times New Roman" w:hAnsi="Times New Roman"/>
                <w:bCs/>
                <w:sz w:val="24"/>
                <w:szCs w:val="24"/>
              </w:rPr>
              <w:t xml:space="preserve"> </w:t>
            </w:r>
            <w:r>
              <w:rPr>
                <w:rFonts w:ascii="Times New Roman" w:hAnsi="Times New Roman"/>
                <w:b/>
                <w:bCs/>
                <w:sz w:val="24"/>
                <w:szCs w:val="24"/>
              </w:rPr>
              <w:t>Perceptual theories:</w:t>
            </w:r>
            <w:r>
              <w:rPr>
                <w:rFonts w:ascii="Times New Roman" w:hAnsi="Times New Roman"/>
                <w:bCs/>
                <w:sz w:val="24"/>
                <w:szCs w:val="24"/>
              </w:rPr>
              <w:t xml:space="preserve"> Template-matching theory, Feature detection theory, </w:t>
            </w:r>
            <w:proofErr w:type="gramStart"/>
            <w:r>
              <w:rPr>
                <w:rFonts w:ascii="Times New Roman" w:hAnsi="Times New Roman"/>
                <w:bCs/>
                <w:sz w:val="24"/>
                <w:szCs w:val="24"/>
              </w:rPr>
              <w:t>Independent</w:t>
            </w:r>
            <w:proofErr w:type="gramEnd"/>
            <w:r>
              <w:rPr>
                <w:rFonts w:ascii="Times New Roman" w:hAnsi="Times New Roman"/>
                <w:bCs/>
                <w:sz w:val="24"/>
                <w:szCs w:val="24"/>
              </w:rPr>
              <w:t xml:space="preserve"> confirmation of feature analysis, Gestalt theory, Canonic perspectives, Prototype matching, Pattern recognition, The role of the perceiver.</w:t>
            </w:r>
            <w:r>
              <w:rPr>
                <w:rFonts w:ascii="Times New Roman" w:hAnsi="Times New Roman"/>
                <w:sz w:val="24"/>
                <w:szCs w:val="24"/>
              </w:rPr>
              <w:t xml:space="preserve"> </w:t>
            </w:r>
            <w:r>
              <w:rPr>
                <w:rFonts w:ascii="Times New Roman" w:hAnsi="Times New Roman"/>
                <w:b/>
                <w:sz w:val="24"/>
                <w:szCs w:val="24"/>
              </w:rPr>
              <w:t>Application:</w:t>
            </w:r>
            <w:r>
              <w:rPr>
                <w:rFonts w:ascii="Times New Roman" w:hAnsi="Times New Roman"/>
                <w:sz w:val="24"/>
                <w:szCs w:val="24"/>
              </w:rPr>
              <w:t xml:space="preserve"> Applications of feature analysis, template matching, prototypes in Bottom-Up Top-Down and Pandemonium in visual processing </w:t>
            </w:r>
          </w:p>
          <w:p w14:paraId="5E94D5DB" w14:textId="77777777" w:rsidR="005C3154" w:rsidRPr="00527127" w:rsidRDefault="005C3154" w:rsidP="00E53EB6">
            <w:pPr>
              <w:spacing w:after="0" w:line="276" w:lineRule="auto"/>
              <w:contextualSpacing/>
              <w:jc w:val="both"/>
              <w:rPr>
                <w:rFonts w:ascii="Times New Roman" w:hAnsi="Times New Roman"/>
                <w:sz w:val="24"/>
                <w:szCs w:val="24"/>
              </w:rPr>
            </w:pPr>
            <w:r>
              <w:rPr>
                <w:rFonts w:ascii="Times New Roman" w:hAnsi="Times New Roman"/>
                <w:b/>
                <w:bCs/>
                <w:sz w:val="24"/>
                <w:szCs w:val="24"/>
              </w:rPr>
              <w:t xml:space="preserve">Consciousness: </w:t>
            </w:r>
            <w:r>
              <w:rPr>
                <w:rFonts w:ascii="Times New Roman" w:hAnsi="Times New Roman"/>
                <w:bCs/>
                <w:sz w:val="24"/>
                <w:szCs w:val="24"/>
              </w:rPr>
              <w:t xml:space="preserve">Explicit and implicit memory, Research with primes, Neuro Cognitive studies, Sleep and Amnesia, Modern theories of consciousness, Baars’ global workspace theory, Functions of consciousness. </w:t>
            </w:r>
          </w:p>
        </w:tc>
      </w:tr>
      <w:tr w:rsidR="005C3154" w:rsidRPr="00527127" w14:paraId="087747BB"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560B3EDB" w14:textId="77777777" w:rsidR="005C3154" w:rsidRPr="00527127" w:rsidRDefault="005C3154" w:rsidP="00E53EB6">
            <w:pPr>
              <w:spacing w:after="0" w:line="276" w:lineRule="auto"/>
              <w:ind w:firstLine="34"/>
              <w:contextualSpacing/>
              <w:jc w:val="both"/>
              <w:rPr>
                <w:rFonts w:ascii="Times New Roman" w:hAnsi="Times New Roman"/>
                <w:sz w:val="24"/>
                <w:szCs w:val="24"/>
              </w:rPr>
            </w:pPr>
          </w:p>
        </w:tc>
      </w:tr>
      <w:tr w:rsidR="005C3154" w:rsidRPr="00527127" w14:paraId="257E60EF" w14:textId="77777777" w:rsidTr="00E53EB6">
        <w:trPr>
          <w:trHeight w:val="143"/>
        </w:trPr>
        <w:tc>
          <w:tcPr>
            <w:tcW w:w="1715" w:type="dxa"/>
            <w:gridSpan w:val="5"/>
            <w:tcBorders>
              <w:top w:val="single" w:sz="4" w:space="0" w:color="auto"/>
              <w:left w:val="single" w:sz="4" w:space="0" w:color="auto"/>
              <w:bottom w:val="single" w:sz="4" w:space="0" w:color="auto"/>
              <w:right w:val="single" w:sz="4" w:space="0" w:color="auto"/>
            </w:tcBorders>
            <w:hideMark/>
          </w:tcPr>
          <w:p w14:paraId="63078130"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lastRenderedPageBreak/>
              <w:t>Unit:3</w:t>
            </w:r>
          </w:p>
        </w:tc>
        <w:tc>
          <w:tcPr>
            <w:tcW w:w="6082" w:type="dxa"/>
            <w:gridSpan w:val="4"/>
            <w:tcBorders>
              <w:top w:val="single" w:sz="4" w:space="0" w:color="auto"/>
              <w:left w:val="single" w:sz="4" w:space="0" w:color="auto"/>
              <w:bottom w:val="single" w:sz="4" w:space="0" w:color="auto"/>
              <w:right w:val="single" w:sz="4" w:space="0" w:color="auto"/>
            </w:tcBorders>
            <w:hideMark/>
          </w:tcPr>
          <w:p w14:paraId="31F3E761" w14:textId="77777777" w:rsidR="005C3154" w:rsidRPr="00527127" w:rsidRDefault="005C3154" w:rsidP="00E53EB6">
            <w:pPr>
              <w:spacing w:after="0" w:line="276" w:lineRule="auto"/>
              <w:contextualSpacing/>
              <w:jc w:val="both"/>
              <w:rPr>
                <w:rFonts w:ascii="Times New Roman" w:hAnsi="Times New Roman"/>
                <w:b/>
                <w:sz w:val="24"/>
                <w:szCs w:val="24"/>
              </w:rPr>
            </w:pPr>
            <w:r>
              <w:rPr>
                <w:rFonts w:ascii="Times New Roman" w:hAnsi="Times New Roman"/>
                <w:b/>
                <w:bCs/>
                <w:sz w:val="24"/>
                <w:szCs w:val="24"/>
              </w:rPr>
              <w:t xml:space="preserve">Memory Structure and Process  </w:t>
            </w:r>
          </w:p>
        </w:tc>
        <w:tc>
          <w:tcPr>
            <w:tcW w:w="2100" w:type="dxa"/>
            <w:gridSpan w:val="7"/>
            <w:tcBorders>
              <w:top w:val="single" w:sz="4" w:space="0" w:color="auto"/>
              <w:left w:val="single" w:sz="4" w:space="0" w:color="auto"/>
              <w:bottom w:val="single" w:sz="4" w:space="0" w:color="auto"/>
              <w:right w:val="single" w:sz="4" w:space="0" w:color="auto"/>
            </w:tcBorders>
            <w:hideMark/>
          </w:tcPr>
          <w:p w14:paraId="75003F04" w14:textId="77777777" w:rsidR="005C3154" w:rsidRPr="00527127" w:rsidRDefault="005C3154"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3C04E086"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0FC2491C" w14:textId="0CAD2E16" w:rsidR="005C3154" w:rsidRPr="00527127" w:rsidRDefault="005C3154" w:rsidP="00EF74F1">
            <w:pPr>
              <w:spacing w:after="0" w:line="276" w:lineRule="auto"/>
              <w:contextualSpacing/>
              <w:jc w:val="both"/>
              <w:rPr>
                <w:rFonts w:ascii="Times New Roman" w:hAnsi="Times New Roman"/>
                <w:bCs/>
                <w:sz w:val="24"/>
                <w:szCs w:val="24"/>
              </w:rPr>
            </w:pPr>
            <w:r>
              <w:rPr>
                <w:rFonts w:ascii="Times New Roman" w:hAnsi="Times New Roman"/>
                <w:b/>
                <w:bCs/>
                <w:sz w:val="24"/>
                <w:szCs w:val="24"/>
              </w:rPr>
              <w:t>Short term memory:</w:t>
            </w:r>
            <w:r>
              <w:rPr>
                <w:rFonts w:ascii="Times New Roman" w:hAnsi="Times New Roman"/>
                <w:bCs/>
                <w:sz w:val="24"/>
                <w:szCs w:val="24"/>
              </w:rPr>
              <w:t xml:space="preserve"> Neurocognition and STM, working memory, Capacity of STM, The coding of Information in STM, Retrieval of Information from STM. </w:t>
            </w:r>
            <w:r>
              <w:rPr>
                <w:rFonts w:ascii="Times New Roman" w:hAnsi="Times New Roman"/>
                <w:b/>
                <w:bCs/>
                <w:sz w:val="24"/>
                <w:szCs w:val="24"/>
              </w:rPr>
              <w:t>Long term memory</w:t>
            </w:r>
            <w:r>
              <w:rPr>
                <w:rFonts w:ascii="Times New Roman" w:hAnsi="Times New Roman"/>
                <w:bCs/>
                <w:sz w:val="24"/>
                <w:szCs w:val="24"/>
              </w:rPr>
              <w:t xml:space="preserve">: Neurocognition and LTM, LTM Storage and structure, </w:t>
            </w:r>
            <w:proofErr w:type="gramStart"/>
            <w:r>
              <w:rPr>
                <w:rFonts w:ascii="Times New Roman" w:hAnsi="Times New Roman"/>
                <w:bCs/>
                <w:sz w:val="24"/>
                <w:szCs w:val="24"/>
              </w:rPr>
              <w:t>Very</w:t>
            </w:r>
            <w:proofErr w:type="gramEnd"/>
            <w:r>
              <w:rPr>
                <w:rFonts w:ascii="Times New Roman" w:hAnsi="Times New Roman"/>
                <w:bCs/>
                <w:sz w:val="24"/>
                <w:szCs w:val="24"/>
              </w:rPr>
              <w:t xml:space="preserve"> long Term Memory, Autobiographical Memories, Fallibility of Memory and Eyewitness Identification.</w:t>
            </w:r>
          </w:p>
          <w:p w14:paraId="3894B587" w14:textId="6ACDB2EB" w:rsidR="005C3154" w:rsidRPr="00527127" w:rsidRDefault="005C3154" w:rsidP="00EF74F1">
            <w:pPr>
              <w:spacing w:after="0" w:line="276" w:lineRule="auto"/>
              <w:contextualSpacing/>
              <w:jc w:val="both"/>
              <w:rPr>
                <w:rFonts w:ascii="Times New Roman" w:hAnsi="Times New Roman"/>
                <w:bCs/>
                <w:sz w:val="24"/>
                <w:szCs w:val="24"/>
              </w:rPr>
            </w:pPr>
            <w:r>
              <w:rPr>
                <w:rFonts w:ascii="Times New Roman" w:hAnsi="Times New Roman"/>
                <w:b/>
                <w:bCs/>
                <w:sz w:val="24"/>
                <w:szCs w:val="24"/>
              </w:rPr>
              <w:t>Theories:</w:t>
            </w:r>
            <w:r>
              <w:rPr>
                <w:rFonts w:ascii="Times New Roman" w:hAnsi="Times New Roman"/>
                <w:bCs/>
                <w:sz w:val="24"/>
                <w:szCs w:val="24"/>
              </w:rPr>
              <w:t xml:space="preserve"> Early studies, Neurocognition of Memory, Two Memory Stores, Memory in the larger cognitive domain. </w:t>
            </w:r>
            <w:r>
              <w:rPr>
                <w:rFonts w:ascii="Times New Roman" w:hAnsi="Times New Roman"/>
                <w:b/>
                <w:bCs/>
                <w:sz w:val="24"/>
                <w:szCs w:val="24"/>
              </w:rPr>
              <w:t>Models of Memory:</w:t>
            </w:r>
            <w:r>
              <w:rPr>
                <w:rFonts w:ascii="Times New Roman" w:hAnsi="Times New Roman"/>
                <w:bCs/>
                <w:sz w:val="24"/>
                <w:szCs w:val="24"/>
              </w:rPr>
              <w:t xml:space="preserve"> Waugh and Norman, Atkinson and Shiffrin, Level of recall, levels of Processing, Self-Reference Effect, Episodic and Semantic Memory, Tulving, A connectionist (PDP) model of memory - Rumelhart and McClelland. </w:t>
            </w:r>
            <w:r>
              <w:rPr>
                <w:rFonts w:ascii="Times New Roman" w:hAnsi="Times New Roman"/>
                <w:b/>
                <w:bCs/>
                <w:sz w:val="24"/>
                <w:szCs w:val="24"/>
              </w:rPr>
              <w:t>Mnemonics and Experts:</w:t>
            </w:r>
            <w:r>
              <w:rPr>
                <w:rFonts w:ascii="Times New Roman" w:hAnsi="Times New Roman"/>
                <w:bCs/>
                <w:sz w:val="24"/>
                <w:szCs w:val="24"/>
              </w:rPr>
              <w:t xml:space="preserve"> Mnemonic System, Experts and Expertise.</w:t>
            </w:r>
          </w:p>
        </w:tc>
      </w:tr>
      <w:tr w:rsidR="005C3154" w:rsidRPr="00527127" w14:paraId="1CCC509B" w14:textId="77777777" w:rsidTr="00E53EB6">
        <w:trPr>
          <w:trHeight w:val="143"/>
        </w:trPr>
        <w:tc>
          <w:tcPr>
            <w:tcW w:w="1715" w:type="dxa"/>
            <w:gridSpan w:val="5"/>
            <w:tcBorders>
              <w:top w:val="single" w:sz="4" w:space="0" w:color="auto"/>
              <w:left w:val="single" w:sz="4" w:space="0" w:color="auto"/>
              <w:bottom w:val="single" w:sz="4" w:space="0" w:color="auto"/>
              <w:right w:val="single" w:sz="4" w:space="0" w:color="auto"/>
            </w:tcBorders>
            <w:hideMark/>
          </w:tcPr>
          <w:p w14:paraId="22263E69"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2" w:type="dxa"/>
            <w:gridSpan w:val="4"/>
            <w:tcBorders>
              <w:top w:val="single" w:sz="4" w:space="0" w:color="auto"/>
              <w:left w:val="single" w:sz="4" w:space="0" w:color="auto"/>
              <w:bottom w:val="single" w:sz="4" w:space="0" w:color="auto"/>
              <w:right w:val="single" w:sz="4" w:space="0" w:color="auto"/>
            </w:tcBorders>
            <w:hideMark/>
          </w:tcPr>
          <w:p w14:paraId="303511CB" w14:textId="77777777" w:rsidR="005C3154" w:rsidRPr="00527127" w:rsidRDefault="005C3154" w:rsidP="00E53EB6">
            <w:pPr>
              <w:spacing w:after="0" w:line="276" w:lineRule="auto"/>
              <w:contextualSpacing/>
              <w:jc w:val="both"/>
              <w:rPr>
                <w:rFonts w:ascii="Times New Roman" w:hAnsi="Times New Roman"/>
                <w:b/>
                <w:sz w:val="24"/>
                <w:szCs w:val="24"/>
              </w:rPr>
            </w:pPr>
            <w:r>
              <w:rPr>
                <w:rFonts w:ascii="Times New Roman" w:hAnsi="Times New Roman"/>
                <w:b/>
                <w:bCs/>
                <w:sz w:val="24"/>
                <w:szCs w:val="24"/>
              </w:rPr>
              <w:t xml:space="preserve">Mental Representations: Memory and Imagery </w:t>
            </w:r>
          </w:p>
        </w:tc>
        <w:tc>
          <w:tcPr>
            <w:tcW w:w="2100" w:type="dxa"/>
            <w:gridSpan w:val="7"/>
            <w:tcBorders>
              <w:top w:val="single" w:sz="4" w:space="0" w:color="auto"/>
              <w:left w:val="single" w:sz="4" w:space="0" w:color="auto"/>
              <w:bottom w:val="single" w:sz="4" w:space="0" w:color="auto"/>
              <w:right w:val="single" w:sz="4" w:space="0" w:color="auto"/>
            </w:tcBorders>
            <w:hideMark/>
          </w:tcPr>
          <w:p w14:paraId="7EF875CE" w14:textId="77777777" w:rsidR="005C3154" w:rsidRPr="00527127" w:rsidRDefault="005C3154"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52C3FD27"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7203011E" w14:textId="7055D2A9" w:rsidR="005C3154" w:rsidRPr="00527127" w:rsidRDefault="005C3154" w:rsidP="00EF74F1">
            <w:pPr>
              <w:spacing w:after="0" w:line="276" w:lineRule="auto"/>
              <w:contextualSpacing/>
              <w:jc w:val="both"/>
              <w:rPr>
                <w:rFonts w:ascii="Times New Roman" w:hAnsi="Times New Roman"/>
                <w:bCs/>
                <w:sz w:val="24"/>
                <w:szCs w:val="24"/>
              </w:rPr>
            </w:pPr>
            <w:r>
              <w:rPr>
                <w:rFonts w:ascii="Times New Roman" w:hAnsi="Times New Roman"/>
                <w:b/>
                <w:bCs/>
                <w:sz w:val="24"/>
                <w:szCs w:val="24"/>
              </w:rPr>
              <w:t>The Representation of Knowledge:</w:t>
            </w:r>
            <w:r>
              <w:rPr>
                <w:rFonts w:ascii="Times New Roman" w:hAnsi="Times New Roman"/>
                <w:bCs/>
                <w:sz w:val="24"/>
                <w:szCs w:val="24"/>
              </w:rPr>
              <w:t xml:space="preserve"> Semantic organization, </w:t>
            </w:r>
            <w:proofErr w:type="spellStart"/>
            <w:r>
              <w:rPr>
                <w:rFonts w:ascii="Times New Roman" w:hAnsi="Times New Roman"/>
                <w:bCs/>
                <w:sz w:val="24"/>
                <w:szCs w:val="24"/>
              </w:rPr>
              <w:t>Associationist</w:t>
            </w:r>
            <w:proofErr w:type="spellEnd"/>
            <w:r>
              <w:rPr>
                <w:rFonts w:ascii="Times New Roman" w:hAnsi="Times New Roman"/>
                <w:bCs/>
                <w:sz w:val="24"/>
                <w:szCs w:val="24"/>
              </w:rPr>
              <w:t xml:space="preserve"> approach, Semantic memory model, Set theoretical model, Semantic feature, Comparison model, Network model, Propositional model networks, Representation of Knowledge, Neurocognitive consideration, Connectionism and the Representation of Knowledge. </w:t>
            </w:r>
          </w:p>
          <w:p w14:paraId="01F1BF21" w14:textId="277F8FD0" w:rsidR="005C3154" w:rsidRPr="00527127" w:rsidRDefault="005C3154" w:rsidP="00EF74F1">
            <w:pPr>
              <w:spacing w:after="0" w:line="276" w:lineRule="auto"/>
              <w:contextualSpacing/>
              <w:jc w:val="both"/>
              <w:rPr>
                <w:rFonts w:ascii="Times New Roman" w:hAnsi="Times New Roman"/>
                <w:bCs/>
                <w:sz w:val="24"/>
                <w:szCs w:val="24"/>
              </w:rPr>
            </w:pPr>
            <w:r>
              <w:rPr>
                <w:rFonts w:ascii="Times New Roman" w:hAnsi="Times New Roman"/>
                <w:b/>
                <w:bCs/>
                <w:sz w:val="24"/>
                <w:szCs w:val="24"/>
              </w:rPr>
              <w:t>Mental Imagery:</w:t>
            </w:r>
            <w:r>
              <w:rPr>
                <w:rFonts w:ascii="Times New Roman" w:hAnsi="Times New Roman"/>
                <w:bCs/>
                <w:sz w:val="24"/>
                <w:szCs w:val="24"/>
              </w:rPr>
              <w:t xml:space="preserve"> Imagery and Cognitive Psychology, Neurocognitive Evidence, Cognitive Maps Storing, Retrieving, Retrieval from working and permanent memory, Theories of retrieval, Forgetting.</w:t>
            </w:r>
          </w:p>
          <w:p w14:paraId="12FF7614" w14:textId="4FC37860" w:rsidR="005C3154" w:rsidRPr="00527127" w:rsidRDefault="005C3154" w:rsidP="00EF74F1">
            <w:pPr>
              <w:spacing w:after="0" w:line="276" w:lineRule="auto"/>
              <w:contextualSpacing/>
              <w:jc w:val="both"/>
              <w:rPr>
                <w:rFonts w:ascii="Times New Roman" w:hAnsi="Times New Roman"/>
                <w:bCs/>
                <w:sz w:val="24"/>
                <w:szCs w:val="24"/>
              </w:rPr>
            </w:pPr>
            <w:r>
              <w:rPr>
                <w:rFonts w:ascii="Times New Roman" w:hAnsi="Times New Roman"/>
                <w:b/>
                <w:bCs/>
                <w:sz w:val="24"/>
                <w:szCs w:val="24"/>
              </w:rPr>
              <w:t>Cognitive development:</w:t>
            </w:r>
            <w:r>
              <w:rPr>
                <w:rFonts w:ascii="Times New Roman" w:hAnsi="Times New Roman"/>
                <w:bCs/>
                <w:sz w:val="24"/>
                <w:szCs w:val="24"/>
              </w:rPr>
              <w:t xml:space="preserve"> Life-span development, Developmental Psychology, Neurocognitive Development, Comparative Development, Cognitive Development, Assimilation and Accommodation – </w:t>
            </w:r>
            <w:r w:rsidR="00661B79">
              <w:rPr>
                <w:rFonts w:ascii="Times New Roman" w:hAnsi="Times New Roman"/>
                <w:bCs/>
                <w:sz w:val="24"/>
                <w:szCs w:val="24"/>
              </w:rPr>
              <w:t>Piaget, Mind</w:t>
            </w:r>
            <w:r>
              <w:rPr>
                <w:rFonts w:ascii="Times New Roman" w:hAnsi="Times New Roman"/>
                <w:bCs/>
                <w:sz w:val="24"/>
                <w:szCs w:val="24"/>
              </w:rPr>
              <w:t xml:space="preserve"> in Society- Vygotsky, Vygotsky and Piaget.</w:t>
            </w:r>
          </w:p>
          <w:p w14:paraId="6D618F51" w14:textId="77777777" w:rsidR="005C3154" w:rsidRPr="00527127" w:rsidRDefault="005C3154" w:rsidP="00E53EB6">
            <w:pPr>
              <w:spacing w:after="0" w:line="276" w:lineRule="auto"/>
              <w:contextualSpacing/>
              <w:jc w:val="both"/>
              <w:rPr>
                <w:rFonts w:ascii="Times New Roman" w:hAnsi="Times New Roman"/>
                <w:sz w:val="24"/>
                <w:szCs w:val="24"/>
              </w:rPr>
            </w:pPr>
            <w:r>
              <w:rPr>
                <w:rFonts w:ascii="Times New Roman" w:hAnsi="Times New Roman"/>
                <w:b/>
                <w:bCs/>
                <w:sz w:val="24"/>
                <w:szCs w:val="24"/>
              </w:rPr>
              <w:t>Neurocognitive Development:</w:t>
            </w:r>
            <w:r>
              <w:rPr>
                <w:rFonts w:ascii="Times New Roman" w:hAnsi="Times New Roman"/>
                <w:bCs/>
                <w:sz w:val="24"/>
                <w:szCs w:val="24"/>
              </w:rPr>
              <w:t xml:space="preserve"> Early Neural Development, Environment and Neural Development, Intelligence and ability, Development of Information Acquisition Skills, Higher-Order Cognition in Children, Prototype Formation among Children. </w:t>
            </w:r>
          </w:p>
        </w:tc>
      </w:tr>
      <w:tr w:rsidR="005C3154" w:rsidRPr="00527127" w14:paraId="09D3D5E3" w14:textId="77777777" w:rsidTr="00E53EB6">
        <w:trPr>
          <w:trHeight w:val="143"/>
        </w:trPr>
        <w:tc>
          <w:tcPr>
            <w:tcW w:w="1715" w:type="dxa"/>
            <w:gridSpan w:val="5"/>
            <w:tcBorders>
              <w:top w:val="single" w:sz="4" w:space="0" w:color="auto"/>
              <w:left w:val="single" w:sz="4" w:space="0" w:color="auto"/>
              <w:bottom w:val="single" w:sz="4" w:space="0" w:color="auto"/>
              <w:right w:val="single" w:sz="4" w:space="0" w:color="auto"/>
            </w:tcBorders>
            <w:hideMark/>
          </w:tcPr>
          <w:p w14:paraId="43D39C35"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114" w:type="dxa"/>
            <w:gridSpan w:val="5"/>
            <w:tcBorders>
              <w:top w:val="single" w:sz="4" w:space="0" w:color="auto"/>
              <w:left w:val="single" w:sz="4" w:space="0" w:color="auto"/>
              <w:bottom w:val="single" w:sz="4" w:space="0" w:color="auto"/>
              <w:right w:val="single" w:sz="4" w:space="0" w:color="auto"/>
            </w:tcBorders>
            <w:hideMark/>
          </w:tcPr>
          <w:p w14:paraId="281C6B55" w14:textId="77777777" w:rsidR="005C3154" w:rsidRPr="00527127" w:rsidRDefault="005C3154" w:rsidP="00E53EB6">
            <w:pPr>
              <w:spacing w:after="0" w:line="276" w:lineRule="auto"/>
              <w:ind w:left="-18"/>
              <w:contextualSpacing/>
              <w:rPr>
                <w:rFonts w:ascii="Times New Roman" w:hAnsi="Times New Roman"/>
                <w:b/>
                <w:sz w:val="24"/>
                <w:szCs w:val="24"/>
              </w:rPr>
            </w:pPr>
            <w:r>
              <w:rPr>
                <w:rFonts w:ascii="Times New Roman" w:hAnsi="Times New Roman"/>
                <w:b/>
                <w:bCs/>
                <w:sz w:val="24"/>
                <w:szCs w:val="24"/>
              </w:rPr>
              <w:t>Thinking, Problem Solving, Creativity and Decision Making</w:t>
            </w:r>
          </w:p>
        </w:tc>
        <w:tc>
          <w:tcPr>
            <w:tcW w:w="2068" w:type="dxa"/>
            <w:gridSpan w:val="6"/>
            <w:tcBorders>
              <w:top w:val="single" w:sz="4" w:space="0" w:color="auto"/>
              <w:left w:val="single" w:sz="4" w:space="0" w:color="auto"/>
              <w:bottom w:val="single" w:sz="4" w:space="0" w:color="auto"/>
              <w:right w:val="single" w:sz="4" w:space="0" w:color="auto"/>
            </w:tcBorders>
            <w:hideMark/>
          </w:tcPr>
          <w:p w14:paraId="654E59B1" w14:textId="77777777" w:rsidR="005C3154" w:rsidRPr="00527127" w:rsidRDefault="005C3154"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3B1C516A"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71D81C5B" w14:textId="5FEF02FD" w:rsidR="005C3154" w:rsidRPr="00527127" w:rsidRDefault="005C3154" w:rsidP="00EF74F1">
            <w:pPr>
              <w:spacing w:after="0" w:line="276" w:lineRule="auto"/>
              <w:contextualSpacing/>
              <w:jc w:val="both"/>
              <w:rPr>
                <w:rFonts w:ascii="Times New Roman" w:hAnsi="Times New Roman"/>
                <w:sz w:val="24"/>
                <w:szCs w:val="24"/>
              </w:rPr>
            </w:pPr>
            <w:r>
              <w:rPr>
                <w:rFonts w:ascii="Times New Roman" w:hAnsi="Times New Roman"/>
                <w:b/>
                <w:bCs/>
                <w:sz w:val="24"/>
                <w:szCs w:val="24"/>
              </w:rPr>
              <w:t>Thinking:</w:t>
            </w:r>
            <w:r>
              <w:rPr>
                <w:rFonts w:ascii="Times New Roman" w:hAnsi="Times New Roman"/>
                <w:bCs/>
                <w:sz w:val="24"/>
                <w:szCs w:val="24"/>
              </w:rPr>
              <w:t xml:space="preserve"> Concept formation Association, Hypothesis testing, Logic inferences and deductive reasoning, Syllogistic reasoning. </w:t>
            </w:r>
            <w:r>
              <w:rPr>
                <w:rFonts w:ascii="Times New Roman" w:hAnsi="Times New Roman"/>
                <w:b/>
                <w:bCs/>
                <w:sz w:val="24"/>
                <w:szCs w:val="24"/>
              </w:rPr>
              <w:t>Problem solving:</w:t>
            </w:r>
            <w:r>
              <w:rPr>
                <w:rFonts w:ascii="Times New Roman" w:hAnsi="Times New Roman"/>
                <w:bCs/>
                <w:sz w:val="24"/>
                <w:szCs w:val="24"/>
              </w:rPr>
              <w:t xml:space="preserve"> Gestalt Problem solving approaches, </w:t>
            </w:r>
            <w:r>
              <w:rPr>
                <w:rFonts w:ascii="Times New Roman" w:hAnsi="Times New Roman"/>
                <w:sz w:val="24"/>
                <w:szCs w:val="24"/>
              </w:rPr>
              <w:t xml:space="preserve">Algorithm, Heuristics. </w:t>
            </w:r>
            <w:r>
              <w:rPr>
                <w:rFonts w:ascii="Times New Roman" w:hAnsi="Times New Roman"/>
                <w:b/>
                <w:sz w:val="24"/>
                <w:szCs w:val="24"/>
              </w:rPr>
              <w:t>Creativity:</w:t>
            </w:r>
            <w:r>
              <w:rPr>
                <w:rFonts w:ascii="Times New Roman" w:hAnsi="Times New Roman"/>
                <w:sz w:val="24"/>
                <w:szCs w:val="24"/>
              </w:rPr>
              <w:t xml:space="preserve"> Definition of creativity, Process, Barriers on creativity Judging creativity.</w:t>
            </w:r>
          </w:p>
          <w:p w14:paraId="0AC4CDEA" w14:textId="7514F886" w:rsidR="005C3154" w:rsidRPr="00527127" w:rsidRDefault="005C3154" w:rsidP="00E53EB6">
            <w:pPr>
              <w:spacing w:after="0" w:line="276" w:lineRule="auto"/>
              <w:contextualSpacing/>
              <w:jc w:val="both"/>
              <w:rPr>
                <w:rFonts w:ascii="Times New Roman" w:hAnsi="Times New Roman"/>
                <w:sz w:val="24"/>
                <w:szCs w:val="24"/>
              </w:rPr>
            </w:pPr>
            <w:r>
              <w:rPr>
                <w:rFonts w:ascii="Times New Roman" w:hAnsi="Times New Roman"/>
                <w:b/>
                <w:bCs/>
                <w:sz w:val="24"/>
                <w:szCs w:val="24"/>
              </w:rPr>
              <w:t>Decision Making:</w:t>
            </w:r>
            <w:r>
              <w:rPr>
                <w:rFonts w:ascii="Times New Roman" w:hAnsi="Times New Roman"/>
                <w:bCs/>
                <w:sz w:val="24"/>
                <w:szCs w:val="24"/>
              </w:rPr>
              <w:t xml:space="preserve"> Steps in decision making process, Reasoning Dialogues, Decision frames, Bayes theory of decision making. </w:t>
            </w:r>
            <w:r>
              <w:rPr>
                <w:rFonts w:ascii="Times New Roman" w:hAnsi="Times New Roman"/>
                <w:b/>
                <w:sz w:val="24"/>
                <w:szCs w:val="24"/>
              </w:rPr>
              <w:t>Intelligence:</w:t>
            </w:r>
            <w:r>
              <w:rPr>
                <w:rFonts w:ascii="Times New Roman" w:hAnsi="Times New Roman"/>
                <w:sz w:val="24"/>
                <w:szCs w:val="24"/>
              </w:rPr>
              <w:t xml:space="preserve"> Human </w:t>
            </w:r>
            <w:r w:rsidR="00661B79">
              <w:rPr>
                <w:rFonts w:ascii="Times New Roman" w:hAnsi="Times New Roman"/>
                <w:sz w:val="24"/>
                <w:szCs w:val="24"/>
              </w:rPr>
              <w:t>intelligence, Cognitive</w:t>
            </w:r>
            <w:r>
              <w:rPr>
                <w:rFonts w:ascii="Times New Roman" w:hAnsi="Times New Roman"/>
                <w:sz w:val="24"/>
                <w:szCs w:val="24"/>
              </w:rPr>
              <w:t xml:space="preserve"> theories of Intelligence, Artificial Intelligence, AI and PDP, Machines and Mind, Perception and Artificial Intelligence, AI and Human Cognition, The Chinese Room Language and Artificial Intelligence.</w:t>
            </w:r>
          </w:p>
        </w:tc>
      </w:tr>
      <w:tr w:rsidR="005C3154" w:rsidRPr="00527127" w14:paraId="2FBF2D3C" w14:textId="77777777" w:rsidTr="00E53EB6">
        <w:trPr>
          <w:trHeight w:val="143"/>
        </w:trPr>
        <w:tc>
          <w:tcPr>
            <w:tcW w:w="1715" w:type="dxa"/>
            <w:gridSpan w:val="5"/>
            <w:tcBorders>
              <w:top w:val="single" w:sz="4" w:space="0" w:color="auto"/>
              <w:left w:val="single" w:sz="4" w:space="0" w:color="auto"/>
              <w:bottom w:val="single" w:sz="4" w:space="0" w:color="auto"/>
              <w:right w:val="single" w:sz="4" w:space="0" w:color="auto"/>
            </w:tcBorders>
            <w:hideMark/>
          </w:tcPr>
          <w:p w14:paraId="486C2D51"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48" w:type="dxa"/>
            <w:gridSpan w:val="3"/>
            <w:tcBorders>
              <w:top w:val="single" w:sz="4" w:space="0" w:color="auto"/>
              <w:left w:val="single" w:sz="4" w:space="0" w:color="auto"/>
              <w:bottom w:val="single" w:sz="4" w:space="0" w:color="auto"/>
              <w:right w:val="single" w:sz="4" w:space="0" w:color="auto"/>
            </w:tcBorders>
            <w:hideMark/>
          </w:tcPr>
          <w:p w14:paraId="79136625" w14:textId="77777777" w:rsidR="005C3154" w:rsidRPr="00527127" w:rsidRDefault="005C3154"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4" w:type="dxa"/>
            <w:gridSpan w:val="8"/>
            <w:tcBorders>
              <w:top w:val="single" w:sz="4" w:space="0" w:color="auto"/>
              <w:left w:val="single" w:sz="4" w:space="0" w:color="auto"/>
              <w:bottom w:val="single" w:sz="4" w:space="0" w:color="auto"/>
              <w:right w:val="single" w:sz="4" w:space="0" w:color="auto"/>
            </w:tcBorders>
            <w:hideMark/>
          </w:tcPr>
          <w:p w14:paraId="7842A4F4" w14:textId="77777777" w:rsidR="005C3154" w:rsidRPr="00527127" w:rsidRDefault="005C3154"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5C3154" w:rsidRPr="00527127" w14:paraId="65152617"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hideMark/>
          </w:tcPr>
          <w:p w14:paraId="543735BB" w14:textId="22BF235C"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5C3154" w:rsidRPr="00527127" w14:paraId="091F758C" w14:textId="77777777" w:rsidTr="00E53EB6">
        <w:trPr>
          <w:trHeight w:val="350"/>
        </w:trPr>
        <w:tc>
          <w:tcPr>
            <w:tcW w:w="1715" w:type="dxa"/>
            <w:gridSpan w:val="5"/>
            <w:tcBorders>
              <w:top w:val="single" w:sz="4" w:space="0" w:color="auto"/>
              <w:left w:val="single" w:sz="4" w:space="0" w:color="auto"/>
              <w:bottom w:val="single" w:sz="4" w:space="0" w:color="auto"/>
              <w:right w:val="single" w:sz="4" w:space="0" w:color="auto"/>
            </w:tcBorders>
          </w:tcPr>
          <w:p w14:paraId="7763346B" w14:textId="77777777" w:rsidR="005C3154" w:rsidRPr="00527127" w:rsidRDefault="005C3154" w:rsidP="00E53EB6">
            <w:pPr>
              <w:spacing w:after="0" w:line="276" w:lineRule="auto"/>
              <w:contextualSpacing/>
              <w:rPr>
                <w:rFonts w:ascii="Times New Roman" w:hAnsi="Times New Roman"/>
                <w:b/>
                <w:sz w:val="24"/>
                <w:szCs w:val="24"/>
              </w:rPr>
            </w:pPr>
          </w:p>
        </w:tc>
        <w:tc>
          <w:tcPr>
            <w:tcW w:w="6048" w:type="dxa"/>
            <w:gridSpan w:val="3"/>
            <w:tcBorders>
              <w:top w:val="single" w:sz="4" w:space="0" w:color="auto"/>
              <w:left w:val="single" w:sz="4" w:space="0" w:color="auto"/>
              <w:bottom w:val="single" w:sz="4" w:space="0" w:color="auto"/>
              <w:right w:val="single" w:sz="4" w:space="0" w:color="auto"/>
            </w:tcBorders>
            <w:hideMark/>
          </w:tcPr>
          <w:p w14:paraId="33DED493" w14:textId="77777777" w:rsidR="005C3154" w:rsidRPr="00527127" w:rsidRDefault="005C3154"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4" w:type="dxa"/>
            <w:gridSpan w:val="8"/>
            <w:tcBorders>
              <w:top w:val="single" w:sz="4" w:space="0" w:color="auto"/>
              <w:left w:val="single" w:sz="4" w:space="0" w:color="auto"/>
              <w:bottom w:val="single" w:sz="4" w:space="0" w:color="auto"/>
              <w:right w:val="single" w:sz="4" w:space="0" w:color="auto"/>
            </w:tcBorders>
            <w:hideMark/>
          </w:tcPr>
          <w:p w14:paraId="068DCDDE" w14:textId="77777777" w:rsidR="005C3154" w:rsidRPr="00527127" w:rsidRDefault="005C3154"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5C3154" w:rsidRPr="00527127" w14:paraId="2723668D"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hideMark/>
          </w:tcPr>
          <w:p w14:paraId="16ED42AB"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5C3154" w:rsidRPr="00527127" w14:paraId="19DC9B1D" w14:textId="77777777" w:rsidTr="00E53EB6">
        <w:trPr>
          <w:trHeight w:val="143"/>
        </w:trPr>
        <w:tc>
          <w:tcPr>
            <w:tcW w:w="609" w:type="dxa"/>
            <w:tcBorders>
              <w:top w:val="single" w:sz="4" w:space="0" w:color="auto"/>
              <w:left w:val="single" w:sz="4" w:space="0" w:color="auto"/>
              <w:bottom w:val="single" w:sz="4" w:space="0" w:color="auto"/>
              <w:right w:val="single" w:sz="4" w:space="0" w:color="auto"/>
            </w:tcBorders>
            <w:hideMark/>
          </w:tcPr>
          <w:p w14:paraId="1421ED31"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8" w:type="dxa"/>
            <w:gridSpan w:val="15"/>
            <w:tcBorders>
              <w:top w:val="single" w:sz="4" w:space="0" w:color="auto"/>
              <w:left w:val="single" w:sz="4" w:space="0" w:color="auto"/>
              <w:bottom w:val="single" w:sz="4" w:space="0" w:color="auto"/>
              <w:right w:val="single" w:sz="4" w:space="0" w:color="auto"/>
            </w:tcBorders>
          </w:tcPr>
          <w:p w14:paraId="74952C97" w14:textId="77777777" w:rsidR="005C3154" w:rsidRPr="00527127" w:rsidRDefault="005C3154" w:rsidP="00E53EB6">
            <w:pPr>
              <w:spacing w:after="0" w:line="276" w:lineRule="auto"/>
              <w:contextualSpacing/>
              <w:outlineLvl w:val="0"/>
              <w:rPr>
                <w:rFonts w:ascii="Times New Roman" w:hAnsi="Times New Roman"/>
                <w:sz w:val="24"/>
                <w:szCs w:val="24"/>
              </w:rPr>
            </w:pPr>
            <w:proofErr w:type="spellStart"/>
            <w:r>
              <w:rPr>
                <w:rFonts w:ascii="Times New Roman" w:hAnsi="Times New Roman"/>
                <w:sz w:val="24"/>
                <w:szCs w:val="24"/>
              </w:rPr>
              <w:t>Solso</w:t>
            </w:r>
            <w:proofErr w:type="spellEnd"/>
            <w:r>
              <w:rPr>
                <w:rFonts w:ascii="Times New Roman" w:hAnsi="Times New Roman"/>
                <w:sz w:val="24"/>
                <w:szCs w:val="24"/>
              </w:rPr>
              <w:t xml:space="preserve">, R. L. (2014). </w:t>
            </w:r>
            <w:r>
              <w:rPr>
                <w:rFonts w:ascii="Times New Roman" w:hAnsi="Times New Roman"/>
                <w:i/>
                <w:iCs/>
                <w:sz w:val="24"/>
                <w:szCs w:val="24"/>
              </w:rPr>
              <w:t>Cognitive Psychology</w:t>
            </w:r>
            <w:r>
              <w:rPr>
                <w:rFonts w:ascii="Times New Roman" w:hAnsi="Times New Roman"/>
                <w:iCs/>
                <w:sz w:val="24"/>
                <w:szCs w:val="24"/>
              </w:rPr>
              <w:t xml:space="preserve"> (8th ed.)</w:t>
            </w:r>
            <w:r>
              <w:rPr>
                <w:rFonts w:ascii="Times New Roman" w:hAnsi="Times New Roman"/>
                <w:i/>
                <w:iCs/>
                <w:sz w:val="24"/>
                <w:szCs w:val="24"/>
              </w:rPr>
              <w:t xml:space="preserve">. </w:t>
            </w:r>
            <w:r>
              <w:rPr>
                <w:rFonts w:ascii="Times New Roman" w:hAnsi="Times New Roman"/>
                <w:sz w:val="24"/>
                <w:szCs w:val="24"/>
              </w:rPr>
              <w:t>Delhi: Pearson Education</w:t>
            </w:r>
          </w:p>
        </w:tc>
      </w:tr>
      <w:tr w:rsidR="005C3154" w:rsidRPr="00527127" w14:paraId="72134982" w14:textId="77777777" w:rsidTr="00E53EB6">
        <w:trPr>
          <w:trHeight w:val="143"/>
        </w:trPr>
        <w:tc>
          <w:tcPr>
            <w:tcW w:w="609" w:type="dxa"/>
            <w:tcBorders>
              <w:top w:val="single" w:sz="4" w:space="0" w:color="auto"/>
              <w:left w:val="single" w:sz="4" w:space="0" w:color="auto"/>
              <w:bottom w:val="single" w:sz="4" w:space="0" w:color="auto"/>
              <w:right w:val="single" w:sz="4" w:space="0" w:color="auto"/>
            </w:tcBorders>
            <w:hideMark/>
          </w:tcPr>
          <w:p w14:paraId="3F375D8F"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8" w:type="dxa"/>
            <w:gridSpan w:val="15"/>
            <w:tcBorders>
              <w:top w:val="single" w:sz="4" w:space="0" w:color="auto"/>
              <w:left w:val="single" w:sz="4" w:space="0" w:color="auto"/>
              <w:bottom w:val="single" w:sz="4" w:space="0" w:color="auto"/>
              <w:right w:val="single" w:sz="4" w:space="0" w:color="auto"/>
            </w:tcBorders>
          </w:tcPr>
          <w:p w14:paraId="4A0D0F5D" w14:textId="77777777" w:rsidR="005C3154" w:rsidRPr="00527127" w:rsidRDefault="005C3154" w:rsidP="00E53EB6">
            <w:pPr>
              <w:spacing w:after="0" w:line="276" w:lineRule="auto"/>
              <w:contextualSpacing/>
              <w:outlineLvl w:val="0"/>
              <w:rPr>
                <w:rFonts w:ascii="Times New Roman" w:hAnsi="Times New Roman"/>
                <w:sz w:val="24"/>
                <w:szCs w:val="24"/>
                <w:shd w:val="clear" w:color="auto" w:fill="FFFFFF"/>
              </w:rPr>
            </w:pPr>
            <w:r>
              <w:rPr>
                <w:rFonts w:ascii="Times New Roman" w:hAnsi="Times New Roman"/>
                <w:bCs/>
                <w:sz w:val="24"/>
                <w:szCs w:val="24"/>
              </w:rPr>
              <w:t xml:space="preserve">Best, J. B. (1999). </w:t>
            </w:r>
            <w:r>
              <w:rPr>
                <w:rFonts w:ascii="Times New Roman" w:hAnsi="Times New Roman"/>
                <w:bCs/>
                <w:i/>
                <w:iCs/>
                <w:sz w:val="24"/>
                <w:szCs w:val="24"/>
              </w:rPr>
              <w:t>Cognitive Psychology</w:t>
            </w:r>
            <w:r>
              <w:rPr>
                <w:rFonts w:ascii="Times New Roman" w:hAnsi="Times New Roman"/>
                <w:bCs/>
                <w:sz w:val="24"/>
                <w:szCs w:val="24"/>
              </w:rPr>
              <w:t>. USA: Wadsworth Publishing Co</w:t>
            </w:r>
          </w:p>
        </w:tc>
      </w:tr>
      <w:tr w:rsidR="005C3154" w:rsidRPr="00527127" w14:paraId="0D606BD9" w14:textId="77777777" w:rsidTr="00E53EB6">
        <w:trPr>
          <w:trHeight w:val="368"/>
        </w:trPr>
        <w:tc>
          <w:tcPr>
            <w:tcW w:w="9897" w:type="dxa"/>
            <w:gridSpan w:val="16"/>
            <w:tcBorders>
              <w:top w:val="single" w:sz="4" w:space="0" w:color="auto"/>
              <w:left w:val="single" w:sz="4" w:space="0" w:color="auto"/>
              <w:bottom w:val="single" w:sz="4" w:space="0" w:color="auto"/>
              <w:right w:val="single" w:sz="4" w:space="0" w:color="auto"/>
            </w:tcBorders>
            <w:hideMark/>
          </w:tcPr>
          <w:p w14:paraId="68F8018D"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5C3154" w:rsidRPr="00527127" w14:paraId="2F48BD2D" w14:textId="77777777" w:rsidTr="00E53EB6">
        <w:trPr>
          <w:trHeight w:val="143"/>
        </w:trPr>
        <w:tc>
          <w:tcPr>
            <w:tcW w:w="609" w:type="dxa"/>
            <w:tcBorders>
              <w:top w:val="single" w:sz="4" w:space="0" w:color="auto"/>
              <w:left w:val="single" w:sz="4" w:space="0" w:color="auto"/>
              <w:bottom w:val="single" w:sz="4" w:space="0" w:color="auto"/>
              <w:right w:val="single" w:sz="4" w:space="0" w:color="auto"/>
            </w:tcBorders>
            <w:hideMark/>
          </w:tcPr>
          <w:p w14:paraId="47160D58"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8" w:type="dxa"/>
            <w:gridSpan w:val="15"/>
            <w:tcBorders>
              <w:top w:val="single" w:sz="4" w:space="0" w:color="auto"/>
              <w:left w:val="single" w:sz="4" w:space="0" w:color="auto"/>
              <w:bottom w:val="single" w:sz="4" w:space="0" w:color="auto"/>
              <w:right w:val="single" w:sz="4" w:space="0" w:color="auto"/>
            </w:tcBorders>
          </w:tcPr>
          <w:p w14:paraId="340AB493" w14:textId="77777777" w:rsidR="005C3154" w:rsidRPr="00527127" w:rsidRDefault="005C3154" w:rsidP="00E53EB6">
            <w:pPr>
              <w:spacing w:after="0" w:line="276" w:lineRule="auto"/>
              <w:contextualSpacing/>
              <w:rPr>
                <w:rFonts w:ascii="Times New Roman" w:hAnsi="Times New Roman"/>
                <w:i/>
                <w:sz w:val="24"/>
                <w:szCs w:val="24"/>
              </w:rPr>
            </w:pPr>
            <w:r>
              <w:rPr>
                <w:rFonts w:ascii="Times New Roman" w:hAnsi="Times New Roman"/>
                <w:sz w:val="24"/>
                <w:szCs w:val="24"/>
              </w:rPr>
              <w:t xml:space="preserve">Sternberg, J. R. (2009). </w:t>
            </w:r>
            <w:r>
              <w:rPr>
                <w:rFonts w:ascii="Times New Roman" w:hAnsi="Times New Roman"/>
                <w:i/>
                <w:sz w:val="24"/>
                <w:szCs w:val="24"/>
              </w:rPr>
              <w:t>Applied Cognitive Psychology: Perceiving, Learning and</w:t>
            </w:r>
          </w:p>
          <w:p w14:paraId="19BE2972" w14:textId="77777777" w:rsidR="005C3154" w:rsidRPr="00527127" w:rsidRDefault="005C3154" w:rsidP="00E53EB6">
            <w:pPr>
              <w:spacing w:after="0" w:line="276" w:lineRule="auto"/>
              <w:contextualSpacing/>
              <w:rPr>
                <w:rFonts w:ascii="Times New Roman" w:hAnsi="Times New Roman"/>
                <w:sz w:val="24"/>
                <w:szCs w:val="24"/>
                <w:shd w:val="clear" w:color="auto" w:fill="FFFFFF"/>
              </w:rPr>
            </w:pPr>
            <w:r>
              <w:rPr>
                <w:rFonts w:ascii="Times New Roman" w:hAnsi="Times New Roman"/>
                <w:i/>
                <w:sz w:val="24"/>
                <w:szCs w:val="24"/>
              </w:rPr>
              <w:t>Remembering</w:t>
            </w:r>
            <w:r>
              <w:rPr>
                <w:rFonts w:ascii="Times New Roman" w:hAnsi="Times New Roman"/>
                <w:sz w:val="24"/>
                <w:szCs w:val="24"/>
              </w:rPr>
              <w:t>. Cengage Learning India, New Delhi.</w:t>
            </w:r>
          </w:p>
        </w:tc>
      </w:tr>
      <w:tr w:rsidR="005C3154" w:rsidRPr="00527127" w14:paraId="2E2EAA6B" w14:textId="77777777" w:rsidTr="00E53EB6">
        <w:trPr>
          <w:trHeight w:val="416"/>
        </w:trPr>
        <w:tc>
          <w:tcPr>
            <w:tcW w:w="609" w:type="dxa"/>
            <w:tcBorders>
              <w:top w:val="single" w:sz="4" w:space="0" w:color="auto"/>
              <w:left w:val="single" w:sz="4" w:space="0" w:color="auto"/>
              <w:bottom w:val="single" w:sz="4" w:space="0" w:color="auto"/>
              <w:right w:val="single" w:sz="4" w:space="0" w:color="auto"/>
            </w:tcBorders>
            <w:hideMark/>
          </w:tcPr>
          <w:p w14:paraId="148E3B1F"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8" w:type="dxa"/>
            <w:gridSpan w:val="15"/>
            <w:tcBorders>
              <w:top w:val="single" w:sz="4" w:space="0" w:color="auto"/>
              <w:left w:val="single" w:sz="4" w:space="0" w:color="auto"/>
              <w:bottom w:val="single" w:sz="4" w:space="0" w:color="auto"/>
              <w:right w:val="single" w:sz="4" w:space="0" w:color="auto"/>
            </w:tcBorders>
          </w:tcPr>
          <w:p w14:paraId="2F7ECA96" w14:textId="77777777" w:rsidR="005C3154" w:rsidRPr="00527127" w:rsidRDefault="005C3154" w:rsidP="00E53EB6">
            <w:pPr>
              <w:spacing w:after="0" w:line="276" w:lineRule="auto"/>
              <w:contextualSpacing/>
              <w:rPr>
                <w:rFonts w:ascii="Times New Roman" w:hAnsi="Times New Roman"/>
                <w:sz w:val="24"/>
                <w:szCs w:val="24"/>
                <w:shd w:val="clear" w:color="auto" w:fill="FFFFFF"/>
              </w:rPr>
            </w:pPr>
            <w:r>
              <w:rPr>
                <w:rFonts w:ascii="Times New Roman" w:hAnsi="Times New Roman"/>
                <w:sz w:val="24"/>
                <w:szCs w:val="24"/>
              </w:rPr>
              <w:t xml:space="preserve">Hunt, R. &amp; Elli, H. C. (2006). </w:t>
            </w:r>
            <w:r>
              <w:rPr>
                <w:rFonts w:ascii="Times New Roman" w:hAnsi="Times New Roman"/>
                <w:i/>
                <w:sz w:val="24"/>
                <w:szCs w:val="24"/>
              </w:rPr>
              <w:t>Fundamentals of Cognitive Psychology</w:t>
            </w:r>
            <w:r>
              <w:rPr>
                <w:rFonts w:ascii="Times New Roman" w:hAnsi="Times New Roman"/>
                <w:sz w:val="24"/>
                <w:szCs w:val="24"/>
              </w:rPr>
              <w:t xml:space="preserve"> (7</w:t>
            </w:r>
            <w:r>
              <w:rPr>
                <w:rFonts w:ascii="Times New Roman" w:hAnsi="Times New Roman"/>
                <w:sz w:val="24"/>
                <w:szCs w:val="24"/>
                <w:vertAlign w:val="superscript"/>
              </w:rPr>
              <w:t>th</w:t>
            </w:r>
            <w:r>
              <w:rPr>
                <w:rFonts w:ascii="Times New Roman" w:hAnsi="Times New Roman"/>
                <w:sz w:val="24"/>
                <w:szCs w:val="24"/>
              </w:rPr>
              <w:t xml:space="preserve"> ed.). Tata McGraw Hill, New Delhi.</w:t>
            </w:r>
          </w:p>
        </w:tc>
      </w:tr>
      <w:tr w:rsidR="005C3154" w:rsidRPr="00527127" w14:paraId="49CDB1FF"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tcPr>
          <w:p w14:paraId="4F4CA11D"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5C3154" w:rsidRPr="00527127" w14:paraId="6F0D996B"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hideMark/>
          </w:tcPr>
          <w:p w14:paraId="73326305"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5C3154" w:rsidRPr="00527127" w14:paraId="36CFD68D" w14:textId="77777777" w:rsidTr="00E53EB6">
        <w:trPr>
          <w:trHeight w:val="143"/>
        </w:trPr>
        <w:tc>
          <w:tcPr>
            <w:tcW w:w="628" w:type="dxa"/>
            <w:gridSpan w:val="2"/>
            <w:tcBorders>
              <w:top w:val="single" w:sz="4" w:space="0" w:color="auto"/>
              <w:left w:val="single" w:sz="4" w:space="0" w:color="auto"/>
              <w:bottom w:val="single" w:sz="4" w:space="0" w:color="auto"/>
              <w:right w:val="single" w:sz="4" w:space="0" w:color="auto"/>
            </w:tcBorders>
            <w:hideMark/>
          </w:tcPr>
          <w:p w14:paraId="77C39F92"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lastRenderedPageBreak/>
              <w:t>1</w:t>
            </w:r>
          </w:p>
        </w:tc>
        <w:tc>
          <w:tcPr>
            <w:tcW w:w="9269" w:type="dxa"/>
            <w:gridSpan w:val="14"/>
            <w:tcBorders>
              <w:top w:val="single" w:sz="4" w:space="0" w:color="auto"/>
              <w:left w:val="single" w:sz="4" w:space="0" w:color="auto"/>
              <w:bottom w:val="single" w:sz="4" w:space="0" w:color="auto"/>
              <w:right w:val="single" w:sz="4" w:space="0" w:color="auto"/>
            </w:tcBorders>
          </w:tcPr>
          <w:p w14:paraId="26CD8E11"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12" w:history="1">
              <w:r>
                <w:rPr>
                  <w:rStyle w:val="Hyperlink"/>
                  <w:rFonts w:ascii="Times New Roman" w:hAnsi="Times New Roman"/>
                  <w:sz w:val="24"/>
                  <w:szCs w:val="24"/>
                </w:rPr>
                <w:t>https://www.verywellmind.com/cognitive-psychology-4157181</w:t>
              </w:r>
            </w:hyperlink>
          </w:p>
        </w:tc>
      </w:tr>
      <w:tr w:rsidR="005C3154" w:rsidRPr="00527127" w14:paraId="5B5FA24B" w14:textId="77777777" w:rsidTr="00E53EB6">
        <w:trPr>
          <w:trHeight w:val="143"/>
        </w:trPr>
        <w:tc>
          <w:tcPr>
            <w:tcW w:w="628" w:type="dxa"/>
            <w:gridSpan w:val="2"/>
            <w:tcBorders>
              <w:top w:val="single" w:sz="4" w:space="0" w:color="auto"/>
              <w:left w:val="single" w:sz="4" w:space="0" w:color="auto"/>
              <w:bottom w:val="single" w:sz="4" w:space="0" w:color="auto"/>
              <w:right w:val="single" w:sz="4" w:space="0" w:color="auto"/>
            </w:tcBorders>
            <w:hideMark/>
          </w:tcPr>
          <w:p w14:paraId="5E66B7C9"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2</w:t>
            </w:r>
          </w:p>
        </w:tc>
        <w:tc>
          <w:tcPr>
            <w:tcW w:w="9269" w:type="dxa"/>
            <w:gridSpan w:val="14"/>
            <w:tcBorders>
              <w:top w:val="single" w:sz="4" w:space="0" w:color="auto"/>
              <w:left w:val="single" w:sz="4" w:space="0" w:color="auto"/>
              <w:bottom w:val="single" w:sz="4" w:space="0" w:color="auto"/>
              <w:right w:val="single" w:sz="4" w:space="0" w:color="auto"/>
            </w:tcBorders>
          </w:tcPr>
          <w:p w14:paraId="25A58EAF"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13" w:history="1">
              <w:r>
                <w:rPr>
                  <w:rStyle w:val="Hyperlink"/>
                  <w:rFonts w:ascii="Times New Roman" w:hAnsi="Times New Roman"/>
                  <w:sz w:val="24"/>
                  <w:szCs w:val="24"/>
                </w:rPr>
                <w:t>https://imotions.com/blog/cognitive-psychology/</w:t>
              </w:r>
            </w:hyperlink>
          </w:p>
        </w:tc>
      </w:tr>
      <w:tr w:rsidR="005C3154" w:rsidRPr="00527127" w14:paraId="3FF8877D" w14:textId="77777777" w:rsidTr="00E53EB6">
        <w:trPr>
          <w:trHeight w:val="143"/>
        </w:trPr>
        <w:tc>
          <w:tcPr>
            <w:tcW w:w="9897" w:type="dxa"/>
            <w:gridSpan w:val="16"/>
            <w:tcBorders>
              <w:top w:val="single" w:sz="4" w:space="0" w:color="auto"/>
              <w:left w:val="single" w:sz="4" w:space="0" w:color="auto"/>
              <w:bottom w:val="single" w:sz="4" w:space="0" w:color="auto"/>
              <w:right w:val="single" w:sz="4" w:space="0" w:color="auto"/>
            </w:tcBorders>
            <w:hideMark/>
          </w:tcPr>
          <w:p w14:paraId="7EE20576" w14:textId="77777777" w:rsidR="005C3154" w:rsidRPr="00527127" w:rsidRDefault="005C3154"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Course Designed By:  Dr K.V Krishna </w:t>
            </w:r>
          </w:p>
        </w:tc>
      </w:tr>
    </w:tbl>
    <w:p w14:paraId="3C72978F" w14:textId="77777777" w:rsidR="005C3154" w:rsidRPr="00527127" w:rsidRDefault="005C3154" w:rsidP="005C3154">
      <w:pPr>
        <w:spacing w:after="0" w:line="276" w:lineRule="auto"/>
        <w:contextualSpacing/>
        <w:rPr>
          <w:rFonts w:ascii="Times New Roman" w:hAnsi="Times New Roman"/>
          <w:sz w:val="24"/>
          <w:szCs w:val="24"/>
        </w:rPr>
      </w:pPr>
      <w:r>
        <w:rPr>
          <w:rFonts w:ascii="Times New Roman" w:hAnsi="Times New Roman"/>
          <w:sz w:val="24"/>
          <w:szCs w:val="24"/>
        </w:rPr>
        <w:tab/>
      </w:r>
    </w:p>
    <w:tbl>
      <w:tblPr>
        <w:tblW w:w="96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896"/>
        <w:gridCol w:w="896"/>
        <w:gridCol w:w="896"/>
        <w:gridCol w:w="896"/>
        <w:gridCol w:w="896"/>
        <w:gridCol w:w="896"/>
        <w:gridCol w:w="829"/>
        <w:gridCol w:w="829"/>
        <w:gridCol w:w="829"/>
        <w:gridCol w:w="829"/>
      </w:tblGrid>
      <w:tr w:rsidR="005C3154" w:rsidRPr="00527127" w14:paraId="5F5DE98A" w14:textId="77777777" w:rsidTr="00E53EB6">
        <w:tc>
          <w:tcPr>
            <w:tcW w:w="922" w:type="dxa"/>
            <w:tcBorders>
              <w:top w:val="single" w:sz="4" w:space="0" w:color="000000"/>
              <w:left w:val="single" w:sz="4" w:space="0" w:color="000000"/>
              <w:bottom w:val="single" w:sz="4" w:space="0" w:color="000000"/>
              <w:right w:val="single" w:sz="4" w:space="0" w:color="000000"/>
            </w:tcBorders>
            <w:vAlign w:val="center"/>
            <w:hideMark/>
          </w:tcPr>
          <w:p w14:paraId="132D17ED" w14:textId="4F3E0BEA"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Cos</w:t>
            </w:r>
          </w:p>
        </w:tc>
        <w:tc>
          <w:tcPr>
            <w:tcW w:w="896" w:type="dxa"/>
            <w:tcBorders>
              <w:top w:val="single" w:sz="4" w:space="0" w:color="000000"/>
              <w:left w:val="single" w:sz="4" w:space="0" w:color="000000"/>
              <w:bottom w:val="single" w:sz="4" w:space="0" w:color="000000"/>
              <w:right w:val="single" w:sz="4" w:space="0" w:color="000000"/>
            </w:tcBorders>
            <w:vAlign w:val="center"/>
            <w:hideMark/>
          </w:tcPr>
          <w:p w14:paraId="43FBA3CF"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PO1</w:t>
            </w:r>
          </w:p>
        </w:tc>
        <w:tc>
          <w:tcPr>
            <w:tcW w:w="896" w:type="dxa"/>
            <w:tcBorders>
              <w:top w:val="single" w:sz="4" w:space="0" w:color="000000"/>
              <w:left w:val="single" w:sz="4" w:space="0" w:color="000000"/>
              <w:bottom w:val="single" w:sz="4" w:space="0" w:color="000000"/>
              <w:right w:val="single" w:sz="4" w:space="0" w:color="000000"/>
            </w:tcBorders>
            <w:vAlign w:val="center"/>
            <w:hideMark/>
          </w:tcPr>
          <w:p w14:paraId="27C80555"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PO2</w:t>
            </w:r>
          </w:p>
        </w:tc>
        <w:tc>
          <w:tcPr>
            <w:tcW w:w="896" w:type="dxa"/>
            <w:tcBorders>
              <w:top w:val="single" w:sz="4" w:space="0" w:color="000000"/>
              <w:left w:val="single" w:sz="4" w:space="0" w:color="000000"/>
              <w:bottom w:val="single" w:sz="4" w:space="0" w:color="000000"/>
              <w:right w:val="single" w:sz="4" w:space="0" w:color="000000"/>
            </w:tcBorders>
            <w:vAlign w:val="center"/>
            <w:hideMark/>
          </w:tcPr>
          <w:p w14:paraId="3F814C25"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PO3</w:t>
            </w:r>
          </w:p>
        </w:tc>
        <w:tc>
          <w:tcPr>
            <w:tcW w:w="896" w:type="dxa"/>
            <w:tcBorders>
              <w:top w:val="single" w:sz="4" w:space="0" w:color="000000"/>
              <w:left w:val="single" w:sz="4" w:space="0" w:color="000000"/>
              <w:bottom w:val="single" w:sz="4" w:space="0" w:color="000000"/>
              <w:right w:val="single" w:sz="4" w:space="0" w:color="000000"/>
            </w:tcBorders>
            <w:vAlign w:val="center"/>
            <w:hideMark/>
          </w:tcPr>
          <w:p w14:paraId="5E52FF1B"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PO4</w:t>
            </w:r>
          </w:p>
        </w:tc>
        <w:tc>
          <w:tcPr>
            <w:tcW w:w="896" w:type="dxa"/>
            <w:tcBorders>
              <w:top w:val="single" w:sz="4" w:space="0" w:color="000000"/>
              <w:left w:val="single" w:sz="4" w:space="0" w:color="000000"/>
              <w:bottom w:val="single" w:sz="4" w:space="0" w:color="000000"/>
              <w:right w:val="single" w:sz="4" w:space="0" w:color="000000"/>
            </w:tcBorders>
            <w:vAlign w:val="center"/>
          </w:tcPr>
          <w:p w14:paraId="31119C94"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PO5</w:t>
            </w:r>
          </w:p>
        </w:tc>
        <w:tc>
          <w:tcPr>
            <w:tcW w:w="896" w:type="dxa"/>
            <w:tcBorders>
              <w:top w:val="single" w:sz="4" w:space="0" w:color="000000"/>
              <w:left w:val="single" w:sz="4" w:space="0" w:color="000000"/>
              <w:bottom w:val="single" w:sz="4" w:space="0" w:color="000000"/>
              <w:right w:val="single" w:sz="4" w:space="0" w:color="000000"/>
            </w:tcBorders>
          </w:tcPr>
          <w:p w14:paraId="0BB0B794"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PO6</w:t>
            </w:r>
          </w:p>
        </w:tc>
        <w:tc>
          <w:tcPr>
            <w:tcW w:w="829" w:type="dxa"/>
            <w:tcBorders>
              <w:top w:val="single" w:sz="4" w:space="0" w:color="000000"/>
              <w:left w:val="single" w:sz="4" w:space="0" w:color="000000"/>
              <w:bottom w:val="single" w:sz="4" w:space="0" w:color="000000"/>
              <w:right w:val="single" w:sz="4" w:space="0" w:color="000000"/>
            </w:tcBorders>
          </w:tcPr>
          <w:p w14:paraId="157F6C21"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P07</w:t>
            </w:r>
          </w:p>
        </w:tc>
        <w:tc>
          <w:tcPr>
            <w:tcW w:w="829" w:type="dxa"/>
            <w:tcBorders>
              <w:top w:val="single" w:sz="4" w:space="0" w:color="000000"/>
              <w:left w:val="single" w:sz="4" w:space="0" w:color="000000"/>
              <w:bottom w:val="single" w:sz="4" w:space="0" w:color="000000"/>
              <w:right w:val="single" w:sz="4" w:space="0" w:color="000000"/>
            </w:tcBorders>
          </w:tcPr>
          <w:p w14:paraId="5463ECC7"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P08</w:t>
            </w:r>
          </w:p>
        </w:tc>
        <w:tc>
          <w:tcPr>
            <w:tcW w:w="829" w:type="dxa"/>
            <w:tcBorders>
              <w:top w:val="single" w:sz="4" w:space="0" w:color="000000"/>
              <w:left w:val="single" w:sz="4" w:space="0" w:color="000000"/>
              <w:bottom w:val="single" w:sz="4" w:space="0" w:color="000000"/>
              <w:right w:val="single" w:sz="4" w:space="0" w:color="000000"/>
            </w:tcBorders>
          </w:tcPr>
          <w:p w14:paraId="187F7060"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P09</w:t>
            </w:r>
          </w:p>
        </w:tc>
        <w:tc>
          <w:tcPr>
            <w:tcW w:w="829" w:type="dxa"/>
            <w:tcBorders>
              <w:top w:val="single" w:sz="4" w:space="0" w:color="000000"/>
              <w:left w:val="single" w:sz="4" w:space="0" w:color="000000"/>
              <w:bottom w:val="single" w:sz="4" w:space="0" w:color="000000"/>
              <w:right w:val="single" w:sz="4" w:space="0" w:color="000000"/>
            </w:tcBorders>
          </w:tcPr>
          <w:p w14:paraId="6C06E3CC" w14:textId="77777777" w:rsidR="005C3154" w:rsidRPr="00527127" w:rsidRDefault="005C3154"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P10</w:t>
            </w:r>
          </w:p>
        </w:tc>
      </w:tr>
      <w:tr w:rsidR="005C3154" w:rsidRPr="00527127" w14:paraId="1C61F989" w14:textId="77777777" w:rsidTr="00E53EB6">
        <w:tc>
          <w:tcPr>
            <w:tcW w:w="922" w:type="dxa"/>
            <w:tcBorders>
              <w:top w:val="single" w:sz="4" w:space="0" w:color="000000"/>
              <w:left w:val="single" w:sz="4" w:space="0" w:color="000000"/>
              <w:bottom w:val="single" w:sz="4" w:space="0" w:color="000000"/>
              <w:right w:val="single" w:sz="4" w:space="0" w:color="000000"/>
            </w:tcBorders>
            <w:vAlign w:val="center"/>
            <w:hideMark/>
          </w:tcPr>
          <w:p w14:paraId="30D54AA5"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CO1</w:t>
            </w:r>
          </w:p>
        </w:tc>
        <w:tc>
          <w:tcPr>
            <w:tcW w:w="896" w:type="dxa"/>
            <w:tcBorders>
              <w:top w:val="single" w:sz="4" w:space="0" w:color="000000"/>
              <w:left w:val="single" w:sz="4" w:space="0" w:color="000000"/>
              <w:bottom w:val="single" w:sz="4" w:space="0" w:color="000000"/>
              <w:right w:val="single" w:sz="4" w:space="0" w:color="000000"/>
            </w:tcBorders>
            <w:vAlign w:val="center"/>
          </w:tcPr>
          <w:p w14:paraId="019D6AEC"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0F1B7E15"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2CC0B4C3"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77E3669B"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69E42E9F"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71DD77FB"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5850B970"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2BE6F533"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56597480"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40D73D93"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r>
      <w:tr w:rsidR="005C3154" w:rsidRPr="00527127" w14:paraId="0C859653" w14:textId="77777777" w:rsidTr="00E53EB6">
        <w:tc>
          <w:tcPr>
            <w:tcW w:w="922" w:type="dxa"/>
            <w:tcBorders>
              <w:top w:val="single" w:sz="4" w:space="0" w:color="000000"/>
              <w:left w:val="single" w:sz="4" w:space="0" w:color="000000"/>
              <w:bottom w:val="single" w:sz="4" w:space="0" w:color="000000"/>
              <w:right w:val="single" w:sz="4" w:space="0" w:color="000000"/>
            </w:tcBorders>
            <w:vAlign w:val="center"/>
            <w:hideMark/>
          </w:tcPr>
          <w:p w14:paraId="75AEBB08" w14:textId="7C20870F"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CO2</w:t>
            </w:r>
          </w:p>
        </w:tc>
        <w:tc>
          <w:tcPr>
            <w:tcW w:w="896" w:type="dxa"/>
            <w:tcBorders>
              <w:top w:val="single" w:sz="4" w:space="0" w:color="000000"/>
              <w:left w:val="single" w:sz="4" w:space="0" w:color="000000"/>
              <w:bottom w:val="single" w:sz="4" w:space="0" w:color="000000"/>
              <w:right w:val="single" w:sz="4" w:space="0" w:color="000000"/>
            </w:tcBorders>
            <w:vAlign w:val="center"/>
          </w:tcPr>
          <w:p w14:paraId="4B4A1FEF"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75B801BE"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2F27C1C6"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23418433"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23796601"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034B072A"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705E7EB7"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743035FB"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7893C68E"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583536D6"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r>
      <w:tr w:rsidR="005C3154" w:rsidRPr="00527127" w14:paraId="4DB9380C" w14:textId="77777777" w:rsidTr="00E53EB6">
        <w:tc>
          <w:tcPr>
            <w:tcW w:w="922" w:type="dxa"/>
            <w:tcBorders>
              <w:top w:val="single" w:sz="4" w:space="0" w:color="000000"/>
              <w:left w:val="single" w:sz="4" w:space="0" w:color="000000"/>
              <w:bottom w:val="single" w:sz="4" w:space="0" w:color="000000"/>
              <w:right w:val="single" w:sz="4" w:space="0" w:color="000000"/>
            </w:tcBorders>
            <w:vAlign w:val="center"/>
            <w:hideMark/>
          </w:tcPr>
          <w:p w14:paraId="7BE494D0"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CO3</w:t>
            </w:r>
          </w:p>
        </w:tc>
        <w:tc>
          <w:tcPr>
            <w:tcW w:w="896" w:type="dxa"/>
            <w:tcBorders>
              <w:top w:val="single" w:sz="4" w:space="0" w:color="000000"/>
              <w:left w:val="single" w:sz="4" w:space="0" w:color="000000"/>
              <w:bottom w:val="single" w:sz="4" w:space="0" w:color="000000"/>
              <w:right w:val="single" w:sz="4" w:space="0" w:color="000000"/>
            </w:tcBorders>
            <w:vAlign w:val="center"/>
          </w:tcPr>
          <w:p w14:paraId="0B2DE547"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7AC1960D"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6FA678F1"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607A9814"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5A293212"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7972D193"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44DEE9F7"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36C2826C"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5F122CF8"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575407B9"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r>
      <w:tr w:rsidR="005C3154" w:rsidRPr="00527127" w14:paraId="4BEC8E0D" w14:textId="77777777" w:rsidTr="00E53EB6">
        <w:tc>
          <w:tcPr>
            <w:tcW w:w="922" w:type="dxa"/>
            <w:tcBorders>
              <w:top w:val="single" w:sz="4" w:space="0" w:color="000000"/>
              <w:left w:val="single" w:sz="4" w:space="0" w:color="000000"/>
              <w:bottom w:val="single" w:sz="4" w:space="0" w:color="000000"/>
              <w:right w:val="single" w:sz="4" w:space="0" w:color="000000"/>
            </w:tcBorders>
            <w:vAlign w:val="center"/>
            <w:hideMark/>
          </w:tcPr>
          <w:p w14:paraId="55A7F727" w14:textId="77777777" w:rsidR="005C3154" w:rsidRPr="00527127" w:rsidRDefault="005C3154" w:rsidP="00E53EB6">
            <w:pPr>
              <w:spacing w:after="0" w:line="276" w:lineRule="auto"/>
              <w:contextualSpacing/>
              <w:rPr>
                <w:rFonts w:ascii="Times New Roman" w:hAnsi="Times New Roman"/>
                <w:b/>
                <w:sz w:val="24"/>
                <w:szCs w:val="24"/>
              </w:rPr>
            </w:pPr>
            <w:r>
              <w:rPr>
                <w:rFonts w:ascii="Times New Roman" w:hAnsi="Times New Roman"/>
                <w:b/>
                <w:sz w:val="24"/>
                <w:szCs w:val="24"/>
              </w:rPr>
              <w:t>CO4</w:t>
            </w:r>
          </w:p>
        </w:tc>
        <w:tc>
          <w:tcPr>
            <w:tcW w:w="896" w:type="dxa"/>
            <w:tcBorders>
              <w:top w:val="single" w:sz="4" w:space="0" w:color="000000"/>
              <w:left w:val="single" w:sz="4" w:space="0" w:color="000000"/>
              <w:bottom w:val="single" w:sz="4" w:space="0" w:color="000000"/>
              <w:right w:val="single" w:sz="4" w:space="0" w:color="000000"/>
            </w:tcBorders>
            <w:vAlign w:val="center"/>
          </w:tcPr>
          <w:p w14:paraId="27C1885C"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4698E832"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73109789"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5E9246A6"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2CAD2D17"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0AA79C95"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5B2EAFB5"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291799B5"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09707E43"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3BA88B16"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r>
      <w:tr w:rsidR="005C3154" w:rsidRPr="00527127" w14:paraId="7D3FDCCD" w14:textId="77777777" w:rsidTr="00E53EB6">
        <w:tc>
          <w:tcPr>
            <w:tcW w:w="922" w:type="dxa"/>
            <w:tcBorders>
              <w:top w:val="single" w:sz="4" w:space="0" w:color="000000"/>
              <w:left w:val="single" w:sz="4" w:space="0" w:color="000000"/>
              <w:bottom w:val="single" w:sz="4" w:space="0" w:color="000000"/>
              <w:right w:val="single" w:sz="4" w:space="0" w:color="000000"/>
            </w:tcBorders>
            <w:vAlign w:val="center"/>
            <w:hideMark/>
          </w:tcPr>
          <w:p w14:paraId="4D12785E" w14:textId="77777777" w:rsidR="005C3154" w:rsidRPr="00527127" w:rsidRDefault="005C3154" w:rsidP="00E53EB6">
            <w:pPr>
              <w:spacing w:after="0" w:line="276" w:lineRule="auto"/>
              <w:contextualSpacing/>
              <w:rPr>
                <w:rFonts w:ascii="Times New Roman" w:hAnsi="Times New Roman"/>
                <w:sz w:val="24"/>
                <w:szCs w:val="24"/>
              </w:rPr>
            </w:pPr>
            <w:r>
              <w:rPr>
                <w:rFonts w:ascii="Times New Roman" w:hAnsi="Times New Roman"/>
                <w:sz w:val="24"/>
                <w:szCs w:val="24"/>
              </w:rPr>
              <w:t>CO5</w:t>
            </w:r>
          </w:p>
        </w:tc>
        <w:tc>
          <w:tcPr>
            <w:tcW w:w="896" w:type="dxa"/>
            <w:tcBorders>
              <w:top w:val="single" w:sz="4" w:space="0" w:color="000000"/>
              <w:left w:val="single" w:sz="4" w:space="0" w:color="000000"/>
              <w:bottom w:val="single" w:sz="4" w:space="0" w:color="000000"/>
              <w:right w:val="single" w:sz="4" w:space="0" w:color="000000"/>
            </w:tcBorders>
            <w:vAlign w:val="center"/>
          </w:tcPr>
          <w:p w14:paraId="58A07A59"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1F829E1F"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70F8D36A"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14D386A4"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tcBorders>
              <w:top w:val="single" w:sz="4" w:space="0" w:color="000000"/>
              <w:left w:val="single" w:sz="4" w:space="0" w:color="000000"/>
              <w:bottom w:val="single" w:sz="4" w:space="0" w:color="000000"/>
              <w:right w:val="single" w:sz="4" w:space="0" w:color="000000"/>
            </w:tcBorders>
            <w:vAlign w:val="center"/>
          </w:tcPr>
          <w:p w14:paraId="11E1023F"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tcBorders>
              <w:top w:val="single" w:sz="4" w:space="0" w:color="000000"/>
              <w:left w:val="single" w:sz="4" w:space="0" w:color="000000"/>
              <w:bottom w:val="single" w:sz="4" w:space="0" w:color="000000"/>
              <w:right w:val="single" w:sz="4" w:space="0" w:color="000000"/>
            </w:tcBorders>
            <w:vAlign w:val="center"/>
          </w:tcPr>
          <w:p w14:paraId="001FD500"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603B179F"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56061890"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42E92075"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048F01AC" w14:textId="77777777" w:rsidR="005C3154" w:rsidRPr="00527127" w:rsidRDefault="005C3154"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r>
    </w:tbl>
    <w:p w14:paraId="1606A2F4" w14:textId="77777777" w:rsidR="005C3154" w:rsidRPr="00527127" w:rsidRDefault="005C3154" w:rsidP="005C3154">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0E60484B" w14:textId="77777777" w:rsidR="005C3154" w:rsidRPr="00527127" w:rsidRDefault="005C3154">
      <w:pPr>
        <w:rPr>
          <w:rFonts w:ascii="Times New Roman" w:hAnsi="Times New Roman"/>
        </w:rPr>
      </w:pPr>
    </w:p>
    <w:p w14:paraId="397B9CA3" w14:textId="77777777" w:rsidR="005C3154" w:rsidRPr="00527127" w:rsidRDefault="005C3154">
      <w:pPr>
        <w:rPr>
          <w:rFonts w:ascii="Times New Roman" w:hAnsi="Times New Roman"/>
        </w:rPr>
      </w:pPr>
    </w:p>
    <w:p w14:paraId="45C52FA2" w14:textId="77777777" w:rsidR="005C3154" w:rsidRPr="00527127" w:rsidRDefault="005C3154">
      <w:pPr>
        <w:rPr>
          <w:rFonts w:ascii="Times New Roman" w:hAnsi="Times New Roman"/>
        </w:rPr>
      </w:pPr>
    </w:p>
    <w:p w14:paraId="65C68C08" w14:textId="77777777" w:rsidR="005C3154" w:rsidRPr="00527127" w:rsidRDefault="005C3154">
      <w:pPr>
        <w:rPr>
          <w:rFonts w:ascii="Times New Roman" w:hAnsi="Times New Roman"/>
        </w:rPr>
      </w:pPr>
    </w:p>
    <w:p w14:paraId="7C1CE193" w14:textId="77777777" w:rsidR="005C3154" w:rsidRPr="00527127" w:rsidRDefault="005C3154">
      <w:pPr>
        <w:rPr>
          <w:rFonts w:ascii="Times New Roman" w:hAnsi="Times New Roman"/>
        </w:rPr>
      </w:pPr>
    </w:p>
    <w:p w14:paraId="4D246677" w14:textId="77777777" w:rsidR="005C3154" w:rsidRPr="00527127" w:rsidRDefault="005C3154">
      <w:pPr>
        <w:rPr>
          <w:rFonts w:ascii="Times New Roman" w:hAnsi="Times New Roman"/>
        </w:rPr>
      </w:pPr>
    </w:p>
    <w:p w14:paraId="119D8459" w14:textId="77777777" w:rsidR="005C3154" w:rsidRPr="00527127" w:rsidRDefault="005C3154">
      <w:pPr>
        <w:rPr>
          <w:rFonts w:ascii="Times New Roman" w:hAnsi="Times New Roman"/>
        </w:rPr>
      </w:pPr>
    </w:p>
    <w:p w14:paraId="6C56FD06" w14:textId="77777777" w:rsidR="005C3154" w:rsidRPr="00527127" w:rsidRDefault="005C3154">
      <w:pPr>
        <w:rPr>
          <w:rFonts w:ascii="Times New Roman" w:hAnsi="Times New Roman"/>
        </w:rPr>
      </w:pPr>
    </w:p>
    <w:p w14:paraId="0939CD2F" w14:textId="77777777" w:rsidR="005C3154" w:rsidRPr="00527127" w:rsidRDefault="005C3154">
      <w:pPr>
        <w:rPr>
          <w:rFonts w:ascii="Times New Roman" w:hAnsi="Times New Roman"/>
        </w:rPr>
      </w:pPr>
    </w:p>
    <w:p w14:paraId="554EE2AC" w14:textId="77777777" w:rsidR="00EF74F1" w:rsidRPr="00527127" w:rsidRDefault="00EF74F1">
      <w:pPr>
        <w:rPr>
          <w:rFonts w:ascii="Times New Roman" w:hAnsi="Times New Roman"/>
        </w:rPr>
      </w:pPr>
    </w:p>
    <w:p w14:paraId="0BC17BC6" w14:textId="77777777" w:rsidR="00EF74F1" w:rsidRPr="00527127" w:rsidRDefault="00EF74F1">
      <w:pPr>
        <w:rPr>
          <w:rFonts w:ascii="Times New Roman" w:hAnsi="Times New Roman"/>
        </w:rPr>
      </w:pPr>
    </w:p>
    <w:p w14:paraId="1B5EFCF0" w14:textId="77777777" w:rsidR="00EF74F1" w:rsidRPr="00527127" w:rsidRDefault="00EF74F1">
      <w:pPr>
        <w:rPr>
          <w:rFonts w:ascii="Times New Roman" w:hAnsi="Times New Roman"/>
        </w:rPr>
      </w:pPr>
    </w:p>
    <w:p w14:paraId="59E60471" w14:textId="77777777" w:rsidR="00EF74F1" w:rsidRPr="00527127" w:rsidRDefault="00EF74F1">
      <w:pPr>
        <w:rPr>
          <w:rFonts w:ascii="Times New Roman" w:hAnsi="Times New Roman"/>
        </w:rPr>
      </w:pPr>
    </w:p>
    <w:p w14:paraId="44C4B6E9" w14:textId="77777777" w:rsidR="00EF74F1" w:rsidRPr="00527127" w:rsidRDefault="00EF74F1">
      <w:pPr>
        <w:rPr>
          <w:rFonts w:ascii="Times New Roman" w:hAnsi="Times New Roman"/>
        </w:rPr>
      </w:pPr>
    </w:p>
    <w:p w14:paraId="179027A2" w14:textId="77777777" w:rsidR="00EF74F1" w:rsidRPr="00527127" w:rsidRDefault="00EF74F1">
      <w:pPr>
        <w:rPr>
          <w:rFonts w:ascii="Times New Roman" w:hAnsi="Times New Roman"/>
        </w:rPr>
      </w:pPr>
    </w:p>
    <w:p w14:paraId="7B784F5B" w14:textId="77777777" w:rsidR="00EF74F1" w:rsidRPr="00527127" w:rsidRDefault="00EF74F1">
      <w:pPr>
        <w:rPr>
          <w:rFonts w:ascii="Times New Roman" w:hAnsi="Times New Roman"/>
        </w:rPr>
      </w:pPr>
    </w:p>
    <w:p w14:paraId="1BBC65BA" w14:textId="77777777" w:rsidR="00EF74F1" w:rsidRPr="00527127" w:rsidRDefault="00EF74F1">
      <w:pPr>
        <w:rPr>
          <w:rFonts w:ascii="Times New Roman" w:hAnsi="Times New Roman"/>
        </w:rPr>
      </w:pPr>
    </w:p>
    <w:p w14:paraId="3BEB7A8D" w14:textId="77777777" w:rsidR="00EF74F1" w:rsidRPr="00527127" w:rsidRDefault="00EF74F1">
      <w:pPr>
        <w:rPr>
          <w:rFonts w:ascii="Times New Roman" w:hAnsi="Times New Roman"/>
        </w:rPr>
      </w:pPr>
    </w:p>
    <w:p w14:paraId="6C1156D2" w14:textId="77777777" w:rsidR="00EF74F1" w:rsidRPr="00527127" w:rsidRDefault="00EF74F1">
      <w:pPr>
        <w:rPr>
          <w:rFonts w:ascii="Times New Roman" w:hAnsi="Times New Roman"/>
        </w:rPr>
      </w:pPr>
    </w:p>
    <w:p w14:paraId="5FE4E2FA" w14:textId="77777777" w:rsidR="00EF74F1" w:rsidRPr="00527127" w:rsidRDefault="00EF74F1">
      <w:pPr>
        <w:rPr>
          <w:rFonts w:ascii="Times New Roman" w:hAnsi="Times New Roman"/>
        </w:rPr>
      </w:pPr>
    </w:p>
    <w:p w14:paraId="58A01E45" w14:textId="77777777" w:rsidR="00EF74F1" w:rsidRPr="00527127" w:rsidRDefault="00EF74F1">
      <w:pPr>
        <w:rPr>
          <w:rFonts w:ascii="Times New Roman" w:hAnsi="Times New Roman"/>
        </w:rPr>
      </w:pPr>
    </w:p>
    <w:p w14:paraId="158D666F" w14:textId="77777777" w:rsidR="00EF74F1" w:rsidRPr="00527127" w:rsidRDefault="00EF74F1">
      <w:pPr>
        <w:rPr>
          <w:rFonts w:ascii="Times New Roman" w:hAnsi="Times New Roman"/>
        </w:rPr>
      </w:pPr>
    </w:p>
    <w:p w14:paraId="3AC73581" w14:textId="77777777" w:rsidR="00EF74F1" w:rsidRPr="00527127" w:rsidRDefault="00EF74F1">
      <w:pPr>
        <w:rPr>
          <w:rFonts w:ascii="Times New Roman" w:hAnsi="Times New Roman"/>
        </w:rPr>
      </w:pPr>
    </w:p>
    <w:p w14:paraId="020D88DB" w14:textId="77777777" w:rsidR="00EF74F1" w:rsidRPr="00527127" w:rsidRDefault="00EF74F1">
      <w:pPr>
        <w:rPr>
          <w:rFonts w:ascii="Times New Roman" w:hAnsi="Times New Roman"/>
        </w:rPr>
      </w:pPr>
    </w:p>
    <w:p w14:paraId="507F6B5F" w14:textId="77777777" w:rsidR="00EF74F1" w:rsidRPr="00527127" w:rsidRDefault="00EF74F1">
      <w:pPr>
        <w:rPr>
          <w:rFonts w:ascii="Times New Roman" w:hAnsi="Times New Roman"/>
        </w:rPr>
      </w:pPr>
    </w:p>
    <w:p w14:paraId="1544E39A" w14:textId="77777777" w:rsidR="00EF74F1" w:rsidRPr="00527127" w:rsidRDefault="00EF74F1">
      <w:pPr>
        <w:rPr>
          <w:rFonts w:ascii="Times New Roman" w:hAnsi="Times New Roman"/>
        </w:rPr>
      </w:pPr>
    </w:p>
    <w:p w14:paraId="338CD8D0" w14:textId="77777777" w:rsidR="00EF74F1" w:rsidRPr="00527127" w:rsidRDefault="00EF74F1">
      <w:pPr>
        <w:rPr>
          <w:rFonts w:ascii="Times New Roman" w:hAnsi="Times New Roman"/>
        </w:rPr>
      </w:pPr>
    </w:p>
    <w:p w14:paraId="1BC0F9D0" w14:textId="77777777" w:rsidR="00EF74F1" w:rsidRPr="00527127" w:rsidRDefault="00EF74F1">
      <w:pPr>
        <w:rPr>
          <w:rFonts w:ascii="Times New Roman" w:hAnsi="Times New Roman"/>
        </w:rPr>
      </w:pPr>
    </w:p>
    <w:p w14:paraId="0A0B8BCB" w14:textId="77777777" w:rsidR="00EF74F1" w:rsidRPr="00527127" w:rsidRDefault="00EF74F1">
      <w:pPr>
        <w:rPr>
          <w:rFonts w:ascii="Times New Roman" w:hAnsi="Times New Roman"/>
        </w:rPr>
      </w:pPr>
    </w:p>
    <w:p w14:paraId="00F140E3" w14:textId="77777777" w:rsidR="00EF74F1" w:rsidRPr="00527127" w:rsidRDefault="00EF74F1">
      <w:pPr>
        <w:rPr>
          <w:rFonts w:ascii="Times New Roman" w:hAnsi="Times New Roman"/>
        </w:rPr>
      </w:pPr>
    </w:p>
    <w:p w14:paraId="04F5DF1B" w14:textId="77777777" w:rsidR="00EF74F1" w:rsidRPr="00527127" w:rsidRDefault="00EF74F1">
      <w:pPr>
        <w:rPr>
          <w:rFonts w:ascii="Times New Roman" w:hAnsi="Times New Roman"/>
        </w:rPr>
      </w:pPr>
    </w:p>
    <w:p w14:paraId="3404E419" w14:textId="77777777" w:rsidR="00EF74F1" w:rsidRPr="00527127" w:rsidRDefault="00EF74F1">
      <w:pPr>
        <w:rPr>
          <w:rFonts w:ascii="Times New Roman" w:hAnsi="Times New Roman"/>
        </w:rPr>
      </w:pPr>
    </w:p>
    <w:p w14:paraId="6BAC7D5C" w14:textId="77777777" w:rsidR="005C3154" w:rsidRPr="00527127" w:rsidRDefault="005C3154">
      <w:pPr>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541"/>
        <w:gridCol w:w="1710"/>
        <w:gridCol w:w="4795"/>
        <w:gridCol w:w="34"/>
        <w:gridCol w:w="31"/>
        <w:gridCol w:w="234"/>
        <w:gridCol w:w="37"/>
        <w:gridCol w:w="446"/>
        <w:gridCol w:w="405"/>
        <w:gridCol w:w="135"/>
        <w:gridCol w:w="360"/>
        <w:gridCol w:w="450"/>
      </w:tblGrid>
      <w:tr w:rsidR="005C3154" w:rsidRPr="00527127" w14:paraId="6F3903B6" w14:textId="77777777" w:rsidTr="00E53EB6">
        <w:trPr>
          <w:trHeight w:val="464"/>
        </w:trPr>
        <w:tc>
          <w:tcPr>
            <w:tcW w:w="1098" w:type="dxa"/>
            <w:gridSpan w:val="4"/>
            <w:tcBorders>
              <w:top w:val="single" w:sz="4" w:space="0" w:color="auto"/>
              <w:left w:val="single" w:sz="4" w:space="0" w:color="auto"/>
              <w:bottom w:val="single" w:sz="4" w:space="0" w:color="auto"/>
              <w:right w:val="single" w:sz="4" w:space="0" w:color="auto"/>
            </w:tcBorders>
            <w:vAlign w:val="center"/>
            <w:hideMark/>
          </w:tcPr>
          <w:p w14:paraId="54186B54" w14:textId="77777777" w:rsidR="005C3154" w:rsidRPr="00527127" w:rsidRDefault="005C3154" w:rsidP="00E53EB6">
            <w:pPr>
              <w:spacing w:after="0" w:line="276" w:lineRule="auto"/>
              <w:ind w:left="-90" w:right="-18"/>
              <w:jc w:val="center"/>
              <w:rPr>
                <w:rFonts w:ascii="Times New Roman" w:hAnsi="Times New Roman"/>
                <w:sz w:val="24"/>
                <w:szCs w:val="24"/>
              </w:rPr>
            </w:pPr>
          </w:p>
          <w:p w14:paraId="47DA4E9B" w14:textId="77777777" w:rsidR="005C3154" w:rsidRPr="00527127" w:rsidRDefault="005C3154" w:rsidP="00E53EB6">
            <w:pPr>
              <w:spacing w:after="0" w:line="276" w:lineRule="auto"/>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D066907" w14:textId="77777777" w:rsidR="005C3154" w:rsidRPr="00527127" w:rsidRDefault="005C3154" w:rsidP="00E53EB6">
            <w:pPr>
              <w:spacing w:after="0" w:line="276" w:lineRule="auto"/>
              <w:jc w:val="center"/>
              <w:rPr>
                <w:rFonts w:ascii="Times New Roman" w:hAnsi="Times New Roman"/>
                <w:b/>
                <w:sz w:val="24"/>
                <w:szCs w:val="24"/>
              </w:rPr>
            </w:pPr>
            <w:r>
              <w:rPr>
                <w:rFonts w:ascii="Times New Roman" w:hAnsi="Times New Roman"/>
                <w:b/>
                <w:sz w:val="24"/>
                <w:szCs w:val="24"/>
              </w:rPr>
              <w:t>23PSYB13P</w:t>
            </w:r>
          </w:p>
        </w:tc>
        <w:tc>
          <w:tcPr>
            <w:tcW w:w="4860" w:type="dxa"/>
            <w:gridSpan w:val="3"/>
            <w:tcBorders>
              <w:top w:val="single" w:sz="4" w:space="0" w:color="auto"/>
              <w:left w:val="single" w:sz="4" w:space="0" w:color="auto"/>
              <w:bottom w:val="single" w:sz="4" w:space="0" w:color="auto"/>
              <w:right w:val="single" w:sz="4" w:space="0" w:color="auto"/>
            </w:tcBorders>
            <w:vAlign w:val="center"/>
            <w:hideMark/>
          </w:tcPr>
          <w:p w14:paraId="19F7E76B" w14:textId="680DE2F6" w:rsidR="005C3154" w:rsidRPr="00527127" w:rsidRDefault="005C3154" w:rsidP="00E53EB6">
            <w:pPr>
              <w:spacing w:after="0" w:line="276" w:lineRule="auto"/>
              <w:jc w:val="center"/>
              <w:rPr>
                <w:rFonts w:ascii="Times New Roman" w:hAnsi="Times New Roman"/>
                <w:b/>
                <w:bCs/>
                <w:sz w:val="24"/>
                <w:szCs w:val="24"/>
              </w:rPr>
            </w:pPr>
            <w:r>
              <w:rPr>
                <w:rFonts w:ascii="Times New Roman" w:hAnsi="Times New Roman"/>
                <w:b/>
                <w:sz w:val="24"/>
                <w:szCs w:val="24"/>
              </w:rPr>
              <w:t>PRACTICALS – I</w:t>
            </w:r>
          </w:p>
        </w:tc>
        <w:tc>
          <w:tcPr>
            <w:tcW w:w="717" w:type="dxa"/>
            <w:gridSpan w:val="3"/>
            <w:tcBorders>
              <w:top w:val="single" w:sz="4" w:space="0" w:color="auto"/>
              <w:left w:val="single" w:sz="4" w:space="0" w:color="auto"/>
              <w:bottom w:val="single" w:sz="4" w:space="0" w:color="auto"/>
              <w:right w:val="single" w:sz="4" w:space="0" w:color="auto"/>
            </w:tcBorders>
            <w:vAlign w:val="center"/>
            <w:hideMark/>
          </w:tcPr>
          <w:p w14:paraId="5675BE59" w14:textId="77777777" w:rsidR="005C3154" w:rsidRPr="00527127" w:rsidRDefault="005C3154"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7E144B4C"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B99A32F"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00163698"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C</w:t>
            </w:r>
          </w:p>
        </w:tc>
      </w:tr>
      <w:tr w:rsidR="005C3154" w:rsidRPr="00527127" w14:paraId="6A39EDB1" w14:textId="77777777" w:rsidTr="00E53EB6">
        <w:tc>
          <w:tcPr>
            <w:tcW w:w="2808" w:type="dxa"/>
            <w:gridSpan w:val="5"/>
            <w:tcBorders>
              <w:top w:val="single" w:sz="4" w:space="0" w:color="auto"/>
              <w:left w:val="single" w:sz="4" w:space="0" w:color="auto"/>
              <w:bottom w:val="single" w:sz="4" w:space="0" w:color="auto"/>
              <w:right w:val="single" w:sz="4" w:space="0" w:color="auto"/>
            </w:tcBorders>
            <w:vAlign w:val="center"/>
            <w:hideMark/>
          </w:tcPr>
          <w:p w14:paraId="79505A8C" w14:textId="77777777" w:rsidR="005C3154" w:rsidRPr="00527127" w:rsidRDefault="005C3154" w:rsidP="00E53EB6">
            <w:pPr>
              <w:spacing w:after="0" w:line="276" w:lineRule="auto"/>
              <w:ind w:left="0" w:right="-108"/>
              <w:rPr>
                <w:rFonts w:ascii="Times New Roman" w:hAnsi="Times New Roman"/>
                <w:b/>
                <w:sz w:val="24"/>
                <w:szCs w:val="24"/>
              </w:rPr>
            </w:pPr>
            <w:r>
              <w:rPr>
                <w:rFonts w:ascii="Times New Roman" w:hAnsi="Times New Roman"/>
                <w:b/>
                <w:sz w:val="24"/>
                <w:szCs w:val="24"/>
              </w:rPr>
              <w:t>Core</w:t>
            </w:r>
          </w:p>
        </w:tc>
        <w:tc>
          <w:tcPr>
            <w:tcW w:w="4860" w:type="dxa"/>
            <w:gridSpan w:val="3"/>
            <w:tcBorders>
              <w:top w:val="single" w:sz="4" w:space="0" w:color="auto"/>
              <w:left w:val="single" w:sz="4" w:space="0" w:color="auto"/>
              <w:bottom w:val="single" w:sz="4" w:space="0" w:color="auto"/>
              <w:right w:val="single" w:sz="4" w:space="0" w:color="auto"/>
            </w:tcBorders>
            <w:vAlign w:val="center"/>
            <w:hideMark/>
          </w:tcPr>
          <w:p w14:paraId="1AAE9709" w14:textId="77777777" w:rsidR="005C3154" w:rsidRPr="00527127" w:rsidRDefault="005C3154" w:rsidP="00E53EB6">
            <w:pPr>
              <w:spacing w:after="0" w:line="276" w:lineRule="auto"/>
              <w:rPr>
                <w:rFonts w:ascii="Times New Roman" w:hAnsi="Times New Roman"/>
                <w:b/>
                <w:sz w:val="24"/>
                <w:szCs w:val="24"/>
              </w:rPr>
            </w:pPr>
          </w:p>
        </w:tc>
        <w:tc>
          <w:tcPr>
            <w:tcW w:w="717" w:type="dxa"/>
            <w:gridSpan w:val="3"/>
            <w:tcBorders>
              <w:top w:val="single" w:sz="4" w:space="0" w:color="auto"/>
              <w:left w:val="single" w:sz="4" w:space="0" w:color="auto"/>
              <w:bottom w:val="single" w:sz="4" w:space="0" w:color="auto"/>
              <w:right w:val="single" w:sz="4" w:space="0" w:color="auto"/>
            </w:tcBorders>
            <w:vAlign w:val="center"/>
            <w:hideMark/>
          </w:tcPr>
          <w:p w14:paraId="36E4F695" w14:textId="77777777" w:rsidR="005C3154" w:rsidRPr="00527127" w:rsidRDefault="005C3154" w:rsidP="00E53EB6">
            <w:pPr>
              <w:spacing w:after="0" w:line="276" w:lineRule="auto"/>
              <w:jc w:val="center"/>
              <w:rPr>
                <w:rFonts w:ascii="Times New Roman" w:hAnsi="Times New Roman"/>
                <w:b/>
                <w:sz w:val="24"/>
                <w:szCs w:val="24"/>
              </w:rPr>
            </w:pPr>
            <w:r>
              <w:rPr>
                <w:rFonts w:ascii="Times New Roman" w:hAnsi="Times New Roman"/>
                <w:b/>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08D48275"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9D6B30" w14:textId="77777777" w:rsidR="005C3154" w:rsidRPr="00527127" w:rsidRDefault="005C3154" w:rsidP="00E53EB6">
            <w:pPr>
              <w:spacing w:after="0" w:line="276" w:lineRule="auto"/>
              <w:jc w:val="center"/>
              <w:rPr>
                <w:rFonts w:ascii="Times New Roman" w:hAnsi="Times New Roman"/>
                <w:b/>
                <w:sz w:val="24"/>
                <w:szCs w:val="24"/>
              </w:rPr>
            </w:pPr>
            <w:r>
              <w:rPr>
                <w:rFonts w:ascii="Times New Roman" w:hAnsi="Times New Roman"/>
                <w:b/>
                <w:sz w:val="24"/>
                <w:szCs w:val="24"/>
              </w:rPr>
              <w:t>8</w:t>
            </w:r>
          </w:p>
        </w:tc>
        <w:tc>
          <w:tcPr>
            <w:tcW w:w="450" w:type="dxa"/>
            <w:tcBorders>
              <w:top w:val="single" w:sz="4" w:space="0" w:color="auto"/>
              <w:left w:val="single" w:sz="4" w:space="0" w:color="auto"/>
              <w:bottom w:val="single" w:sz="4" w:space="0" w:color="auto"/>
              <w:right w:val="single" w:sz="4" w:space="0" w:color="auto"/>
            </w:tcBorders>
            <w:vAlign w:val="center"/>
            <w:hideMark/>
          </w:tcPr>
          <w:p w14:paraId="4126027B" w14:textId="77777777" w:rsidR="005C3154" w:rsidRPr="00527127" w:rsidRDefault="005C3154"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r>
      <w:tr w:rsidR="005C3154" w:rsidRPr="00527127" w14:paraId="6CF20B12" w14:textId="77777777" w:rsidTr="00E53EB6">
        <w:trPr>
          <w:trHeight w:val="143"/>
        </w:trPr>
        <w:tc>
          <w:tcPr>
            <w:tcW w:w="2808" w:type="dxa"/>
            <w:gridSpan w:val="5"/>
            <w:tcBorders>
              <w:top w:val="single" w:sz="4" w:space="0" w:color="auto"/>
              <w:left w:val="single" w:sz="4" w:space="0" w:color="auto"/>
              <w:bottom w:val="single" w:sz="4" w:space="0" w:color="auto"/>
              <w:right w:val="single" w:sz="4" w:space="0" w:color="auto"/>
            </w:tcBorders>
            <w:vAlign w:val="center"/>
            <w:hideMark/>
          </w:tcPr>
          <w:p w14:paraId="4B60844E" w14:textId="77777777" w:rsidR="005C3154" w:rsidRPr="00527127" w:rsidRDefault="005C3154"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4860" w:type="dxa"/>
            <w:gridSpan w:val="3"/>
            <w:tcBorders>
              <w:top w:val="single" w:sz="4" w:space="0" w:color="auto"/>
              <w:left w:val="single" w:sz="4" w:space="0" w:color="auto"/>
              <w:bottom w:val="single" w:sz="4" w:space="0" w:color="auto"/>
              <w:right w:val="single" w:sz="4" w:space="0" w:color="auto"/>
            </w:tcBorders>
            <w:vAlign w:val="center"/>
            <w:hideMark/>
          </w:tcPr>
          <w:p w14:paraId="50C0787B" w14:textId="77777777" w:rsidR="005C3154" w:rsidRPr="00527127" w:rsidRDefault="005C3154" w:rsidP="00E53EB6">
            <w:pPr>
              <w:spacing w:after="0" w:line="276" w:lineRule="auto"/>
              <w:rPr>
                <w:rFonts w:ascii="Times New Roman" w:hAnsi="Times New Roman"/>
                <w:bCs/>
                <w:sz w:val="24"/>
                <w:szCs w:val="24"/>
              </w:rPr>
            </w:pPr>
            <w:r>
              <w:rPr>
                <w:rFonts w:ascii="Times New Roman" w:hAnsi="Times New Roman"/>
                <w:bCs/>
                <w:sz w:val="24"/>
                <w:szCs w:val="24"/>
              </w:rPr>
              <w:t xml:space="preserve">Basics in Psychology </w:t>
            </w:r>
          </w:p>
        </w:tc>
        <w:tc>
          <w:tcPr>
            <w:tcW w:w="1122" w:type="dxa"/>
            <w:gridSpan w:val="4"/>
            <w:tcBorders>
              <w:top w:val="single" w:sz="4" w:space="0" w:color="auto"/>
              <w:left w:val="single" w:sz="4" w:space="0" w:color="auto"/>
              <w:bottom w:val="single" w:sz="4" w:space="0" w:color="auto"/>
              <w:right w:val="single" w:sz="4" w:space="0" w:color="auto"/>
            </w:tcBorders>
            <w:vAlign w:val="center"/>
            <w:hideMark/>
          </w:tcPr>
          <w:p w14:paraId="02DADFDA" w14:textId="77777777" w:rsidR="005C3154" w:rsidRPr="00527127" w:rsidRDefault="005C3154"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hideMark/>
          </w:tcPr>
          <w:p w14:paraId="21CA6785" w14:textId="77777777" w:rsidR="005C3154" w:rsidRPr="00527127" w:rsidRDefault="005C3154" w:rsidP="00E53EB6">
            <w:pPr>
              <w:spacing w:after="0" w:line="276" w:lineRule="auto"/>
              <w:ind w:left="0"/>
              <w:rPr>
                <w:rFonts w:ascii="Times New Roman" w:hAnsi="Times New Roman"/>
                <w:bCs/>
                <w:sz w:val="24"/>
                <w:szCs w:val="24"/>
              </w:rPr>
            </w:pPr>
            <w:r>
              <w:rPr>
                <w:rFonts w:ascii="Times New Roman" w:hAnsi="Times New Roman"/>
                <w:bCs/>
                <w:sz w:val="24"/>
                <w:szCs w:val="24"/>
              </w:rPr>
              <w:t xml:space="preserve">2023 </w:t>
            </w:r>
          </w:p>
        </w:tc>
      </w:tr>
      <w:tr w:rsidR="005C3154" w:rsidRPr="00527127" w14:paraId="30E66C3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vAlign w:val="center"/>
            <w:hideMark/>
          </w:tcPr>
          <w:p w14:paraId="1C9F9366" w14:textId="77777777" w:rsidR="005C3154" w:rsidRPr="00527127" w:rsidRDefault="005C3154" w:rsidP="00E53EB6">
            <w:pPr>
              <w:spacing w:after="0" w:line="276" w:lineRule="auto"/>
              <w:ind w:left="0"/>
              <w:rPr>
                <w:rFonts w:ascii="Times New Roman" w:hAnsi="Times New Roman"/>
                <w:b/>
                <w:sz w:val="24"/>
                <w:szCs w:val="24"/>
              </w:rPr>
            </w:pPr>
            <w:r>
              <w:rPr>
                <w:rFonts w:ascii="Times New Roman" w:hAnsi="Times New Roman"/>
                <w:b/>
                <w:sz w:val="24"/>
                <w:szCs w:val="24"/>
              </w:rPr>
              <w:t>Course Objectives:</w:t>
            </w:r>
          </w:p>
        </w:tc>
      </w:tr>
      <w:tr w:rsidR="005C3154" w:rsidRPr="00527127" w14:paraId="04A7AAA5"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12D29B14" w14:textId="77777777" w:rsidR="005C3154" w:rsidRPr="002077E6" w:rsidRDefault="005C3154" w:rsidP="00E53EB6">
            <w:pPr>
              <w:spacing w:line="276" w:lineRule="auto"/>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349415F9" w14:textId="6CEFA87D" w:rsidR="005C3154" w:rsidRPr="002077E6" w:rsidRDefault="005C3154" w:rsidP="005C3154">
            <w:pPr>
              <w:numPr>
                <w:ilvl w:val="0"/>
                <w:numId w:val="7"/>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realize the importance of research designs and </w:t>
            </w:r>
            <w:r w:rsidR="00661B79">
              <w:rPr>
                <w:rFonts w:ascii="Times New Roman" w:hAnsi="Times New Roman"/>
                <w:bCs/>
                <w:sz w:val="24"/>
                <w:szCs w:val="24"/>
              </w:rPr>
              <w:t>statistical tools</w:t>
            </w:r>
            <w:r>
              <w:rPr>
                <w:rFonts w:ascii="Times New Roman" w:hAnsi="Times New Roman"/>
                <w:bCs/>
                <w:sz w:val="24"/>
                <w:szCs w:val="24"/>
              </w:rPr>
              <w:t xml:space="preserve">  </w:t>
            </w:r>
          </w:p>
          <w:p w14:paraId="301BC4C7" w14:textId="77777777" w:rsidR="005C3154" w:rsidRPr="002077E6" w:rsidRDefault="005C3154" w:rsidP="005C3154">
            <w:pPr>
              <w:numPr>
                <w:ilvl w:val="0"/>
                <w:numId w:val="7"/>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assess and understand the avenues to health and wellness   </w:t>
            </w:r>
          </w:p>
          <w:p w14:paraId="3458DF89" w14:textId="77777777" w:rsidR="005C3154" w:rsidRPr="002077E6" w:rsidRDefault="005C3154" w:rsidP="005C3154">
            <w:pPr>
              <w:numPr>
                <w:ilvl w:val="0"/>
                <w:numId w:val="7"/>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the need and importance of organizational climate </w:t>
            </w:r>
          </w:p>
          <w:p w14:paraId="50844B0F" w14:textId="77777777" w:rsidR="005C3154" w:rsidRPr="002077E6" w:rsidRDefault="005C3154" w:rsidP="005C3154">
            <w:pPr>
              <w:numPr>
                <w:ilvl w:val="0"/>
                <w:numId w:val="7"/>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 To assess and understand the effect of cognitions and the ways to measure them  </w:t>
            </w:r>
          </w:p>
          <w:p w14:paraId="7E405271" w14:textId="77777777" w:rsidR="005C3154" w:rsidRPr="002077E6" w:rsidRDefault="005C3154" w:rsidP="005C3154">
            <w:pPr>
              <w:numPr>
                <w:ilvl w:val="0"/>
                <w:numId w:val="7"/>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the various measures in reporting test data and interpreting them </w:t>
            </w:r>
          </w:p>
        </w:tc>
      </w:tr>
      <w:tr w:rsidR="005C3154" w:rsidRPr="00527127" w14:paraId="4E26553B"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2F4A3D81" w14:textId="77777777" w:rsidR="005C3154" w:rsidRPr="002077E6" w:rsidRDefault="005C3154" w:rsidP="00E53EB6">
            <w:pPr>
              <w:spacing w:after="0" w:line="276" w:lineRule="auto"/>
              <w:rPr>
                <w:rFonts w:ascii="Times New Roman" w:hAnsi="Times New Roman"/>
                <w:b/>
                <w:sz w:val="24"/>
                <w:szCs w:val="24"/>
              </w:rPr>
            </w:pPr>
          </w:p>
        </w:tc>
      </w:tr>
      <w:tr w:rsidR="005C3154" w:rsidRPr="00527127" w14:paraId="3CE7A6D0"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2FA08A55" w14:textId="77777777" w:rsidR="005C3154" w:rsidRPr="002077E6" w:rsidRDefault="005C3154" w:rsidP="00E53EB6">
            <w:pPr>
              <w:spacing w:after="0" w:line="276" w:lineRule="auto"/>
              <w:ind w:left="0"/>
              <w:rPr>
                <w:rFonts w:ascii="Times New Roman" w:hAnsi="Times New Roman"/>
                <w:b/>
                <w:sz w:val="24"/>
                <w:szCs w:val="24"/>
              </w:rPr>
            </w:pPr>
            <w:r>
              <w:rPr>
                <w:rFonts w:ascii="Times New Roman" w:hAnsi="Times New Roman"/>
                <w:b/>
                <w:sz w:val="24"/>
                <w:szCs w:val="24"/>
              </w:rPr>
              <w:t>Expected Course Outcomes:</w:t>
            </w:r>
          </w:p>
        </w:tc>
      </w:tr>
      <w:tr w:rsidR="005C3154" w:rsidRPr="00527127" w14:paraId="30AF917A" w14:textId="77777777" w:rsidTr="00E53EB6">
        <w:trPr>
          <w:trHeight w:val="325"/>
        </w:trPr>
        <w:tc>
          <w:tcPr>
            <w:tcW w:w="9735" w:type="dxa"/>
            <w:gridSpan w:val="15"/>
            <w:tcBorders>
              <w:top w:val="single" w:sz="4" w:space="0" w:color="auto"/>
              <w:left w:val="single" w:sz="4" w:space="0" w:color="auto"/>
              <w:bottom w:val="single" w:sz="4" w:space="0" w:color="auto"/>
              <w:right w:val="single" w:sz="4" w:space="0" w:color="auto"/>
            </w:tcBorders>
            <w:hideMark/>
          </w:tcPr>
          <w:p w14:paraId="1DF73B6D" w14:textId="77777777" w:rsidR="005C3154" w:rsidRPr="002077E6" w:rsidRDefault="005C3154" w:rsidP="00E53EB6">
            <w:pPr>
              <w:spacing w:after="0" w:line="276" w:lineRule="auto"/>
              <w:rPr>
                <w:rFonts w:ascii="Times New Roman" w:hAnsi="Times New Roman"/>
                <w:sz w:val="24"/>
                <w:szCs w:val="24"/>
              </w:rPr>
            </w:pPr>
            <w:r>
              <w:rPr>
                <w:rFonts w:ascii="Times New Roman" w:hAnsi="Times New Roman"/>
                <w:sz w:val="24"/>
                <w:szCs w:val="24"/>
              </w:rPr>
              <w:t>On the successful completion of the course, student will be able to:</w:t>
            </w:r>
          </w:p>
        </w:tc>
      </w:tr>
      <w:tr w:rsidR="005C3154" w:rsidRPr="00527127" w14:paraId="13C22D4D"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5A6CB6BB"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1</w:t>
            </w:r>
          </w:p>
        </w:tc>
        <w:tc>
          <w:tcPr>
            <w:tcW w:w="8368" w:type="dxa"/>
            <w:gridSpan w:val="10"/>
            <w:tcBorders>
              <w:top w:val="single" w:sz="4" w:space="0" w:color="auto"/>
              <w:left w:val="single" w:sz="4" w:space="0" w:color="auto"/>
              <w:bottom w:val="single" w:sz="4" w:space="0" w:color="auto"/>
              <w:right w:val="single" w:sz="4" w:space="0" w:color="auto"/>
            </w:tcBorders>
            <w:hideMark/>
          </w:tcPr>
          <w:p w14:paraId="17AB13BB" w14:textId="77777777" w:rsidR="005C3154" w:rsidRPr="002077E6" w:rsidRDefault="005C3154" w:rsidP="00E53EB6">
            <w:pPr>
              <w:spacing w:after="0" w:line="276" w:lineRule="auto"/>
              <w:ind w:left="0"/>
              <w:rPr>
                <w:rFonts w:ascii="Times New Roman" w:hAnsi="Times New Roman"/>
                <w:sz w:val="24"/>
                <w:szCs w:val="24"/>
              </w:rPr>
            </w:pPr>
            <w:r>
              <w:rPr>
                <w:rFonts w:ascii="Times New Roman" w:hAnsi="Times New Roman"/>
                <w:sz w:val="24"/>
                <w:szCs w:val="24"/>
              </w:rPr>
              <w:t xml:space="preserve">To understand methods to collect data and apply statistical techniques  </w:t>
            </w:r>
          </w:p>
        </w:tc>
        <w:tc>
          <w:tcPr>
            <w:tcW w:w="810" w:type="dxa"/>
            <w:gridSpan w:val="2"/>
            <w:tcBorders>
              <w:top w:val="single" w:sz="4" w:space="0" w:color="auto"/>
              <w:left w:val="single" w:sz="4" w:space="0" w:color="auto"/>
              <w:bottom w:val="single" w:sz="4" w:space="0" w:color="auto"/>
              <w:right w:val="single" w:sz="4" w:space="0" w:color="auto"/>
            </w:tcBorders>
            <w:hideMark/>
          </w:tcPr>
          <w:p w14:paraId="1920A0B6"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K3</w:t>
            </w:r>
          </w:p>
        </w:tc>
      </w:tr>
      <w:tr w:rsidR="005C3154" w:rsidRPr="00527127" w14:paraId="68549DD6"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B50ABE1"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2</w:t>
            </w:r>
          </w:p>
        </w:tc>
        <w:tc>
          <w:tcPr>
            <w:tcW w:w="8368" w:type="dxa"/>
            <w:gridSpan w:val="10"/>
            <w:tcBorders>
              <w:top w:val="single" w:sz="4" w:space="0" w:color="auto"/>
              <w:left w:val="single" w:sz="4" w:space="0" w:color="auto"/>
              <w:bottom w:val="single" w:sz="4" w:space="0" w:color="auto"/>
              <w:right w:val="single" w:sz="4" w:space="0" w:color="auto"/>
            </w:tcBorders>
            <w:hideMark/>
          </w:tcPr>
          <w:p w14:paraId="00DEA677" w14:textId="77777777" w:rsidR="005C3154" w:rsidRPr="002077E6" w:rsidRDefault="005C3154" w:rsidP="00E53EB6">
            <w:pPr>
              <w:spacing w:after="0" w:line="276" w:lineRule="auto"/>
              <w:ind w:left="0"/>
              <w:rPr>
                <w:rFonts w:ascii="Times New Roman" w:hAnsi="Times New Roman"/>
                <w:sz w:val="24"/>
                <w:szCs w:val="24"/>
              </w:rPr>
            </w:pPr>
            <w:r>
              <w:rPr>
                <w:rFonts w:ascii="Times New Roman" w:hAnsi="Times New Roman"/>
                <w:sz w:val="24"/>
                <w:szCs w:val="24"/>
              </w:rPr>
              <w:t xml:space="preserve">To evaluate measures such as quality of life, stress and creating a health profile </w:t>
            </w:r>
          </w:p>
        </w:tc>
        <w:tc>
          <w:tcPr>
            <w:tcW w:w="810" w:type="dxa"/>
            <w:gridSpan w:val="2"/>
            <w:tcBorders>
              <w:top w:val="single" w:sz="4" w:space="0" w:color="auto"/>
              <w:left w:val="single" w:sz="4" w:space="0" w:color="auto"/>
              <w:bottom w:val="single" w:sz="4" w:space="0" w:color="auto"/>
              <w:right w:val="single" w:sz="4" w:space="0" w:color="auto"/>
            </w:tcBorders>
            <w:hideMark/>
          </w:tcPr>
          <w:p w14:paraId="78A4E0E5"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K5</w:t>
            </w:r>
          </w:p>
        </w:tc>
      </w:tr>
      <w:tr w:rsidR="005C3154" w:rsidRPr="00527127" w14:paraId="71E57112"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1380EA9"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3</w:t>
            </w:r>
          </w:p>
        </w:tc>
        <w:tc>
          <w:tcPr>
            <w:tcW w:w="8368" w:type="dxa"/>
            <w:gridSpan w:val="10"/>
            <w:tcBorders>
              <w:top w:val="single" w:sz="4" w:space="0" w:color="auto"/>
              <w:left w:val="single" w:sz="4" w:space="0" w:color="auto"/>
              <w:bottom w:val="single" w:sz="4" w:space="0" w:color="auto"/>
              <w:right w:val="single" w:sz="4" w:space="0" w:color="auto"/>
            </w:tcBorders>
            <w:hideMark/>
          </w:tcPr>
          <w:p w14:paraId="2E971CCC" w14:textId="77777777" w:rsidR="005C3154" w:rsidRPr="002077E6" w:rsidRDefault="005C3154" w:rsidP="00E53EB6">
            <w:pPr>
              <w:spacing w:after="0" w:line="276" w:lineRule="auto"/>
              <w:ind w:left="0"/>
              <w:rPr>
                <w:rFonts w:ascii="Times New Roman" w:hAnsi="Times New Roman"/>
                <w:sz w:val="24"/>
                <w:szCs w:val="24"/>
              </w:rPr>
            </w:pPr>
            <w:r>
              <w:rPr>
                <w:rFonts w:ascii="Times New Roman" w:hAnsi="Times New Roman"/>
                <w:sz w:val="24"/>
                <w:szCs w:val="24"/>
              </w:rPr>
              <w:t xml:space="preserve">To understand the role of test measures and psychological testing in organizations  </w:t>
            </w:r>
          </w:p>
        </w:tc>
        <w:tc>
          <w:tcPr>
            <w:tcW w:w="810" w:type="dxa"/>
            <w:gridSpan w:val="2"/>
            <w:tcBorders>
              <w:top w:val="single" w:sz="4" w:space="0" w:color="auto"/>
              <w:left w:val="single" w:sz="4" w:space="0" w:color="auto"/>
              <w:bottom w:val="single" w:sz="4" w:space="0" w:color="auto"/>
              <w:right w:val="single" w:sz="4" w:space="0" w:color="auto"/>
            </w:tcBorders>
            <w:hideMark/>
          </w:tcPr>
          <w:p w14:paraId="763888CF"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K2</w:t>
            </w:r>
          </w:p>
        </w:tc>
      </w:tr>
      <w:tr w:rsidR="005C3154" w:rsidRPr="00527127" w14:paraId="2716B3C3"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A2FB3C2"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4</w:t>
            </w:r>
          </w:p>
        </w:tc>
        <w:tc>
          <w:tcPr>
            <w:tcW w:w="8368" w:type="dxa"/>
            <w:gridSpan w:val="10"/>
            <w:tcBorders>
              <w:top w:val="single" w:sz="4" w:space="0" w:color="auto"/>
              <w:left w:val="single" w:sz="4" w:space="0" w:color="auto"/>
              <w:bottom w:val="single" w:sz="4" w:space="0" w:color="auto"/>
              <w:right w:val="single" w:sz="4" w:space="0" w:color="auto"/>
            </w:tcBorders>
            <w:hideMark/>
          </w:tcPr>
          <w:p w14:paraId="630FC276" w14:textId="77777777" w:rsidR="005C3154" w:rsidRPr="002077E6" w:rsidRDefault="005C3154" w:rsidP="00E53EB6">
            <w:pPr>
              <w:spacing w:after="0" w:line="276" w:lineRule="auto"/>
              <w:ind w:left="0"/>
              <w:rPr>
                <w:rFonts w:ascii="Times New Roman" w:hAnsi="Times New Roman"/>
                <w:sz w:val="24"/>
                <w:szCs w:val="24"/>
              </w:rPr>
            </w:pPr>
            <w:r>
              <w:rPr>
                <w:rFonts w:ascii="Times New Roman" w:hAnsi="Times New Roman"/>
                <w:sz w:val="24"/>
                <w:szCs w:val="24"/>
              </w:rPr>
              <w:t xml:space="preserve">To assess the levels of cognitions and tools to detect them   </w:t>
            </w:r>
          </w:p>
        </w:tc>
        <w:tc>
          <w:tcPr>
            <w:tcW w:w="810" w:type="dxa"/>
            <w:gridSpan w:val="2"/>
            <w:tcBorders>
              <w:top w:val="single" w:sz="4" w:space="0" w:color="auto"/>
              <w:left w:val="single" w:sz="4" w:space="0" w:color="auto"/>
              <w:bottom w:val="single" w:sz="4" w:space="0" w:color="auto"/>
              <w:right w:val="single" w:sz="4" w:space="0" w:color="auto"/>
            </w:tcBorders>
            <w:hideMark/>
          </w:tcPr>
          <w:p w14:paraId="6EA4106A"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K5</w:t>
            </w:r>
          </w:p>
        </w:tc>
      </w:tr>
      <w:tr w:rsidR="005C3154" w:rsidRPr="00527127" w14:paraId="4D9B86A7"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2CFB000E"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5</w:t>
            </w:r>
          </w:p>
        </w:tc>
        <w:tc>
          <w:tcPr>
            <w:tcW w:w="8368" w:type="dxa"/>
            <w:gridSpan w:val="10"/>
            <w:tcBorders>
              <w:top w:val="single" w:sz="4" w:space="0" w:color="auto"/>
              <w:left w:val="single" w:sz="4" w:space="0" w:color="auto"/>
              <w:bottom w:val="single" w:sz="4" w:space="0" w:color="auto"/>
              <w:right w:val="single" w:sz="4" w:space="0" w:color="auto"/>
            </w:tcBorders>
            <w:hideMark/>
          </w:tcPr>
          <w:p w14:paraId="343DE61D" w14:textId="01EEA366" w:rsidR="005C3154" w:rsidRPr="002077E6" w:rsidRDefault="005C3154" w:rsidP="00E53EB6">
            <w:pPr>
              <w:spacing w:after="0" w:line="276" w:lineRule="auto"/>
              <w:ind w:left="0"/>
              <w:rPr>
                <w:rFonts w:ascii="Times New Roman" w:hAnsi="Times New Roman"/>
                <w:sz w:val="24"/>
                <w:szCs w:val="24"/>
              </w:rPr>
            </w:pPr>
            <w:r>
              <w:rPr>
                <w:rFonts w:ascii="Times New Roman" w:hAnsi="Times New Roman"/>
                <w:sz w:val="24"/>
                <w:szCs w:val="24"/>
              </w:rPr>
              <w:t xml:space="preserve">To understand the </w:t>
            </w:r>
            <w:r w:rsidR="00661B79">
              <w:rPr>
                <w:rFonts w:ascii="Times New Roman" w:hAnsi="Times New Roman"/>
                <w:sz w:val="24"/>
                <w:szCs w:val="24"/>
              </w:rPr>
              <w:t>structure, style and</w:t>
            </w:r>
            <w:r>
              <w:rPr>
                <w:rFonts w:ascii="Times New Roman" w:hAnsi="Times New Roman"/>
                <w:sz w:val="24"/>
                <w:szCs w:val="24"/>
              </w:rPr>
              <w:t xml:space="preserve"> formatting of presenting reported data </w:t>
            </w:r>
          </w:p>
        </w:tc>
        <w:tc>
          <w:tcPr>
            <w:tcW w:w="810" w:type="dxa"/>
            <w:gridSpan w:val="2"/>
            <w:tcBorders>
              <w:top w:val="single" w:sz="4" w:space="0" w:color="auto"/>
              <w:left w:val="single" w:sz="4" w:space="0" w:color="auto"/>
              <w:bottom w:val="single" w:sz="4" w:space="0" w:color="auto"/>
              <w:right w:val="single" w:sz="4" w:space="0" w:color="auto"/>
            </w:tcBorders>
            <w:hideMark/>
          </w:tcPr>
          <w:p w14:paraId="45B1B5E2"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K4</w:t>
            </w:r>
          </w:p>
        </w:tc>
      </w:tr>
      <w:tr w:rsidR="005C3154" w:rsidRPr="00527127" w14:paraId="52552116" w14:textId="77777777" w:rsidTr="00E53EB6">
        <w:trPr>
          <w:trHeight w:val="322"/>
        </w:trPr>
        <w:tc>
          <w:tcPr>
            <w:tcW w:w="9735" w:type="dxa"/>
            <w:gridSpan w:val="15"/>
            <w:tcBorders>
              <w:top w:val="single" w:sz="4" w:space="0" w:color="auto"/>
              <w:left w:val="single" w:sz="4" w:space="0" w:color="auto"/>
              <w:bottom w:val="single" w:sz="4" w:space="0" w:color="auto"/>
              <w:right w:val="single" w:sz="4" w:space="0" w:color="auto"/>
            </w:tcBorders>
            <w:hideMark/>
          </w:tcPr>
          <w:p w14:paraId="62898F8E"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5C3154" w:rsidRPr="00527127" w14:paraId="7584F6FA"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26E3356A" w14:textId="77777777" w:rsidR="005C3154" w:rsidRPr="00527127" w:rsidRDefault="005C3154" w:rsidP="00E53EB6">
            <w:pPr>
              <w:suppressAutoHyphens/>
              <w:spacing w:after="0" w:line="276" w:lineRule="auto"/>
              <w:ind w:right="0"/>
              <w:jc w:val="both"/>
              <w:rPr>
                <w:rFonts w:ascii="Times New Roman" w:hAnsi="Times New Roman"/>
                <w:b/>
                <w:sz w:val="24"/>
                <w:szCs w:val="24"/>
              </w:rPr>
            </w:pPr>
          </w:p>
        </w:tc>
      </w:tr>
      <w:tr w:rsidR="005C3154" w:rsidRPr="00527127" w14:paraId="7E54DAE1"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0903BC00" w14:textId="77777777" w:rsidR="005C3154" w:rsidRPr="00527127" w:rsidRDefault="005C3154" w:rsidP="00E53EB6">
            <w:pPr>
              <w:spacing w:after="0" w:line="276" w:lineRule="auto"/>
              <w:rPr>
                <w:rFonts w:ascii="Times New Roman" w:hAnsi="Times New Roman"/>
                <w:b/>
                <w:sz w:val="24"/>
                <w:szCs w:val="24"/>
              </w:rPr>
            </w:pPr>
            <w:r>
              <w:rPr>
                <w:rFonts w:ascii="Times New Roman" w:hAnsi="Times New Roman"/>
                <w:b/>
                <w:sz w:val="24"/>
                <w:szCs w:val="24"/>
              </w:rPr>
              <w:t>Unit:1</w:t>
            </w:r>
          </w:p>
        </w:tc>
        <w:tc>
          <w:tcPr>
            <w:tcW w:w="6841" w:type="dxa"/>
            <w:gridSpan w:val="6"/>
            <w:tcBorders>
              <w:top w:val="single" w:sz="4" w:space="0" w:color="auto"/>
              <w:left w:val="single" w:sz="4" w:space="0" w:color="auto"/>
              <w:bottom w:val="single" w:sz="4" w:space="0" w:color="auto"/>
              <w:right w:val="single" w:sz="4" w:space="0" w:color="auto"/>
            </w:tcBorders>
            <w:hideMark/>
          </w:tcPr>
          <w:p w14:paraId="6F50041E" w14:textId="77777777" w:rsidR="005C3154" w:rsidRPr="00527127" w:rsidRDefault="005C3154" w:rsidP="00E53EB6">
            <w:pPr>
              <w:spacing w:after="0" w:line="276" w:lineRule="auto"/>
              <w:jc w:val="center"/>
              <w:rPr>
                <w:rFonts w:ascii="Times New Roman" w:hAnsi="Times New Roman"/>
                <w:b/>
                <w:sz w:val="24"/>
                <w:szCs w:val="24"/>
              </w:rPr>
            </w:pPr>
            <w:r>
              <w:rPr>
                <w:rFonts w:ascii="Times New Roman" w:hAnsi="Times New Roman"/>
                <w:b/>
                <w:sz w:val="24"/>
                <w:szCs w:val="24"/>
              </w:rPr>
              <w:t>Research Methodology and Statistics</w:t>
            </w:r>
          </w:p>
        </w:tc>
        <w:tc>
          <w:tcPr>
            <w:tcW w:w="1796" w:type="dxa"/>
            <w:gridSpan w:val="5"/>
            <w:tcBorders>
              <w:top w:val="single" w:sz="4" w:space="0" w:color="auto"/>
              <w:left w:val="single" w:sz="4" w:space="0" w:color="auto"/>
              <w:bottom w:val="single" w:sz="4" w:space="0" w:color="auto"/>
              <w:right w:val="single" w:sz="4" w:space="0" w:color="auto"/>
            </w:tcBorders>
            <w:hideMark/>
          </w:tcPr>
          <w:p w14:paraId="6BBAF4F9" w14:textId="77777777" w:rsidR="005C3154" w:rsidRPr="00527127" w:rsidRDefault="005C3154"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3A530BC8"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185DF5A2" w14:textId="77777777" w:rsidR="005C3154" w:rsidRPr="00527127" w:rsidRDefault="005C3154" w:rsidP="005C3154">
            <w:pPr>
              <w:numPr>
                <w:ilvl w:val="0"/>
                <w:numId w:val="5"/>
              </w:numPr>
              <w:autoSpaceDE w:val="0"/>
              <w:autoSpaceDN w:val="0"/>
              <w:adjustRightInd w:val="0"/>
              <w:spacing w:after="0" w:line="276" w:lineRule="auto"/>
              <w:ind w:left="502"/>
              <w:jc w:val="both"/>
              <w:rPr>
                <w:rFonts w:ascii="Times New Roman" w:hAnsi="Times New Roman"/>
                <w:sz w:val="24"/>
                <w:szCs w:val="24"/>
              </w:rPr>
            </w:pPr>
            <w:r>
              <w:rPr>
                <w:rFonts w:ascii="Times New Roman" w:hAnsi="Times New Roman"/>
                <w:sz w:val="24"/>
                <w:szCs w:val="24"/>
              </w:rPr>
              <w:t xml:space="preserve">Conduct a Survey </w:t>
            </w:r>
          </w:p>
          <w:p w14:paraId="67A5001F" w14:textId="77777777" w:rsidR="005C3154" w:rsidRPr="00527127" w:rsidRDefault="005C3154" w:rsidP="005C3154">
            <w:pPr>
              <w:numPr>
                <w:ilvl w:val="0"/>
                <w:numId w:val="5"/>
              </w:numPr>
              <w:autoSpaceDE w:val="0"/>
              <w:autoSpaceDN w:val="0"/>
              <w:adjustRightInd w:val="0"/>
              <w:spacing w:after="0" w:line="276" w:lineRule="auto"/>
              <w:ind w:left="502"/>
              <w:jc w:val="both"/>
              <w:rPr>
                <w:rFonts w:ascii="Times New Roman" w:hAnsi="Times New Roman"/>
                <w:sz w:val="24"/>
                <w:szCs w:val="24"/>
              </w:rPr>
            </w:pPr>
            <w:r>
              <w:rPr>
                <w:rFonts w:ascii="Times New Roman" w:hAnsi="Times New Roman"/>
                <w:sz w:val="24"/>
                <w:szCs w:val="24"/>
              </w:rPr>
              <w:t>Conduct a Focus group</w:t>
            </w:r>
          </w:p>
          <w:p w14:paraId="40028EE9" w14:textId="77777777" w:rsidR="005C3154" w:rsidRPr="00527127" w:rsidRDefault="005C3154" w:rsidP="005C3154">
            <w:pPr>
              <w:numPr>
                <w:ilvl w:val="0"/>
                <w:numId w:val="5"/>
              </w:numPr>
              <w:autoSpaceDE w:val="0"/>
              <w:autoSpaceDN w:val="0"/>
              <w:adjustRightInd w:val="0"/>
              <w:spacing w:after="0" w:line="276" w:lineRule="auto"/>
              <w:ind w:left="502"/>
              <w:jc w:val="both"/>
              <w:rPr>
                <w:rFonts w:ascii="Times New Roman" w:hAnsi="Times New Roman"/>
                <w:sz w:val="24"/>
                <w:szCs w:val="24"/>
              </w:rPr>
            </w:pPr>
            <w:r>
              <w:rPr>
                <w:rFonts w:ascii="Times New Roman" w:hAnsi="Times New Roman"/>
                <w:sz w:val="24"/>
                <w:szCs w:val="24"/>
              </w:rPr>
              <w:t>Design an experiment</w:t>
            </w:r>
          </w:p>
          <w:p w14:paraId="3D315ED4" w14:textId="77777777" w:rsidR="005C3154" w:rsidRPr="00527127" w:rsidRDefault="005C3154" w:rsidP="005C3154">
            <w:pPr>
              <w:numPr>
                <w:ilvl w:val="0"/>
                <w:numId w:val="5"/>
              </w:numPr>
              <w:autoSpaceDE w:val="0"/>
              <w:autoSpaceDN w:val="0"/>
              <w:adjustRightInd w:val="0"/>
              <w:spacing w:after="0" w:line="276" w:lineRule="auto"/>
              <w:ind w:left="502"/>
              <w:jc w:val="both"/>
              <w:rPr>
                <w:rFonts w:ascii="Times New Roman" w:hAnsi="Times New Roman"/>
                <w:sz w:val="24"/>
                <w:szCs w:val="24"/>
              </w:rPr>
            </w:pPr>
            <w:r>
              <w:rPr>
                <w:rFonts w:ascii="Times New Roman" w:hAnsi="Times New Roman"/>
                <w:sz w:val="24"/>
                <w:szCs w:val="24"/>
              </w:rPr>
              <w:t>Computing t-test</w:t>
            </w:r>
          </w:p>
          <w:p w14:paraId="2A0FD138" w14:textId="77777777" w:rsidR="005C3154" w:rsidRPr="00527127" w:rsidRDefault="005C3154" w:rsidP="005C3154">
            <w:pPr>
              <w:numPr>
                <w:ilvl w:val="0"/>
                <w:numId w:val="5"/>
              </w:numPr>
              <w:autoSpaceDE w:val="0"/>
              <w:autoSpaceDN w:val="0"/>
              <w:adjustRightInd w:val="0"/>
              <w:spacing w:after="0" w:line="276" w:lineRule="auto"/>
              <w:ind w:left="502"/>
              <w:jc w:val="both"/>
              <w:rPr>
                <w:rFonts w:ascii="Times New Roman" w:hAnsi="Times New Roman"/>
                <w:sz w:val="24"/>
                <w:szCs w:val="24"/>
              </w:rPr>
            </w:pPr>
            <w:r>
              <w:rPr>
                <w:rFonts w:ascii="Times New Roman" w:hAnsi="Times New Roman"/>
                <w:sz w:val="24"/>
                <w:szCs w:val="24"/>
              </w:rPr>
              <w:t>Computing partial correlation</w:t>
            </w:r>
          </w:p>
          <w:p w14:paraId="3BDA21E4" w14:textId="77777777" w:rsidR="005C3154" w:rsidRPr="00527127" w:rsidRDefault="005C3154" w:rsidP="005C3154">
            <w:pPr>
              <w:numPr>
                <w:ilvl w:val="0"/>
                <w:numId w:val="5"/>
              </w:numPr>
              <w:autoSpaceDE w:val="0"/>
              <w:autoSpaceDN w:val="0"/>
              <w:adjustRightInd w:val="0"/>
              <w:spacing w:after="0" w:line="276" w:lineRule="auto"/>
              <w:ind w:left="502"/>
              <w:jc w:val="both"/>
              <w:rPr>
                <w:rFonts w:ascii="Times New Roman" w:hAnsi="Times New Roman"/>
                <w:sz w:val="24"/>
                <w:szCs w:val="24"/>
              </w:rPr>
            </w:pPr>
            <w:r>
              <w:rPr>
                <w:rFonts w:ascii="Times New Roman" w:hAnsi="Times New Roman"/>
                <w:sz w:val="24"/>
                <w:szCs w:val="24"/>
              </w:rPr>
              <w:t>Computing ANOVA</w:t>
            </w:r>
          </w:p>
        </w:tc>
      </w:tr>
      <w:tr w:rsidR="005C3154" w:rsidRPr="00527127" w14:paraId="25F2F261"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1EF7DD56" w14:textId="77777777" w:rsidR="005C3154" w:rsidRPr="00527127" w:rsidRDefault="005C3154" w:rsidP="00E53EB6">
            <w:pPr>
              <w:spacing w:after="0" w:line="276" w:lineRule="auto"/>
              <w:ind w:firstLine="34"/>
              <w:jc w:val="both"/>
              <w:rPr>
                <w:rFonts w:ascii="Times New Roman" w:hAnsi="Times New Roman"/>
                <w:sz w:val="24"/>
                <w:szCs w:val="24"/>
              </w:rPr>
            </w:pPr>
          </w:p>
        </w:tc>
      </w:tr>
      <w:tr w:rsidR="005C3154" w:rsidRPr="00527127" w14:paraId="59173689"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74492750" w14:textId="77777777" w:rsidR="005C3154" w:rsidRPr="00527127" w:rsidRDefault="005C3154" w:rsidP="00E53EB6">
            <w:pPr>
              <w:spacing w:after="0" w:line="276" w:lineRule="auto"/>
              <w:rPr>
                <w:rFonts w:ascii="Times New Roman" w:hAnsi="Times New Roman"/>
                <w:b/>
                <w:sz w:val="24"/>
                <w:szCs w:val="24"/>
              </w:rPr>
            </w:pPr>
            <w:r>
              <w:rPr>
                <w:rFonts w:ascii="Times New Roman" w:hAnsi="Times New Roman"/>
                <w:b/>
                <w:sz w:val="24"/>
                <w:szCs w:val="24"/>
              </w:rPr>
              <w:t>Unit:2</w:t>
            </w:r>
          </w:p>
        </w:tc>
        <w:tc>
          <w:tcPr>
            <w:tcW w:w="6804" w:type="dxa"/>
            <w:gridSpan w:val="5"/>
            <w:tcBorders>
              <w:top w:val="single" w:sz="4" w:space="0" w:color="auto"/>
              <w:left w:val="single" w:sz="4" w:space="0" w:color="auto"/>
              <w:bottom w:val="single" w:sz="4" w:space="0" w:color="auto"/>
              <w:right w:val="single" w:sz="4" w:space="0" w:color="auto"/>
            </w:tcBorders>
            <w:hideMark/>
          </w:tcPr>
          <w:p w14:paraId="35760B1E" w14:textId="77777777" w:rsidR="005C3154" w:rsidRPr="00527127" w:rsidRDefault="005C3154" w:rsidP="00E53EB6">
            <w:pPr>
              <w:spacing w:after="0" w:line="276" w:lineRule="auto"/>
              <w:jc w:val="center"/>
              <w:rPr>
                <w:rFonts w:ascii="Times New Roman" w:hAnsi="Times New Roman"/>
                <w:b/>
                <w:sz w:val="24"/>
                <w:szCs w:val="24"/>
              </w:rPr>
            </w:pPr>
            <w:r>
              <w:rPr>
                <w:rFonts w:ascii="Times New Roman" w:hAnsi="Times New Roman"/>
                <w:b/>
                <w:sz w:val="24"/>
                <w:szCs w:val="24"/>
              </w:rPr>
              <w:t>Health Psychology</w:t>
            </w:r>
          </w:p>
        </w:tc>
        <w:tc>
          <w:tcPr>
            <w:tcW w:w="1833" w:type="dxa"/>
            <w:gridSpan w:val="6"/>
            <w:tcBorders>
              <w:top w:val="single" w:sz="4" w:space="0" w:color="auto"/>
              <w:left w:val="single" w:sz="4" w:space="0" w:color="auto"/>
              <w:bottom w:val="single" w:sz="4" w:space="0" w:color="auto"/>
              <w:right w:val="single" w:sz="4" w:space="0" w:color="auto"/>
            </w:tcBorders>
            <w:hideMark/>
          </w:tcPr>
          <w:p w14:paraId="0C955CD6" w14:textId="77777777" w:rsidR="005C3154" w:rsidRPr="00527127" w:rsidRDefault="005C3154"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C3154" w:rsidRPr="00527127" w14:paraId="3660748A"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6A9419D5" w14:textId="77777777" w:rsidR="005C3154" w:rsidRPr="00527127" w:rsidRDefault="005C3154" w:rsidP="005C3154">
            <w:pPr>
              <w:pStyle w:val="ListParagraph"/>
              <w:numPr>
                <w:ilvl w:val="0"/>
                <w:numId w:val="9"/>
              </w:numPr>
              <w:spacing w:after="0" w:line="276" w:lineRule="auto"/>
              <w:ind w:right="115"/>
              <w:jc w:val="both"/>
              <w:rPr>
                <w:rFonts w:ascii="Times New Roman" w:hAnsi="Times New Roman"/>
                <w:sz w:val="24"/>
                <w:szCs w:val="24"/>
              </w:rPr>
            </w:pPr>
            <w:r>
              <w:rPr>
                <w:rFonts w:ascii="Times New Roman" w:hAnsi="Times New Roman"/>
                <w:sz w:val="24"/>
                <w:szCs w:val="24"/>
              </w:rPr>
              <w:t>Stress Assessment Questionnaire</w:t>
            </w:r>
          </w:p>
          <w:p w14:paraId="4EAFE814" w14:textId="77777777" w:rsidR="005C3154" w:rsidRPr="00527127" w:rsidRDefault="005C3154" w:rsidP="005C3154">
            <w:pPr>
              <w:pStyle w:val="ListParagraph"/>
              <w:numPr>
                <w:ilvl w:val="0"/>
                <w:numId w:val="9"/>
              </w:numPr>
              <w:spacing w:after="0" w:line="276" w:lineRule="auto"/>
              <w:ind w:right="115"/>
              <w:jc w:val="both"/>
              <w:rPr>
                <w:rFonts w:ascii="Times New Roman" w:hAnsi="Times New Roman"/>
                <w:sz w:val="24"/>
                <w:szCs w:val="24"/>
              </w:rPr>
            </w:pPr>
            <w:r>
              <w:rPr>
                <w:rFonts w:ascii="Times New Roman" w:hAnsi="Times New Roman"/>
                <w:sz w:val="24"/>
                <w:szCs w:val="24"/>
              </w:rPr>
              <w:t>Quality of Life Index Questionnaire</w:t>
            </w:r>
          </w:p>
          <w:p w14:paraId="4D673017" w14:textId="77777777" w:rsidR="005C3154" w:rsidRPr="00527127" w:rsidRDefault="005C3154" w:rsidP="005C3154">
            <w:pPr>
              <w:pStyle w:val="ListParagraph"/>
              <w:numPr>
                <w:ilvl w:val="0"/>
                <w:numId w:val="9"/>
              </w:numPr>
              <w:spacing w:after="0" w:line="276" w:lineRule="auto"/>
              <w:ind w:right="115"/>
              <w:jc w:val="both"/>
              <w:rPr>
                <w:rFonts w:ascii="Times New Roman" w:hAnsi="Times New Roman"/>
                <w:sz w:val="24"/>
                <w:szCs w:val="24"/>
              </w:rPr>
            </w:pPr>
            <w:r>
              <w:rPr>
                <w:rFonts w:ascii="Times New Roman" w:hAnsi="Times New Roman"/>
                <w:sz w:val="24"/>
                <w:szCs w:val="24"/>
              </w:rPr>
              <w:t>Sustainable</w:t>
            </w:r>
            <w:r>
              <w:rPr>
                <w:rFonts w:ascii="Times New Roman" w:hAnsi="Times New Roman"/>
                <w:spacing w:val="-27"/>
                <w:sz w:val="24"/>
                <w:szCs w:val="24"/>
              </w:rPr>
              <w:t xml:space="preserve"> </w:t>
            </w:r>
            <w:r>
              <w:rPr>
                <w:rFonts w:ascii="Times New Roman" w:hAnsi="Times New Roman"/>
                <w:spacing w:val="-2"/>
                <w:sz w:val="24"/>
                <w:szCs w:val="24"/>
              </w:rPr>
              <w:t>habit</w:t>
            </w:r>
            <w:r>
              <w:rPr>
                <w:rFonts w:ascii="Times New Roman" w:hAnsi="Times New Roman"/>
                <w:spacing w:val="-25"/>
                <w:sz w:val="24"/>
                <w:szCs w:val="24"/>
              </w:rPr>
              <w:t xml:space="preserve"> </w:t>
            </w:r>
            <w:r>
              <w:rPr>
                <w:rFonts w:ascii="Times New Roman" w:hAnsi="Times New Roman"/>
                <w:spacing w:val="-2"/>
                <w:sz w:val="24"/>
                <w:szCs w:val="24"/>
              </w:rPr>
              <w:t>scale</w:t>
            </w:r>
            <w:r>
              <w:rPr>
                <w:rFonts w:ascii="Times New Roman" w:hAnsi="Times New Roman"/>
                <w:spacing w:val="-6"/>
                <w:sz w:val="24"/>
                <w:szCs w:val="24"/>
              </w:rPr>
              <w:t xml:space="preserve"> </w:t>
            </w:r>
          </w:p>
          <w:p w14:paraId="0AACC09E" w14:textId="77777777" w:rsidR="005C3154" w:rsidRPr="00527127" w:rsidRDefault="005C3154" w:rsidP="005C3154">
            <w:pPr>
              <w:pStyle w:val="ListParagraph"/>
              <w:numPr>
                <w:ilvl w:val="0"/>
                <w:numId w:val="9"/>
              </w:numPr>
              <w:spacing w:after="0" w:line="276" w:lineRule="auto"/>
              <w:ind w:right="115"/>
              <w:jc w:val="both"/>
              <w:rPr>
                <w:rFonts w:ascii="Times New Roman" w:hAnsi="Times New Roman"/>
                <w:sz w:val="24"/>
                <w:szCs w:val="24"/>
              </w:rPr>
            </w:pPr>
            <w:r>
              <w:rPr>
                <w:rFonts w:ascii="Times New Roman" w:hAnsi="Times New Roman"/>
                <w:spacing w:val="-6"/>
                <w:sz w:val="24"/>
                <w:szCs w:val="24"/>
              </w:rPr>
              <w:t>S</w:t>
            </w:r>
            <w:r>
              <w:rPr>
                <w:rFonts w:ascii="Times New Roman" w:hAnsi="Times New Roman"/>
                <w:spacing w:val="7"/>
                <w:sz w:val="24"/>
                <w:szCs w:val="24"/>
              </w:rPr>
              <w:t>p</w:t>
            </w:r>
            <w:r>
              <w:rPr>
                <w:rFonts w:ascii="Times New Roman" w:hAnsi="Times New Roman"/>
                <w:spacing w:val="-11"/>
                <w:sz w:val="24"/>
                <w:szCs w:val="24"/>
              </w:rPr>
              <w:t>i</w:t>
            </w:r>
            <w:r>
              <w:rPr>
                <w:rFonts w:ascii="Times New Roman" w:hAnsi="Times New Roman"/>
                <w:spacing w:val="-7"/>
                <w:sz w:val="24"/>
                <w:szCs w:val="24"/>
              </w:rPr>
              <w:t>r</w:t>
            </w:r>
            <w:r>
              <w:rPr>
                <w:rFonts w:ascii="Times New Roman" w:hAnsi="Times New Roman"/>
                <w:spacing w:val="-11"/>
                <w:sz w:val="24"/>
                <w:szCs w:val="24"/>
              </w:rPr>
              <w:t>i</w:t>
            </w:r>
            <w:r>
              <w:rPr>
                <w:rFonts w:ascii="Times New Roman" w:hAnsi="Times New Roman"/>
                <w:spacing w:val="6"/>
                <w:sz w:val="24"/>
                <w:szCs w:val="24"/>
              </w:rPr>
              <w:t>t</w:t>
            </w:r>
            <w:r>
              <w:rPr>
                <w:rFonts w:ascii="Times New Roman" w:hAnsi="Times New Roman"/>
                <w:spacing w:val="7"/>
                <w:sz w:val="24"/>
                <w:szCs w:val="24"/>
              </w:rPr>
              <w:t>u</w:t>
            </w:r>
            <w:r>
              <w:rPr>
                <w:rFonts w:ascii="Times New Roman" w:hAnsi="Times New Roman"/>
                <w:spacing w:val="3"/>
                <w:sz w:val="24"/>
                <w:szCs w:val="24"/>
              </w:rPr>
              <w:t>a</w:t>
            </w:r>
            <w:r>
              <w:rPr>
                <w:rFonts w:ascii="Times New Roman" w:hAnsi="Times New Roman"/>
                <w:spacing w:val="22"/>
                <w:sz w:val="24"/>
                <w:szCs w:val="24"/>
              </w:rPr>
              <w:t>l</w:t>
            </w:r>
            <w:r>
              <w:rPr>
                <w:rFonts w:ascii="Times New Roman" w:hAnsi="Times New Roman"/>
                <w:spacing w:val="-11"/>
                <w:sz w:val="24"/>
                <w:szCs w:val="24"/>
              </w:rPr>
              <w:t xml:space="preserve"> </w:t>
            </w:r>
            <w:r>
              <w:rPr>
                <w:rFonts w:ascii="Times New Roman" w:hAnsi="Times New Roman"/>
                <w:spacing w:val="7"/>
                <w:sz w:val="24"/>
                <w:szCs w:val="24"/>
              </w:rPr>
              <w:t>i</w:t>
            </w:r>
            <w:r>
              <w:rPr>
                <w:rFonts w:ascii="Times New Roman" w:hAnsi="Times New Roman"/>
                <w:spacing w:val="6"/>
                <w:sz w:val="24"/>
                <w:szCs w:val="24"/>
              </w:rPr>
              <w:t>n</w:t>
            </w:r>
            <w:r>
              <w:rPr>
                <w:rFonts w:ascii="Times New Roman" w:hAnsi="Times New Roman"/>
                <w:spacing w:val="3"/>
                <w:sz w:val="24"/>
                <w:szCs w:val="24"/>
              </w:rPr>
              <w:t>t</w:t>
            </w:r>
            <w:r>
              <w:rPr>
                <w:rFonts w:ascii="Times New Roman" w:hAnsi="Times New Roman"/>
                <w:spacing w:val="-11"/>
                <w:sz w:val="24"/>
                <w:szCs w:val="24"/>
              </w:rPr>
              <w:t>ell</w:t>
            </w:r>
            <w:r>
              <w:rPr>
                <w:rFonts w:ascii="Times New Roman" w:hAnsi="Times New Roman"/>
                <w:spacing w:val="7"/>
                <w:sz w:val="24"/>
                <w:szCs w:val="24"/>
              </w:rPr>
              <w:t>i</w:t>
            </w:r>
            <w:r>
              <w:rPr>
                <w:rFonts w:ascii="Times New Roman" w:hAnsi="Times New Roman"/>
                <w:spacing w:val="3"/>
                <w:sz w:val="24"/>
                <w:szCs w:val="24"/>
              </w:rPr>
              <w:t>g</w:t>
            </w:r>
            <w:r>
              <w:rPr>
                <w:rFonts w:ascii="Times New Roman" w:hAnsi="Times New Roman"/>
                <w:spacing w:val="7"/>
                <w:sz w:val="24"/>
                <w:szCs w:val="24"/>
              </w:rPr>
              <w:t>e</w:t>
            </w:r>
            <w:r>
              <w:rPr>
                <w:rFonts w:ascii="Times New Roman" w:hAnsi="Times New Roman"/>
                <w:spacing w:val="3"/>
                <w:sz w:val="24"/>
                <w:szCs w:val="24"/>
              </w:rPr>
              <w:t>n</w:t>
            </w:r>
            <w:r>
              <w:rPr>
                <w:rFonts w:ascii="Times New Roman" w:hAnsi="Times New Roman"/>
                <w:sz w:val="24"/>
                <w:szCs w:val="24"/>
              </w:rPr>
              <w:t>ce</w:t>
            </w:r>
            <w:r>
              <w:rPr>
                <w:rFonts w:ascii="Times New Roman" w:hAnsi="Times New Roman"/>
                <w:spacing w:val="-32"/>
                <w:sz w:val="24"/>
                <w:szCs w:val="24"/>
              </w:rPr>
              <w:t xml:space="preserve"> </w:t>
            </w:r>
            <w:r>
              <w:rPr>
                <w:rFonts w:ascii="Times New Roman" w:hAnsi="Times New Roman"/>
                <w:spacing w:val="2"/>
                <w:sz w:val="24"/>
                <w:szCs w:val="24"/>
              </w:rPr>
              <w:t>scale</w:t>
            </w:r>
            <w:r>
              <w:rPr>
                <w:rFonts w:ascii="Times New Roman" w:hAnsi="Times New Roman"/>
                <w:sz w:val="24"/>
                <w:szCs w:val="24"/>
              </w:rPr>
              <w:t xml:space="preserve"> </w:t>
            </w:r>
          </w:p>
          <w:p w14:paraId="20663435" w14:textId="77777777" w:rsidR="005C3154" w:rsidRPr="00527127" w:rsidRDefault="005C3154" w:rsidP="005C3154">
            <w:pPr>
              <w:pStyle w:val="ListParagraph"/>
              <w:numPr>
                <w:ilvl w:val="0"/>
                <w:numId w:val="9"/>
              </w:numPr>
              <w:spacing w:after="0" w:line="276" w:lineRule="auto"/>
              <w:ind w:right="115"/>
              <w:jc w:val="both"/>
              <w:rPr>
                <w:rFonts w:ascii="Times New Roman" w:hAnsi="Times New Roman"/>
                <w:sz w:val="24"/>
                <w:szCs w:val="24"/>
              </w:rPr>
            </w:pPr>
            <w:r>
              <w:rPr>
                <w:rFonts w:ascii="Times New Roman" w:hAnsi="Times New Roman"/>
                <w:sz w:val="24"/>
                <w:szCs w:val="24"/>
              </w:rPr>
              <w:t>Student’s Alcohol Syndrome Questionnaire</w:t>
            </w:r>
          </w:p>
          <w:p w14:paraId="0BEDA1AF" w14:textId="77777777" w:rsidR="005C3154" w:rsidRPr="00527127" w:rsidRDefault="005C3154" w:rsidP="005C3154">
            <w:pPr>
              <w:pStyle w:val="ListParagraph"/>
              <w:numPr>
                <w:ilvl w:val="0"/>
                <w:numId w:val="9"/>
              </w:numPr>
              <w:spacing w:after="0" w:line="276" w:lineRule="auto"/>
              <w:ind w:right="0"/>
              <w:rPr>
                <w:rFonts w:ascii="Times New Roman" w:hAnsi="Times New Roman"/>
                <w:sz w:val="24"/>
                <w:szCs w:val="24"/>
              </w:rPr>
            </w:pPr>
            <w:r>
              <w:rPr>
                <w:rFonts w:ascii="Times New Roman" w:hAnsi="Times New Roman"/>
                <w:sz w:val="24"/>
                <w:szCs w:val="24"/>
              </w:rPr>
              <w:t>Multidimensional Health profile</w:t>
            </w:r>
          </w:p>
        </w:tc>
      </w:tr>
      <w:tr w:rsidR="005C3154" w:rsidRPr="00527127" w14:paraId="650852C6"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2D63B44A" w14:textId="77777777" w:rsidR="005C3154" w:rsidRPr="00527127" w:rsidRDefault="005C3154" w:rsidP="00E53EB6">
            <w:pPr>
              <w:spacing w:after="0" w:line="276" w:lineRule="auto"/>
              <w:ind w:firstLine="34"/>
              <w:jc w:val="both"/>
              <w:rPr>
                <w:rFonts w:ascii="Times New Roman" w:hAnsi="Times New Roman"/>
                <w:sz w:val="24"/>
                <w:szCs w:val="24"/>
              </w:rPr>
            </w:pPr>
          </w:p>
        </w:tc>
      </w:tr>
      <w:tr w:rsidR="005C3154" w:rsidRPr="00527127" w14:paraId="1582094B"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0B5C523F" w14:textId="77777777" w:rsidR="005C3154" w:rsidRPr="00527127" w:rsidRDefault="005C3154" w:rsidP="00E53EB6">
            <w:pPr>
              <w:spacing w:after="0" w:line="276" w:lineRule="auto"/>
              <w:rPr>
                <w:rFonts w:ascii="Times New Roman" w:hAnsi="Times New Roman"/>
                <w:b/>
                <w:sz w:val="24"/>
                <w:szCs w:val="24"/>
              </w:rPr>
            </w:pPr>
            <w:r>
              <w:rPr>
                <w:rFonts w:ascii="Times New Roman" w:hAnsi="Times New Roman"/>
                <w:b/>
                <w:sz w:val="24"/>
                <w:szCs w:val="24"/>
              </w:rPr>
              <w:t>Unit:3</w:t>
            </w:r>
          </w:p>
        </w:tc>
        <w:tc>
          <w:tcPr>
            <w:tcW w:w="6539" w:type="dxa"/>
            <w:gridSpan w:val="3"/>
            <w:tcBorders>
              <w:top w:val="single" w:sz="4" w:space="0" w:color="auto"/>
              <w:left w:val="single" w:sz="4" w:space="0" w:color="auto"/>
              <w:bottom w:val="single" w:sz="4" w:space="0" w:color="auto"/>
              <w:right w:val="single" w:sz="4" w:space="0" w:color="auto"/>
            </w:tcBorders>
            <w:hideMark/>
          </w:tcPr>
          <w:p w14:paraId="6FCBE5F8" w14:textId="77777777" w:rsidR="005C3154" w:rsidRPr="00527127" w:rsidRDefault="005C3154" w:rsidP="00E53EB6">
            <w:pPr>
              <w:spacing w:line="276" w:lineRule="auto"/>
              <w:jc w:val="center"/>
              <w:rPr>
                <w:rFonts w:ascii="Times New Roman" w:hAnsi="Times New Roman"/>
                <w:b/>
                <w:sz w:val="24"/>
                <w:szCs w:val="24"/>
              </w:rPr>
            </w:pPr>
            <w:r>
              <w:rPr>
                <w:rFonts w:ascii="Times New Roman" w:hAnsi="Times New Roman"/>
                <w:b/>
                <w:sz w:val="24"/>
                <w:szCs w:val="24"/>
              </w:rPr>
              <w:t>Organizational Behaviour</w:t>
            </w:r>
          </w:p>
        </w:tc>
        <w:tc>
          <w:tcPr>
            <w:tcW w:w="2098" w:type="dxa"/>
            <w:gridSpan w:val="8"/>
            <w:tcBorders>
              <w:top w:val="single" w:sz="4" w:space="0" w:color="auto"/>
              <w:left w:val="single" w:sz="4" w:space="0" w:color="auto"/>
              <w:bottom w:val="single" w:sz="4" w:space="0" w:color="auto"/>
              <w:right w:val="single" w:sz="4" w:space="0" w:color="auto"/>
            </w:tcBorders>
            <w:hideMark/>
          </w:tcPr>
          <w:p w14:paraId="7C4245F0" w14:textId="77777777" w:rsidR="005C3154" w:rsidRPr="00527127" w:rsidRDefault="005C3154" w:rsidP="005C3154">
            <w:pPr>
              <w:numPr>
                <w:ilvl w:val="0"/>
                <w:numId w:val="8"/>
              </w:numPr>
              <w:spacing w:after="0" w:line="276" w:lineRule="auto"/>
              <w:jc w:val="right"/>
              <w:rPr>
                <w:rFonts w:ascii="Times New Roman" w:hAnsi="Times New Roman"/>
                <w:b/>
                <w:sz w:val="24"/>
                <w:szCs w:val="24"/>
              </w:rPr>
            </w:pPr>
            <w:r>
              <w:rPr>
                <w:rFonts w:ascii="Times New Roman" w:hAnsi="Times New Roman"/>
                <w:b/>
                <w:sz w:val="24"/>
                <w:szCs w:val="24"/>
              </w:rPr>
              <w:t>hours</w:t>
            </w:r>
          </w:p>
        </w:tc>
      </w:tr>
      <w:tr w:rsidR="005C3154" w:rsidRPr="00527127" w14:paraId="740574B5"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38AB3486" w14:textId="77777777" w:rsidR="005C3154" w:rsidRPr="00527127" w:rsidRDefault="005C3154" w:rsidP="005C3154">
            <w:pPr>
              <w:pStyle w:val="ListParagraph"/>
              <w:numPr>
                <w:ilvl w:val="0"/>
                <w:numId w:val="11"/>
              </w:numPr>
              <w:spacing w:after="0" w:line="276" w:lineRule="auto"/>
              <w:ind w:right="115"/>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MBTI</w:t>
            </w:r>
          </w:p>
          <w:p w14:paraId="1B0ACDF3" w14:textId="77777777" w:rsidR="005C3154" w:rsidRPr="00527127" w:rsidRDefault="005C3154" w:rsidP="005C3154">
            <w:pPr>
              <w:pStyle w:val="ListParagraph"/>
              <w:numPr>
                <w:ilvl w:val="0"/>
                <w:numId w:val="11"/>
              </w:numPr>
              <w:spacing w:after="0" w:line="276" w:lineRule="auto"/>
              <w:ind w:right="115"/>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Motivational Climate Scale</w:t>
            </w:r>
          </w:p>
          <w:p w14:paraId="088BB1E1" w14:textId="77777777" w:rsidR="005C3154" w:rsidRPr="00527127" w:rsidRDefault="005C3154" w:rsidP="005C3154">
            <w:pPr>
              <w:pStyle w:val="ListParagraph"/>
              <w:numPr>
                <w:ilvl w:val="0"/>
                <w:numId w:val="11"/>
              </w:numPr>
              <w:spacing w:after="0" w:line="276" w:lineRule="auto"/>
              <w:ind w:right="115"/>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Minnesota Satisfaction Scale</w:t>
            </w:r>
          </w:p>
          <w:p w14:paraId="7233CCF7" w14:textId="77777777" w:rsidR="005C3154" w:rsidRPr="00527127" w:rsidRDefault="005C3154" w:rsidP="005C3154">
            <w:pPr>
              <w:pStyle w:val="ListParagraph"/>
              <w:numPr>
                <w:ilvl w:val="0"/>
                <w:numId w:val="11"/>
              </w:numPr>
              <w:spacing w:after="0" w:line="276" w:lineRule="auto"/>
              <w:ind w:right="115"/>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Decision Making Style Scale</w:t>
            </w:r>
          </w:p>
          <w:p w14:paraId="484B23D4" w14:textId="77777777" w:rsidR="005C3154" w:rsidRPr="00527127" w:rsidRDefault="005C3154" w:rsidP="005C3154">
            <w:pPr>
              <w:pStyle w:val="ListParagraph"/>
              <w:numPr>
                <w:ilvl w:val="0"/>
                <w:numId w:val="11"/>
              </w:numPr>
              <w:spacing w:after="0" w:line="276" w:lineRule="auto"/>
              <w:ind w:right="115"/>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Leadership Effectiveness Scale</w:t>
            </w:r>
          </w:p>
          <w:p w14:paraId="05AA5EDA" w14:textId="77777777" w:rsidR="005C3154" w:rsidRPr="00527127" w:rsidRDefault="005C3154" w:rsidP="005C3154">
            <w:pPr>
              <w:pStyle w:val="ListParagraph"/>
              <w:numPr>
                <w:ilvl w:val="0"/>
                <w:numId w:val="11"/>
              </w:numPr>
              <w:spacing w:after="0" w:line="276" w:lineRule="auto"/>
              <w:ind w:right="115"/>
              <w:jc w:val="both"/>
              <w:rPr>
                <w:rFonts w:ascii="Times New Roman" w:eastAsia="Times New Roman" w:hAnsi="Times New Roman"/>
                <w:sz w:val="24"/>
                <w:szCs w:val="24"/>
                <w:lang w:eastAsia="en-IN"/>
              </w:rPr>
            </w:pPr>
            <w:proofErr w:type="spellStart"/>
            <w:r>
              <w:rPr>
                <w:rFonts w:ascii="Times New Roman" w:eastAsia="Times New Roman" w:hAnsi="Times New Roman"/>
                <w:sz w:val="24"/>
                <w:szCs w:val="24"/>
                <w:lang w:eastAsia="en-IN"/>
              </w:rPr>
              <w:t>Organisational</w:t>
            </w:r>
            <w:proofErr w:type="spellEnd"/>
            <w:r>
              <w:rPr>
                <w:rFonts w:ascii="Times New Roman" w:eastAsia="Times New Roman" w:hAnsi="Times New Roman"/>
                <w:sz w:val="24"/>
                <w:szCs w:val="24"/>
                <w:lang w:eastAsia="en-IN"/>
              </w:rPr>
              <w:t xml:space="preserve"> Health Description</w:t>
            </w:r>
          </w:p>
        </w:tc>
      </w:tr>
      <w:tr w:rsidR="005C3154" w:rsidRPr="00527127" w14:paraId="18DA994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105B47B5" w14:textId="77777777" w:rsidR="005C3154" w:rsidRPr="00527127" w:rsidRDefault="005C3154" w:rsidP="00E53EB6">
            <w:pPr>
              <w:spacing w:after="0" w:line="276" w:lineRule="auto"/>
              <w:jc w:val="right"/>
              <w:rPr>
                <w:rFonts w:ascii="Times New Roman" w:hAnsi="Times New Roman"/>
                <w:b/>
                <w:sz w:val="24"/>
                <w:szCs w:val="24"/>
              </w:rPr>
            </w:pPr>
          </w:p>
        </w:tc>
      </w:tr>
      <w:tr w:rsidR="005C3154" w:rsidRPr="00527127" w14:paraId="17E1B384"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153757A5" w14:textId="77777777" w:rsidR="005C3154" w:rsidRPr="00527127" w:rsidRDefault="005C3154" w:rsidP="00E53EB6">
            <w:pPr>
              <w:spacing w:after="0" w:line="276" w:lineRule="auto"/>
              <w:rPr>
                <w:rFonts w:ascii="Times New Roman" w:hAnsi="Times New Roman"/>
                <w:b/>
                <w:sz w:val="24"/>
                <w:szCs w:val="24"/>
              </w:rPr>
            </w:pPr>
            <w:r>
              <w:rPr>
                <w:rFonts w:ascii="Times New Roman" w:hAnsi="Times New Roman"/>
                <w:b/>
                <w:sz w:val="24"/>
                <w:szCs w:val="24"/>
              </w:rPr>
              <w:lastRenderedPageBreak/>
              <w:t>Unit:4</w:t>
            </w:r>
          </w:p>
        </w:tc>
        <w:tc>
          <w:tcPr>
            <w:tcW w:w="6539" w:type="dxa"/>
            <w:gridSpan w:val="3"/>
            <w:tcBorders>
              <w:top w:val="single" w:sz="4" w:space="0" w:color="auto"/>
              <w:left w:val="single" w:sz="4" w:space="0" w:color="auto"/>
              <w:bottom w:val="single" w:sz="4" w:space="0" w:color="auto"/>
              <w:right w:val="single" w:sz="4" w:space="0" w:color="auto"/>
            </w:tcBorders>
            <w:hideMark/>
          </w:tcPr>
          <w:p w14:paraId="072A0B6B" w14:textId="77777777" w:rsidR="005C3154" w:rsidRPr="00527127" w:rsidRDefault="005C3154" w:rsidP="00E53EB6">
            <w:pPr>
              <w:spacing w:after="0" w:line="276" w:lineRule="auto"/>
              <w:ind w:left="-18"/>
              <w:jc w:val="center"/>
              <w:rPr>
                <w:rFonts w:ascii="Times New Roman" w:hAnsi="Times New Roman"/>
                <w:b/>
                <w:sz w:val="24"/>
                <w:szCs w:val="24"/>
              </w:rPr>
            </w:pPr>
            <w:r>
              <w:rPr>
                <w:rFonts w:ascii="Times New Roman" w:hAnsi="Times New Roman"/>
                <w:b/>
                <w:sz w:val="24"/>
                <w:szCs w:val="24"/>
              </w:rPr>
              <w:t>Cognitive Psychology</w:t>
            </w:r>
          </w:p>
        </w:tc>
        <w:tc>
          <w:tcPr>
            <w:tcW w:w="2098" w:type="dxa"/>
            <w:gridSpan w:val="8"/>
            <w:tcBorders>
              <w:top w:val="single" w:sz="4" w:space="0" w:color="auto"/>
              <w:left w:val="single" w:sz="4" w:space="0" w:color="auto"/>
              <w:bottom w:val="single" w:sz="4" w:space="0" w:color="auto"/>
              <w:right w:val="single" w:sz="4" w:space="0" w:color="auto"/>
            </w:tcBorders>
            <w:hideMark/>
          </w:tcPr>
          <w:p w14:paraId="7304BD5E" w14:textId="77777777" w:rsidR="005C3154" w:rsidRPr="00527127" w:rsidRDefault="005C3154" w:rsidP="00E53EB6">
            <w:pPr>
              <w:tabs>
                <w:tab w:val="center" w:pos="927"/>
                <w:tab w:val="right" w:pos="1854"/>
              </w:tabs>
              <w:spacing w:after="0" w:line="276" w:lineRule="auto"/>
              <w:jc w:val="center"/>
              <w:rPr>
                <w:rFonts w:ascii="Times New Roman" w:hAnsi="Times New Roman"/>
                <w:b/>
                <w:sz w:val="24"/>
                <w:szCs w:val="24"/>
              </w:rPr>
            </w:pPr>
            <w:r>
              <w:rPr>
                <w:rFonts w:ascii="Times New Roman" w:hAnsi="Times New Roman"/>
                <w:b/>
                <w:sz w:val="24"/>
                <w:szCs w:val="24"/>
              </w:rPr>
              <w:t>12hours</w:t>
            </w:r>
          </w:p>
        </w:tc>
      </w:tr>
      <w:tr w:rsidR="005C3154" w:rsidRPr="00527127" w14:paraId="14767FE1"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48B085E0" w14:textId="77777777" w:rsidR="005C3154" w:rsidRPr="002077E6" w:rsidRDefault="005C3154" w:rsidP="005C3154">
            <w:pPr>
              <w:pStyle w:val="ListParagraph"/>
              <w:numPr>
                <w:ilvl w:val="0"/>
                <w:numId w:val="10"/>
              </w:numPr>
              <w:spacing w:after="0" w:line="276" w:lineRule="auto"/>
              <w:ind w:left="567" w:right="0"/>
              <w:rPr>
                <w:rFonts w:ascii="Times New Roman" w:hAnsi="Times New Roman"/>
                <w:sz w:val="24"/>
                <w:szCs w:val="24"/>
              </w:rPr>
            </w:pPr>
            <w:r>
              <w:rPr>
                <w:rFonts w:ascii="Times New Roman" w:hAnsi="Times New Roman"/>
                <w:sz w:val="24"/>
                <w:szCs w:val="24"/>
              </w:rPr>
              <w:t>Metacognitive Inventory</w:t>
            </w:r>
          </w:p>
          <w:p w14:paraId="370CC1AF" w14:textId="77777777" w:rsidR="005C3154" w:rsidRPr="002077E6" w:rsidRDefault="005C3154" w:rsidP="005C3154">
            <w:pPr>
              <w:pStyle w:val="ListParagraph"/>
              <w:numPr>
                <w:ilvl w:val="0"/>
                <w:numId w:val="10"/>
              </w:numPr>
              <w:spacing w:after="0" w:line="276" w:lineRule="auto"/>
              <w:ind w:left="567" w:right="0"/>
              <w:rPr>
                <w:rFonts w:ascii="Times New Roman" w:hAnsi="Times New Roman"/>
                <w:sz w:val="24"/>
                <w:szCs w:val="24"/>
              </w:rPr>
            </w:pPr>
            <w:r>
              <w:rPr>
                <w:rFonts w:ascii="Times New Roman" w:hAnsi="Times New Roman"/>
                <w:sz w:val="24"/>
                <w:szCs w:val="24"/>
              </w:rPr>
              <w:t>Stroop effect</w:t>
            </w:r>
          </w:p>
          <w:p w14:paraId="7F6F3235" w14:textId="77777777" w:rsidR="005C3154" w:rsidRPr="002077E6" w:rsidRDefault="005C3154" w:rsidP="005C3154">
            <w:pPr>
              <w:pStyle w:val="ListParagraph"/>
              <w:numPr>
                <w:ilvl w:val="0"/>
                <w:numId w:val="10"/>
              </w:numPr>
              <w:spacing w:after="0" w:line="276" w:lineRule="auto"/>
              <w:ind w:left="567" w:right="0"/>
              <w:rPr>
                <w:rFonts w:ascii="Times New Roman" w:hAnsi="Times New Roman"/>
                <w:sz w:val="24"/>
                <w:szCs w:val="24"/>
              </w:rPr>
            </w:pPr>
            <w:proofErr w:type="gramStart"/>
            <w:r>
              <w:rPr>
                <w:rFonts w:ascii="Times New Roman" w:eastAsia="Times New Roman" w:hAnsi="Times New Roman"/>
                <w:spacing w:val="-5"/>
                <w:sz w:val="24"/>
                <w:szCs w:val="24"/>
              </w:rPr>
              <w:t>P</w:t>
            </w:r>
            <w:r>
              <w:rPr>
                <w:rFonts w:ascii="Times New Roman" w:eastAsia="Times New Roman" w:hAnsi="Times New Roman"/>
                <w:spacing w:val="3"/>
                <w:sz w:val="24"/>
                <w:szCs w:val="24"/>
              </w:rPr>
              <w:t>a</w:t>
            </w:r>
            <w:r>
              <w:rPr>
                <w:rFonts w:ascii="Times New Roman" w:eastAsia="Times New Roman" w:hAnsi="Times New Roman"/>
                <w:spacing w:val="7"/>
                <w:sz w:val="24"/>
                <w:szCs w:val="24"/>
              </w:rPr>
              <w:t>nd</w:t>
            </w:r>
            <w:r>
              <w:rPr>
                <w:rFonts w:ascii="Times New Roman" w:eastAsia="Times New Roman" w:hAnsi="Times New Roman"/>
                <w:spacing w:val="3"/>
                <w:sz w:val="24"/>
                <w:szCs w:val="24"/>
              </w:rPr>
              <w:t>e</w:t>
            </w:r>
            <w:r>
              <w:rPr>
                <w:rFonts w:ascii="Times New Roman" w:eastAsia="Times New Roman" w:hAnsi="Times New Roman"/>
                <w:spacing w:val="7"/>
                <w:sz w:val="24"/>
                <w:szCs w:val="24"/>
              </w:rPr>
              <w:t>y</w:t>
            </w:r>
            <w:r>
              <w:rPr>
                <w:rFonts w:ascii="Times New Roman" w:eastAsia="Times New Roman" w:hAnsi="Times New Roman"/>
                <w:spacing w:val="-7"/>
                <w:sz w:val="24"/>
                <w:szCs w:val="24"/>
              </w:rPr>
              <w:t>’</w:t>
            </w:r>
            <w:r>
              <w:rPr>
                <w:rFonts w:ascii="Times New Roman" w:eastAsia="Times New Roman" w:hAnsi="Times New Roman"/>
                <w:sz w:val="24"/>
                <w:szCs w:val="24"/>
              </w:rPr>
              <w:t xml:space="preserve">s </w:t>
            </w:r>
            <w:r>
              <w:rPr>
                <w:rFonts w:ascii="Times New Roman" w:eastAsia="Times New Roman" w:hAnsi="Times New Roman"/>
                <w:spacing w:val="-31"/>
                <w:sz w:val="24"/>
                <w:szCs w:val="24"/>
              </w:rPr>
              <w:t xml:space="preserve"> </w:t>
            </w:r>
            <w:r>
              <w:rPr>
                <w:rFonts w:ascii="Times New Roman" w:eastAsia="Times New Roman" w:hAnsi="Times New Roman"/>
                <w:spacing w:val="-13"/>
                <w:sz w:val="24"/>
                <w:szCs w:val="24"/>
              </w:rPr>
              <w:t>C</w:t>
            </w:r>
            <w:r>
              <w:rPr>
                <w:rFonts w:ascii="Times New Roman" w:eastAsia="Times New Roman" w:hAnsi="Times New Roman"/>
                <w:spacing w:val="7"/>
                <w:sz w:val="24"/>
                <w:szCs w:val="24"/>
              </w:rPr>
              <w:t>og</w:t>
            </w:r>
            <w:r>
              <w:rPr>
                <w:rFonts w:ascii="Times New Roman" w:eastAsia="Times New Roman" w:hAnsi="Times New Roman"/>
                <w:spacing w:val="-10"/>
                <w:sz w:val="24"/>
                <w:szCs w:val="24"/>
              </w:rPr>
              <w:t>n</w:t>
            </w:r>
            <w:r>
              <w:rPr>
                <w:rFonts w:ascii="Times New Roman" w:eastAsia="Times New Roman" w:hAnsi="Times New Roman"/>
                <w:spacing w:val="-11"/>
                <w:sz w:val="24"/>
                <w:szCs w:val="24"/>
              </w:rPr>
              <w:t>i</w:t>
            </w:r>
            <w:r>
              <w:rPr>
                <w:rFonts w:ascii="Times New Roman" w:eastAsia="Times New Roman" w:hAnsi="Times New Roman"/>
                <w:spacing w:val="6"/>
                <w:sz w:val="24"/>
                <w:szCs w:val="24"/>
              </w:rPr>
              <w:t>t</w:t>
            </w:r>
            <w:r>
              <w:rPr>
                <w:rFonts w:ascii="Times New Roman" w:eastAsia="Times New Roman" w:hAnsi="Times New Roman"/>
                <w:spacing w:val="-11"/>
                <w:sz w:val="24"/>
                <w:szCs w:val="24"/>
              </w:rPr>
              <w:t>i</w:t>
            </w:r>
            <w:r>
              <w:rPr>
                <w:rFonts w:ascii="Times New Roman" w:eastAsia="Times New Roman" w:hAnsi="Times New Roman"/>
                <w:spacing w:val="7"/>
                <w:sz w:val="24"/>
                <w:szCs w:val="24"/>
              </w:rPr>
              <w:t>v</w:t>
            </w:r>
            <w:r>
              <w:rPr>
                <w:rFonts w:ascii="Times New Roman" w:eastAsia="Times New Roman" w:hAnsi="Times New Roman"/>
                <w:spacing w:val="19"/>
                <w:sz w:val="24"/>
                <w:szCs w:val="24"/>
              </w:rPr>
              <w:t>e</w:t>
            </w:r>
            <w:proofErr w:type="gramEnd"/>
            <w:r>
              <w:rPr>
                <w:rFonts w:ascii="Times New Roman" w:eastAsia="Times New Roman" w:hAnsi="Times New Roman"/>
                <w:spacing w:val="19"/>
                <w:sz w:val="24"/>
                <w:szCs w:val="24"/>
              </w:rPr>
              <w:t xml:space="preserve"> </w:t>
            </w:r>
            <w:r>
              <w:rPr>
                <w:rFonts w:ascii="Times New Roman" w:eastAsia="Times New Roman" w:hAnsi="Times New Roman"/>
                <w:spacing w:val="7"/>
                <w:sz w:val="24"/>
                <w:szCs w:val="24"/>
              </w:rPr>
              <w:t>D</w:t>
            </w:r>
            <w:r>
              <w:rPr>
                <w:rFonts w:ascii="Times New Roman" w:eastAsia="Times New Roman" w:hAnsi="Times New Roman"/>
                <w:spacing w:val="3"/>
                <w:sz w:val="24"/>
                <w:szCs w:val="24"/>
              </w:rPr>
              <w:t>e</w:t>
            </w:r>
            <w:r>
              <w:rPr>
                <w:rFonts w:ascii="Times New Roman" w:eastAsia="Times New Roman" w:hAnsi="Times New Roman"/>
                <w:spacing w:val="-10"/>
                <w:sz w:val="24"/>
                <w:szCs w:val="24"/>
              </w:rPr>
              <w:t>v</w:t>
            </w:r>
            <w:r>
              <w:rPr>
                <w:rFonts w:ascii="Times New Roman" w:eastAsia="Times New Roman" w:hAnsi="Times New Roman"/>
                <w:spacing w:val="3"/>
                <w:sz w:val="24"/>
                <w:szCs w:val="24"/>
              </w:rPr>
              <w:t>e</w:t>
            </w:r>
            <w:r>
              <w:rPr>
                <w:rFonts w:ascii="Times New Roman" w:eastAsia="Times New Roman" w:hAnsi="Times New Roman"/>
                <w:spacing w:val="-11"/>
                <w:sz w:val="24"/>
                <w:szCs w:val="24"/>
              </w:rPr>
              <w:t>l</w:t>
            </w:r>
            <w:r>
              <w:rPr>
                <w:rFonts w:ascii="Times New Roman" w:eastAsia="Times New Roman" w:hAnsi="Times New Roman"/>
                <w:spacing w:val="7"/>
                <w:sz w:val="24"/>
                <w:szCs w:val="24"/>
              </w:rPr>
              <w:t>o</w:t>
            </w:r>
            <w:r>
              <w:rPr>
                <w:rFonts w:ascii="Times New Roman" w:eastAsia="Times New Roman" w:hAnsi="Times New Roman"/>
                <w:spacing w:val="-10"/>
                <w:sz w:val="24"/>
                <w:szCs w:val="24"/>
              </w:rPr>
              <w:t>p</w:t>
            </w:r>
            <w:r>
              <w:rPr>
                <w:rFonts w:ascii="Times New Roman" w:eastAsia="Times New Roman" w:hAnsi="Times New Roman"/>
                <w:spacing w:val="-20"/>
                <w:sz w:val="24"/>
                <w:szCs w:val="24"/>
              </w:rPr>
              <w:t>m</w:t>
            </w:r>
            <w:r>
              <w:rPr>
                <w:rFonts w:ascii="Times New Roman" w:eastAsia="Times New Roman" w:hAnsi="Times New Roman"/>
                <w:spacing w:val="3"/>
                <w:sz w:val="24"/>
                <w:szCs w:val="24"/>
              </w:rPr>
              <w:t>e</w:t>
            </w:r>
            <w:r>
              <w:rPr>
                <w:rFonts w:ascii="Times New Roman" w:eastAsia="Times New Roman" w:hAnsi="Times New Roman"/>
                <w:spacing w:val="-10"/>
                <w:sz w:val="24"/>
                <w:szCs w:val="24"/>
              </w:rPr>
              <w:t>n</w:t>
            </w:r>
            <w:r>
              <w:rPr>
                <w:rFonts w:ascii="Times New Roman" w:eastAsia="Times New Roman" w:hAnsi="Times New Roman"/>
                <w:sz w:val="24"/>
                <w:szCs w:val="24"/>
              </w:rPr>
              <w:t>t</w:t>
            </w:r>
            <w:r>
              <w:rPr>
                <w:rFonts w:ascii="Times New Roman" w:eastAsia="Times New Roman" w:hAnsi="Times New Roman"/>
                <w:spacing w:val="-25"/>
                <w:sz w:val="24"/>
                <w:szCs w:val="24"/>
              </w:rPr>
              <w:t xml:space="preserve"> </w:t>
            </w:r>
            <w:r>
              <w:rPr>
                <w:rFonts w:ascii="Times New Roman" w:eastAsia="Times New Roman" w:hAnsi="Times New Roman"/>
                <w:spacing w:val="6"/>
                <w:sz w:val="24"/>
                <w:szCs w:val="24"/>
              </w:rPr>
              <w:t>t</w:t>
            </w:r>
            <w:r>
              <w:rPr>
                <w:rFonts w:ascii="Times New Roman" w:eastAsia="Times New Roman" w:hAnsi="Times New Roman"/>
                <w:spacing w:val="3"/>
                <w:sz w:val="24"/>
                <w:szCs w:val="24"/>
              </w:rPr>
              <w:t>e</w:t>
            </w:r>
            <w:r>
              <w:rPr>
                <w:rFonts w:ascii="Times New Roman" w:eastAsia="Times New Roman" w:hAnsi="Times New Roman"/>
                <w:spacing w:val="-2"/>
                <w:sz w:val="24"/>
                <w:szCs w:val="24"/>
              </w:rPr>
              <w:t>s</w:t>
            </w:r>
            <w:r>
              <w:rPr>
                <w:rFonts w:ascii="Times New Roman" w:eastAsia="Times New Roman" w:hAnsi="Times New Roman"/>
                <w:sz w:val="24"/>
                <w:szCs w:val="24"/>
              </w:rPr>
              <w:t>t</w:t>
            </w:r>
          </w:p>
          <w:p w14:paraId="67E62113" w14:textId="77777777" w:rsidR="005C3154" w:rsidRPr="002077E6" w:rsidRDefault="005C3154" w:rsidP="005C3154">
            <w:pPr>
              <w:pStyle w:val="ListParagraph"/>
              <w:numPr>
                <w:ilvl w:val="0"/>
                <w:numId w:val="10"/>
              </w:numPr>
              <w:spacing w:after="0" w:line="276" w:lineRule="auto"/>
              <w:ind w:left="567" w:right="0"/>
              <w:rPr>
                <w:rFonts w:ascii="Times New Roman" w:hAnsi="Times New Roman"/>
                <w:sz w:val="24"/>
                <w:szCs w:val="24"/>
              </w:rPr>
            </w:pPr>
            <w:r>
              <w:rPr>
                <w:rFonts w:ascii="Times New Roman" w:hAnsi="Times New Roman"/>
                <w:sz w:val="24"/>
                <w:szCs w:val="24"/>
              </w:rPr>
              <w:t>Mental Imagery Questionnaire</w:t>
            </w:r>
          </w:p>
          <w:p w14:paraId="028FBFA1" w14:textId="77777777" w:rsidR="005C3154" w:rsidRPr="002077E6" w:rsidRDefault="005C3154" w:rsidP="005C3154">
            <w:pPr>
              <w:pStyle w:val="ListParagraph"/>
              <w:numPr>
                <w:ilvl w:val="0"/>
                <w:numId w:val="10"/>
              </w:numPr>
              <w:spacing w:after="0" w:line="276" w:lineRule="auto"/>
              <w:ind w:left="567" w:right="0"/>
              <w:rPr>
                <w:rFonts w:ascii="Times New Roman" w:hAnsi="Times New Roman"/>
                <w:sz w:val="24"/>
                <w:szCs w:val="24"/>
              </w:rPr>
            </w:pPr>
            <w:r>
              <w:rPr>
                <w:rFonts w:ascii="Times New Roman" w:hAnsi="Times New Roman"/>
                <w:sz w:val="24"/>
                <w:szCs w:val="24"/>
              </w:rPr>
              <w:t>Cognitive Style Questionnaire</w:t>
            </w:r>
          </w:p>
          <w:p w14:paraId="5FB74247" w14:textId="77777777" w:rsidR="005C3154" w:rsidRPr="002077E6" w:rsidRDefault="005C3154" w:rsidP="005C3154">
            <w:pPr>
              <w:pStyle w:val="ListParagraph"/>
              <w:numPr>
                <w:ilvl w:val="0"/>
                <w:numId w:val="10"/>
              </w:numPr>
              <w:spacing w:after="0" w:line="276" w:lineRule="auto"/>
              <w:ind w:left="567" w:right="0"/>
              <w:rPr>
                <w:rFonts w:ascii="Times New Roman" w:hAnsi="Times New Roman"/>
                <w:sz w:val="24"/>
                <w:szCs w:val="24"/>
              </w:rPr>
            </w:pPr>
            <w:r>
              <w:rPr>
                <w:rFonts w:ascii="Times New Roman" w:hAnsi="Times New Roman"/>
                <w:sz w:val="24"/>
                <w:szCs w:val="24"/>
              </w:rPr>
              <w:t xml:space="preserve">Laterality- Left Hemisphere Right Hemisphere </w:t>
            </w:r>
          </w:p>
        </w:tc>
      </w:tr>
      <w:tr w:rsidR="005C3154" w:rsidRPr="00527127" w14:paraId="2EBD0D57"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21149C4E" w14:textId="77777777" w:rsidR="005C3154" w:rsidRPr="00527127" w:rsidRDefault="005C3154" w:rsidP="00E53EB6">
            <w:pPr>
              <w:spacing w:after="0" w:line="276" w:lineRule="auto"/>
              <w:jc w:val="right"/>
              <w:rPr>
                <w:rFonts w:ascii="Times New Roman" w:hAnsi="Times New Roman"/>
                <w:b/>
                <w:sz w:val="24"/>
                <w:szCs w:val="24"/>
              </w:rPr>
            </w:pPr>
          </w:p>
        </w:tc>
      </w:tr>
      <w:tr w:rsidR="005C3154" w:rsidRPr="00527127" w14:paraId="4FD2B3F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25B59481" w14:textId="77777777" w:rsidR="005C3154" w:rsidRPr="00527127" w:rsidRDefault="005C3154" w:rsidP="005C3154">
            <w:pPr>
              <w:numPr>
                <w:ilvl w:val="0"/>
                <w:numId w:val="6"/>
              </w:numPr>
              <w:spacing w:before="100" w:beforeAutospacing="1" w:afterAutospacing="1" w:line="276" w:lineRule="auto"/>
              <w:jc w:val="both"/>
              <w:rPr>
                <w:rFonts w:ascii="Times New Roman" w:hAnsi="Times New Roman"/>
                <w:sz w:val="24"/>
                <w:szCs w:val="24"/>
              </w:rPr>
            </w:pPr>
            <w:r>
              <w:rPr>
                <w:rFonts w:ascii="Times New Roman" w:hAnsi="Times New Roman"/>
                <w:sz w:val="24"/>
                <w:szCs w:val="24"/>
              </w:rPr>
              <w:t>This list is suggestive</w:t>
            </w:r>
          </w:p>
          <w:p w14:paraId="420EE0CB" w14:textId="77777777" w:rsidR="005C3154" w:rsidRPr="00527127" w:rsidRDefault="005C3154" w:rsidP="005C3154">
            <w:pPr>
              <w:numPr>
                <w:ilvl w:val="0"/>
                <w:numId w:val="6"/>
              </w:numPr>
              <w:spacing w:after="0" w:line="276" w:lineRule="auto"/>
              <w:ind w:left="835" w:right="115"/>
              <w:jc w:val="both"/>
              <w:rPr>
                <w:rFonts w:ascii="Times New Roman" w:hAnsi="Times New Roman"/>
                <w:sz w:val="24"/>
                <w:szCs w:val="24"/>
              </w:rPr>
            </w:pPr>
            <w:r>
              <w:rPr>
                <w:rFonts w:ascii="Times New Roman" w:hAnsi="Times New Roman"/>
                <w:sz w:val="24"/>
                <w:szCs w:val="24"/>
              </w:rPr>
              <w:t>A minimum of 12 practicals/exercises must be completed</w:t>
            </w:r>
          </w:p>
        </w:tc>
      </w:tr>
      <w:tr w:rsidR="005C3154" w:rsidRPr="00527127" w14:paraId="3431B8A8"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614F2455" w14:textId="77777777" w:rsidR="005C3154" w:rsidRPr="00527127" w:rsidRDefault="005C3154" w:rsidP="00E53EB6">
            <w:pPr>
              <w:spacing w:after="0" w:line="276" w:lineRule="auto"/>
              <w:ind w:firstLine="34"/>
              <w:jc w:val="both"/>
              <w:rPr>
                <w:rFonts w:ascii="Times New Roman" w:hAnsi="Times New Roman"/>
                <w:sz w:val="24"/>
                <w:szCs w:val="24"/>
              </w:rPr>
            </w:pPr>
          </w:p>
        </w:tc>
      </w:tr>
      <w:tr w:rsidR="005C3154" w:rsidRPr="00527127" w14:paraId="7C70116B"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7285CE75" w14:textId="77777777" w:rsidR="005C3154" w:rsidRPr="00527127" w:rsidRDefault="005C3154" w:rsidP="00E53EB6">
            <w:pPr>
              <w:spacing w:after="0" w:line="276" w:lineRule="auto"/>
              <w:rPr>
                <w:rFonts w:ascii="Times New Roman" w:hAnsi="Times New Roman"/>
                <w:b/>
                <w:sz w:val="24"/>
                <w:szCs w:val="24"/>
              </w:rPr>
            </w:pPr>
            <w:r>
              <w:rPr>
                <w:rFonts w:ascii="Times New Roman" w:hAnsi="Times New Roman"/>
                <w:b/>
                <w:sz w:val="24"/>
                <w:szCs w:val="24"/>
              </w:rPr>
              <w:t>Unit:5</w:t>
            </w:r>
          </w:p>
        </w:tc>
        <w:tc>
          <w:tcPr>
            <w:tcW w:w="6505" w:type="dxa"/>
            <w:gridSpan w:val="2"/>
            <w:tcBorders>
              <w:top w:val="single" w:sz="4" w:space="0" w:color="auto"/>
              <w:left w:val="single" w:sz="4" w:space="0" w:color="auto"/>
              <w:bottom w:val="single" w:sz="4" w:space="0" w:color="auto"/>
              <w:right w:val="single" w:sz="4" w:space="0" w:color="auto"/>
            </w:tcBorders>
            <w:hideMark/>
          </w:tcPr>
          <w:p w14:paraId="124E5F02" w14:textId="77777777" w:rsidR="005C3154" w:rsidRPr="00527127" w:rsidRDefault="005C3154" w:rsidP="00E53EB6">
            <w:pPr>
              <w:spacing w:after="0" w:line="276" w:lineRule="auto"/>
              <w:ind w:left="-18"/>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639F96FB" w14:textId="77777777" w:rsidR="005C3154" w:rsidRPr="00527127" w:rsidRDefault="005C3154" w:rsidP="00E53EB6">
            <w:pPr>
              <w:tabs>
                <w:tab w:val="center" w:pos="927"/>
                <w:tab w:val="right" w:pos="1854"/>
              </w:tabs>
              <w:spacing w:after="0" w:line="276" w:lineRule="auto"/>
              <w:jc w:val="right"/>
              <w:rPr>
                <w:rFonts w:ascii="Times New Roman" w:hAnsi="Times New Roman"/>
                <w:b/>
                <w:sz w:val="24"/>
                <w:szCs w:val="24"/>
              </w:rPr>
            </w:pPr>
            <w:r>
              <w:rPr>
                <w:rFonts w:ascii="Times New Roman" w:hAnsi="Times New Roman"/>
                <w:b/>
                <w:sz w:val="24"/>
                <w:szCs w:val="24"/>
              </w:rPr>
              <w:t>2 hours</w:t>
            </w:r>
          </w:p>
        </w:tc>
      </w:tr>
      <w:tr w:rsidR="005C3154" w:rsidRPr="00527127" w14:paraId="615A2138"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725927D6"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Expert lectures, online seminars - webinars</w:t>
            </w:r>
          </w:p>
        </w:tc>
      </w:tr>
      <w:tr w:rsidR="005C3154" w:rsidRPr="00527127" w14:paraId="3578E535"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59B95183" w14:textId="77777777" w:rsidR="005C3154" w:rsidRPr="00527127" w:rsidRDefault="005C3154" w:rsidP="00E53EB6">
            <w:pPr>
              <w:spacing w:after="0" w:line="276" w:lineRule="auto"/>
              <w:jc w:val="right"/>
              <w:rPr>
                <w:rFonts w:ascii="Times New Roman" w:hAnsi="Times New Roman"/>
                <w:b/>
                <w:sz w:val="24"/>
                <w:szCs w:val="24"/>
              </w:rPr>
            </w:pPr>
          </w:p>
        </w:tc>
      </w:tr>
      <w:tr w:rsidR="005C3154" w:rsidRPr="00527127" w14:paraId="654FE560" w14:textId="77777777" w:rsidTr="00E53EB6">
        <w:trPr>
          <w:trHeight w:val="350"/>
        </w:trPr>
        <w:tc>
          <w:tcPr>
            <w:tcW w:w="1098" w:type="dxa"/>
            <w:gridSpan w:val="4"/>
            <w:tcBorders>
              <w:top w:val="single" w:sz="4" w:space="0" w:color="auto"/>
              <w:left w:val="single" w:sz="4" w:space="0" w:color="auto"/>
              <w:bottom w:val="single" w:sz="4" w:space="0" w:color="auto"/>
              <w:right w:val="single" w:sz="4" w:space="0" w:color="auto"/>
            </w:tcBorders>
          </w:tcPr>
          <w:p w14:paraId="79FDFB31" w14:textId="77777777" w:rsidR="005C3154" w:rsidRPr="00527127" w:rsidRDefault="005C3154" w:rsidP="00E53EB6">
            <w:pPr>
              <w:spacing w:after="0" w:line="276" w:lineRule="auto"/>
              <w:ind w:left="0"/>
              <w:rPr>
                <w:rFonts w:ascii="Times New Roman" w:hAnsi="Times New Roman"/>
                <w:b/>
                <w:sz w:val="24"/>
                <w:szCs w:val="24"/>
              </w:rPr>
            </w:pPr>
          </w:p>
        </w:tc>
        <w:tc>
          <w:tcPr>
            <w:tcW w:w="6505" w:type="dxa"/>
            <w:gridSpan w:val="2"/>
            <w:tcBorders>
              <w:top w:val="single" w:sz="4" w:space="0" w:color="auto"/>
              <w:left w:val="single" w:sz="4" w:space="0" w:color="auto"/>
              <w:bottom w:val="single" w:sz="4" w:space="0" w:color="auto"/>
              <w:right w:val="single" w:sz="4" w:space="0" w:color="auto"/>
            </w:tcBorders>
            <w:hideMark/>
          </w:tcPr>
          <w:p w14:paraId="1F9A77F2" w14:textId="77777777" w:rsidR="005C3154" w:rsidRPr="00527127" w:rsidRDefault="005C3154" w:rsidP="00E53EB6">
            <w:pPr>
              <w:spacing w:after="0" w:line="276" w:lineRule="auto"/>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03F83D2F" w14:textId="77777777" w:rsidR="005C3154" w:rsidRPr="00527127" w:rsidRDefault="005C3154"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5C3154" w:rsidRPr="00527127" w14:paraId="64BD74C0"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451F81A5" w14:textId="77777777" w:rsidR="005C3154" w:rsidRPr="00527127" w:rsidRDefault="005C3154" w:rsidP="00E53EB6">
            <w:pPr>
              <w:spacing w:after="0" w:line="276" w:lineRule="auto"/>
              <w:rPr>
                <w:rFonts w:ascii="Times New Roman" w:hAnsi="Times New Roman"/>
                <w:b/>
                <w:sz w:val="24"/>
                <w:szCs w:val="24"/>
              </w:rPr>
            </w:pPr>
            <w:r>
              <w:rPr>
                <w:rFonts w:ascii="Times New Roman" w:hAnsi="Times New Roman"/>
                <w:b/>
                <w:sz w:val="24"/>
                <w:szCs w:val="24"/>
              </w:rPr>
              <w:t>Text Book(s)</w:t>
            </w:r>
          </w:p>
        </w:tc>
      </w:tr>
      <w:tr w:rsidR="005C3154" w:rsidRPr="00527127" w14:paraId="51A14A41"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5334D379"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1</w:t>
            </w:r>
          </w:p>
        </w:tc>
        <w:tc>
          <w:tcPr>
            <w:tcW w:w="9287" w:type="dxa"/>
            <w:gridSpan w:val="14"/>
            <w:tcBorders>
              <w:top w:val="single" w:sz="4" w:space="0" w:color="auto"/>
              <w:left w:val="single" w:sz="4" w:space="0" w:color="auto"/>
              <w:bottom w:val="single" w:sz="4" w:space="0" w:color="auto"/>
              <w:right w:val="single" w:sz="4" w:space="0" w:color="auto"/>
            </w:tcBorders>
            <w:hideMark/>
          </w:tcPr>
          <w:p w14:paraId="2CA1AE1D" w14:textId="77777777" w:rsidR="005C3154" w:rsidRPr="00527127" w:rsidRDefault="005C3154" w:rsidP="00E53EB6">
            <w:pPr>
              <w:spacing w:before="100" w:beforeAutospacing="1" w:afterAutospacing="1" w:line="276" w:lineRule="auto"/>
              <w:ind w:left="0" w:right="0"/>
              <w:outlineLvl w:val="0"/>
              <w:rPr>
                <w:rFonts w:ascii="Times New Roman" w:hAnsi="Times New Roman"/>
                <w:sz w:val="24"/>
                <w:szCs w:val="24"/>
              </w:rPr>
            </w:pPr>
            <w:r>
              <w:rPr>
                <w:rFonts w:ascii="Times New Roman" w:hAnsi="Times New Roman"/>
                <w:color w:val="222222"/>
                <w:sz w:val="24"/>
                <w:szCs w:val="24"/>
                <w:shd w:val="clear" w:color="auto" w:fill="FFFFFF"/>
              </w:rPr>
              <w:t>Myers, A., &amp; Hansen, C. H. (2012). </w:t>
            </w:r>
            <w:r>
              <w:rPr>
                <w:rFonts w:ascii="Times New Roman" w:hAnsi="Times New Roman"/>
                <w:i/>
                <w:iCs/>
                <w:color w:val="222222"/>
                <w:sz w:val="24"/>
                <w:szCs w:val="24"/>
                <w:shd w:val="clear" w:color="auto" w:fill="FFFFFF"/>
              </w:rPr>
              <w:t>Experimental psychology</w:t>
            </w:r>
            <w:r>
              <w:rPr>
                <w:rFonts w:ascii="Times New Roman" w:hAnsi="Times New Roman"/>
                <w:color w:val="222222"/>
                <w:sz w:val="24"/>
                <w:szCs w:val="24"/>
                <w:shd w:val="clear" w:color="auto" w:fill="FFFFFF"/>
              </w:rPr>
              <w:t>. Cengage Learning.</w:t>
            </w:r>
          </w:p>
        </w:tc>
      </w:tr>
      <w:tr w:rsidR="005C3154" w:rsidRPr="00527127" w14:paraId="2CAC1834"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33AA7089" w14:textId="77777777" w:rsidR="005C3154" w:rsidRPr="00527127" w:rsidRDefault="005C3154" w:rsidP="00E53EB6">
            <w:pPr>
              <w:spacing w:before="100" w:beforeAutospacing="1" w:afterAutospacing="1" w:line="276" w:lineRule="auto"/>
              <w:ind w:left="0" w:right="0"/>
              <w:outlineLvl w:val="0"/>
              <w:rPr>
                <w:rFonts w:ascii="Times New Roman" w:hAnsi="Times New Roman"/>
                <w:sz w:val="24"/>
                <w:szCs w:val="24"/>
                <w:shd w:val="clear" w:color="auto" w:fill="FFFFFF"/>
              </w:rPr>
            </w:pPr>
          </w:p>
        </w:tc>
      </w:tr>
      <w:tr w:rsidR="005C3154" w:rsidRPr="00527127" w14:paraId="0986F2BD" w14:textId="77777777" w:rsidTr="00E53EB6">
        <w:trPr>
          <w:trHeight w:val="368"/>
        </w:trPr>
        <w:tc>
          <w:tcPr>
            <w:tcW w:w="9735" w:type="dxa"/>
            <w:gridSpan w:val="15"/>
            <w:tcBorders>
              <w:top w:val="single" w:sz="4" w:space="0" w:color="auto"/>
              <w:left w:val="single" w:sz="4" w:space="0" w:color="auto"/>
              <w:bottom w:val="single" w:sz="4" w:space="0" w:color="auto"/>
              <w:right w:val="single" w:sz="4" w:space="0" w:color="auto"/>
            </w:tcBorders>
            <w:hideMark/>
          </w:tcPr>
          <w:p w14:paraId="612953F6" w14:textId="77777777" w:rsidR="005C3154" w:rsidRPr="00527127" w:rsidRDefault="005C3154" w:rsidP="00E53EB6">
            <w:pPr>
              <w:spacing w:after="0" w:line="276" w:lineRule="auto"/>
              <w:rPr>
                <w:rFonts w:ascii="Times New Roman" w:hAnsi="Times New Roman"/>
                <w:b/>
                <w:sz w:val="24"/>
                <w:szCs w:val="24"/>
              </w:rPr>
            </w:pPr>
            <w:r>
              <w:rPr>
                <w:rFonts w:ascii="Times New Roman" w:hAnsi="Times New Roman"/>
                <w:b/>
                <w:sz w:val="24"/>
                <w:szCs w:val="24"/>
              </w:rPr>
              <w:t>Reference Books</w:t>
            </w:r>
          </w:p>
        </w:tc>
      </w:tr>
      <w:tr w:rsidR="005C3154" w:rsidRPr="00527127" w14:paraId="0CC5D232"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191B057E"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1</w:t>
            </w:r>
          </w:p>
        </w:tc>
        <w:tc>
          <w:tcPr>
            <w:tcW w:w="9287" w:type="dxa"/>
            <w:gridSpan w:val="14"/>
            <w:tcBorders>
              <w:top w:val="single" w:sz="4" w:space="0" w:color="auto"/>
              <w:left w:val="single" w:sz="4" w:space="0" w:color="auto"/>
              <w:bottom w:val="single" w:sz="4" w:space="0" w:color="auto"/>
              <w:right w:val="single" w:sz="4" w:space="0" w:color="auto"/>
            </w:tcBorders>
            <w:hideMark/>
          </w:tcPr>
          <w:p w14:paraId="3CAE7B88" w14:textId="77777777" w:rsidR="005C3154" w:rsidRPr="00527127" w:rsidRDefault="005C3154" w:rsidP="00E53EB6">
            <w:pPr>
              <w:widowControl w:val="0"/>
              <w:overflowPunct w:val="0"/>
              <w:autoSpaceDE w:val="0"/>
              <w:autoSpaceDN w:val="0"/>
              <w:adjustRightInd w:val="0"/>
              <w:spacing w:after="0" w:line="276" w:lineRule="auto"/>
              <w:ind w:left="0"/>
              <w:jc w:val="both"/>
              <w:rPr>
                <w:rFonts w:ascii="Times New Roman" w:hAnsi="Times New Roman"/>
                <w:sz w:val="24"/>
                <w:szCs w:val="24"/>
                <w:shd w:val="clear" w:color="auto" w:fill="FFFFFF"/>
              </w:rPr>
            </w:pPr>
            <w:r>
              <w:rPr>
                <w:rFonts w:ascii="Times New Roman" w:hAnsi="Times New Roman"/>
                <w:color w:val="222222"/>
                <w:sz w:val="24"/>
                <w:szCs w:val="24"/>
                <w:shd w:val="clear" w:color="auto" w:fill="FFFFFF"/>
              </w:rPr>
              <w:t>Anastasi, A., &amp; Urbina, S. (2016). </w:t>
            </w:r>
            <w:r>
              <w:rPr>
                <w:rFonts w:ascii="Times New Roman" w:hAnsi="Times New Roman"/>
                <w:i/>
                <w:iCs/>
                <w:color w:val="222222"/>
                <w:sz w:val="24"/>
                <w:szCs w:val="24"/>
                <w:shd w:val="clear" w:color="auto" w:fill="FFFFFF"/>
              </w:rPr>
              <w:t>Psychological testing</w:t>
            </w:r>
            <w:r>
              <w:rPr>
                <w:rFonts w:ascii="Times New Roman" w:hAnsi="Times New Roman"/>
                <w:color w:val="222222"/>
                <w:sz w:val="24"/>
                <w:szCs w:val="24"/>
                <w:shd w:val="clear" w:color="auto" w:fill="FFFFFF"/>
              </w:rPr>
              <w:t>. Prentice Hall/Pearson Education.</w:t>
            </w:r>
            <w:r>
              <w:rPr>
                <w:rFonts w:ascii="Times New Roman" w:hAnsi="Times New Roman"/>
                <w:sz w:val="24"/>
                <w:szCs w:val="24"/>
                <w:shd w:val="clear" w:color="auto" w:fill="FFFFFF"/>
              </w:rPr>
              <w:t xml:space="preserve"> </w:t>
            </w:r>
          </w:p>
        </w:tc>
      </w:tr>
      <w:tr w:rsidR="005C3154" w:rsidRPr="00527127" w14:paraId="184875BF"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1C1D8E13" w14:textId="77777777" w:rsidR="005C3154" w:rsidRPr="00527127" w:rsidRDefault="005C3154" w:rsidP="00E53EB6">
            <w:pPr>
              <w:spacing w:after="0" w:line="276" w:lineRule="auto"/>
              <w:rPr>
                <w:rFonts w:ascii="Times New Roman" w:hAnsi="Times New Roman"/>
                <w:sz w:val="24"/>
                <w:szCs w:val="24"/>
              </w:rPr>
            </w:pPr>
            <w:r>
              <w:rPr>
                <w:rFonts w:ascii="Times New Roman" w:hAnsi="Times New Roman"/>
                <w:sz w:val="24"/>
                <w:szCs w:val="24"/>
              </w:rPr>
              <w:t>2</w:t>
            </w:r>
          </w:p>
        </w:tc>
        <w:tc>
          <w:tcPr>
            <w:tcW w:w="9287" w:type="dxa"/>
            <w:gridSpan w:val="14"/>
            <w:tcBorders>
              <w:top w:val="single" w:sz="4" w:space="0" w:color="auto"/>
              <w:left w:val="single" w:sz="4" w:space="0" w:color="auto"/>
              <w:bottom w:val="single" w:sz="4" w:space="0" w:color="auto"/>
              <w:right w:val="single" w:sz="4" w:space="0" w:color="auto"/>
            </w:tcBorders>
            <w:hideMark/>
          </w:tcPr>
          <w:p w14:paraId="34E03470" w14:textId="7A8D597A" w:rsidR="005C3154" w:rsidRPr="00527127" w:rsidRDefault="00661B79" w:rsidP="00E53EB6">
            <w:pPr>
              <w:widowControl w:val="0"/>
              <w:overflowPunct w:val="0"/>
              <w:autoSpaceDE w:val="0"/>
              <w:autoSpaceDN w:val="0"/>
              <w:adjustRightInd w:val="0"/>
              <w:spacing w:after="0" w:line="276" w:lineRule="auto"/>
              <w:ind w:left="0"/>
              <w:jc w:val="both"/>
              <w:rPr>
                <w:rFonts w:ascii="Times New Roman" w:hAnsi="Times New Roman"/>
                <w:sz w:val="24"/>
                <w:szCs w:val="24"/>
                <w:shd w:val="clear" w:color="auto" w:fill="FFFFFF"/>
              </w:rPr>
            </w:pPr>
            <w:r>
              <w:rPr>
                <w:rFonts w:ascii="Times New Roman" w:eastAsia="Times New Roman" w:hAnsi="Times New Roman"/>
                <w:sz w:val="24"/>
                <w:szCs w:val="24"/>
              </w:rPr>
              <w:t xml:space="preserve">Coolican, H. (2024). </w:t>
            </w:r>
            <w:r>
              <w:rPr>
                <w:rFonts w:ascii="Times New Roman" w:eastAsia="Times New Roman" w:hAnsi="Times New Roman"/>
                <w:i/>
                <w:sz w:val="24"/>
                <w:szCs w:val="24"/>
              </w:rPr>
              <w:t>Research Methods and Statistics in Psychology</w:t>
            </w:r>
            <w:r>
              <w:rPr>
                <w:rFonts w:ascii="Times New Roman" w:eastAsia="Times New Roman" w:hAnsi="Times New Roman"/>
                <w:sz w:val="24"/>
                <w:szCs w:val="24"/>
              </w:rPr>
              <w:t xml:space="preserve"> (8</w:t>
            </w:r>
            <w:r>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Ed.). Routledge Publication.</w:t>
            </w:r>
          </w:p>
        </w:tc>
      </w:tr>
      <w:tr w:rsidR="005C3154" w:rsidRPr="00527127" w14:paraId="7634305C"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2ED9D7AF" w14:textId="77777777" w:rsidR="005C3154" w:rsidRPr="00527127" w:rsidRDefault="005C3154"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5C3154" w:rsidRPr="00527127" w14:paraId="114E0143"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4B3026D1" w14:textId="77777777" w:rsidR="005C3154" w:rsidRPr="00527127" w:rsidRDefault="005C3154"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5C3154" w:rsidRPr="00527127" w14:paraId="6E2F90C7"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789318F0" w14:textId="77777777" w:rsidR="005C3154" w:rsidRPr="00527127" w:rsidRDefault="005C3154"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1</w:t>
            </w:r>
          </w:p>
        </w:tc>
        <w:tc>
          <w:tcPr>
            <w:tcW w:w="9268" w:type="dxa"/>
            <w:gridSpan w:val="13"/>
            <w:tcBorders>
              <w:top w:val="single" w:sz="4" w:space="0" w:color="auto"/>
              <w:left w:val="single" w:sz="4" w:space="0" w:color="auto"/>
              <w:bottom w:val="single" w:sz="4" w:space="0" w:color="auto"/>
              <w:right w:val="single" w:sz="4" w:space="0" w:color="auto"/>
            </w:tcBorders>
            <w:hideMark/>
          </w:tcPr>
          <w:p w14:paraId="3E30B8D5" w14:textId="77777777" w:rsidR="005C3154" w:rsidRPr="00527127" w:rsidRDefault="005C3154" w:rsidP="00E53EB6">
            <w:pPr>
              <w:widowControl w:val="0"/>
              <w:overflowPunct w:val="0"/>
              <w:autoSpaceDE w:val="0"/>
              <w:autoSpaceDN w:val="0"/>
              <w:adjustRightInd w:val="0"/>
              <w:spacing w:after="0" w:line="276" w:lineRule="auto"/>
              <w:jc w:val="both"/>
              <w:rPr>
                <w:rFonts w:ascii="Times New Roman" w:hAnsi="Times New Roman"/>
                <w:sz w:val="24"/>
                <w:szCs w:val="24"/>
              </w:rPr>
            </w:pPr>
            <w:hyperlink r:id="rId14" w:history="1">
              <w:r>
                <w:rPr>
                  <w:rStyle w:val="Hyperlink"/>
                  <w:rFonts w:ascii="Times New Roman" w:hAnsi="Times New Roman"/>
                  <w:sz w:val="24"/>
                  <w:szCs w:val="24"/>
                </w:rPr>
                <w:t>https://swayam.gov.in/nd1_noc20_hs45/preview</w:t>
              </w:r>
            </w:hyperlink>
          </w:p>
        </w:tc>
      </w:tr>
      <w:tr w:rsidR="005C3154" w:rsidRPr="00527127" w14:paraId="6368ABFE"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31D2147C" w14:textId="77777777" w:rsidR="005C3154" w:rsidRPr="00527127" w:rsidRDefault="005C3154" w:rsidP="00E53EB6">
            <w:pPr>
              <w:widowControl w:val="0"/>
              <w:overflowPunct w:val="0"/>
              <w:autoSpaceDE w:val="0"/>
              <w:autoSpaceDN w:val="0"/>
              <w:adjustRightInd w:val="0"/>
              <w:spacing w:after="0" w:line="276" w:lineRule="auto"/>
              <w:jc w:val="both"/>
              <w:rPr>
                <w:rFonts w:ascii="Times New Roman" w:hAnsi="Times New Roman"/>
                <w:sz w:val="24"/>
                <w:szCs w:val="24"/>
              </w:rPr>
            </w:pPr>
          </w:p>
        </w:tc>
      </w:tr>
      <w:tr w:rsidR="005C3154" w:rsidRPr="00527127" w14:paraId="74298A2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419B0C09" w14:textId="77777777" w:rsidR="005C3154" w:rsidRPr="00527127" w:rsidRDefault="005C3154"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Course Designed By: Prof. N. Annalakshmi</w:t>
            </w:r>
          </w:p>
        </w:tc>
      </w:tr>
    </w:tbl>
    <w:p w14:paraId="78A63F60" w14:textId="77777777" w:rsidR="005C3154" w:rsidRPr="00527127" w:rsidRDefault="005C3154" w:rsidP="005C3154">
      <w:pPr>
        <w:spacing w:line="276" w:lineRule="auto"/>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809"/>
        <w:gridCol w:w="810"/>
        <w:gridCol w:w="810"/>
        <w:gridCol w:w="810"/>
        <w:gridCol w:w="810"/>
        <w:gridCol w:w="810"/>
        <w:gridCol w:w="789"/>
        <w:gridCol w:w="810"/>
        <w:gridCol w:w="789"/>
        <w:gridCol w:w="836"/>
      </w:tblGrid>
      <w:tr w:rsidR="005C3154" w:rsidRPr="00527127" w14:paraId="464D0989"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1CDA4914"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D3239D6"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AE1C214"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1DF2C25"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9AD47BB"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tcPr>
          <w:p w14:paraId="47A5A4EE"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38B509B1"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14418CDE"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P07</w:t>
            </w:r>
          </w:p>
        </w:tc>
        <w:tc>
          <w:tcPr>
            <w:tcW w:w="822" w:type="dxa"/>
            <w:tcBorders>
              <w:top w:val="single" w:sz="4" w:space="0" w:color="000000"/>
              <w:left w:val="single" w:sz="4" w:space="0" w:color="000000"/>
              <w:bottom w:val="single" w:sz="4" w:space="0" w:color="000000"/>
              <w:right w:val="single" w:sz="4" w:space="0" w:color="000000"/>
            </w:tcBorders>
          </w:tcPr>
          <w:p w14:paraId="31C5D1A7"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0D08C591"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P09</w:t>
            </w:r>
          </w:p>
        </w:tc>
        <w:tc>
          <w:tcPr>
            <w:tcW w:w="836" w:type="dxa"/>
            <w:tcBorders>
              <w:top w:val="single" w:sz="4" w:space="0" w:color="000000"/>
              <w:left w:val="single" w:sz="4" w:space="0" w:color="000000"/>
              <w:bottom w:val="single" w:sz="4" w:space="0" w:color="000000"/>
              <w:right w:val="single" w:sz="4" w:space="0" w:color="000000"/>
            </w:tcBorders>
          </w:tcPr>
          <w:p w14:paraId="2490139C" w14:textId="77777777" w:rsidR="005C3154" w:rsidRPr="00527127" w:rsidRDefault="005C3154" w:rsidP="00E53EB6">
            <w:pPr>
              <w:spacing w:after="0" w:line="276" w:lineRule="auto"/>
              <w:ind w:left="0"/>
              <w:jc w:val="center"/>
              <w:rPr>
                <w:rFonts w:ascii="Times New Roman" w:hAnsi="Times New Roman"/>
                <w:b/>
                <w:sz w:val="24"/>
                <w:szCs w:val="24"/>
              </w:rPr>
            </w:pPr>
            <w:r>
              <w:rPr>
                <w:rFonts w:ascii="Times New Roman" w:hAnsi="Times New Roman"/>
                <w:b/>
                <w:sz w:val="24"/>
                <w:szCs w:val="24"/>
              </w:rPr>
              <w:t>P010</w:t>
            </w:r>
          </w:p>
        </w:tc>
      </w:tr>
      <w:tr w:rsidR="005C3154" w:rsidRPr="00527127" w14:paraId="040C0853"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147399A6" w14:textId="77777777" w:rsidR="005C3154" w:rsidRPr="00527127" w:rsidRDefault="005C3154" w:rsidP="00E53EB6">
            <w:pPr>
              <w:spacing w:after="0" w:line="276" w:lineRule="auto"/>
              <w:ind w:left="0"/>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1DA36B8"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B71FA47"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E9B2991"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1968D39"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7B48CC4"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488F280"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4CBF44A"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F6781EA"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0EFCF58"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6" w:type="dxa"/>
            <w:tcBorders>
              <w:top w:val="single" w:sz="4" w:space="0" w:color="000000"/>
              <w:left w:val="single" w:sz="4" w:space="0" w:color="000000"/>
              <w:bottom w:val="single" w:sz="4" w:space="0" w:color="000000"/>
              <w:right w:val="single" w:sz="4" w:space="0" w:color="000000"/>
            </w:tcBorders>
            <w:vAlign w:val="center"/>
          </w:tcPr>
          <w:p w14:paraId="0AF21493"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r>
      <w:tr w:rsidR="005C3154" w:rsidRPr="00527127" w14:paraId="441B00F2"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5CA80A9D" w14:textId="792B1031" w:rsidR="005C3154" w:rsidRPr="00527127" w:rsidRDefault="005C3154" w:rsidP="00E53EB6">
            <w:pPr>
              <w:spacing w:after="0" w:line="276" w:lineRule="auto"/>
              <w:ind w:left="0"/>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5AC22E8"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7C3F5CD"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3B972F2"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C7B6D9B"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62895EB"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E0C4492"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7AF539A"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C272E7B"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62F2856"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6" w:type="dxa"/>
            <w:tcBorders>
              <w:top w:val="single" w:sz="4" w:space="0" w:color="000000"/>
              <w:left w:val="single" w:sz="4" w:space="0" w:color="000000"/>
              <w:bottom w:val="single" w:sz="4" w:space="0" w:color="000000"/>
              <w:right w:val="single" w:sz="4" w:space="0" w:color="000000"/>
            </w:tcBorders>
            <w:vAlign w:val="center"/>
          </w:tcPr>
          <w:p w14:paraId="5A2B2443"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r>
      <w:tr w:rsidR="005C3154" w:rsidRPr="00527127" w14:paraId="001189CF"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5B001F40" w14:textId="77777777" w:rsidR="005C3154" w:rsidRPr="00527127" w:rsidRDefault="005C3154" w:rsidP="00E53EB6">
            <w:pPr>
              <w:spacing w:after="0" w:line="276" w:lineRule="auto"/>
              <w:ind w:left="0"/>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EBBC433"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462AC38"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875DC6E"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C9613A5"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47C76D0"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5E6C330"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0DAAFB4"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09346C2"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D0E6D6D"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36" w:type="dxa"/>
            <w:tcBorders>
              <w:top w:val="single" w:sz="4" w:space="0" w:color="000000"/>
              <w:left w:val="single" w:sz="4" w:space="0" w:color="000000"/>
              <w:bottom w:val="single" w:sz="4" w:space="0" w:color="000000"/>
              <w:right w:val="single" w:sz="4" w:space="0" w:color="000000"/>
            </w:tcBorders>
            <w:vAlign w:val="center"/>
          </w:tcPr>
          <w:p w14:paraId="7D88B195"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r>
      <w:tr w:rsidR="005C3154" w:rsidRPr="00527127" w14:paraId="5CFA9D0E"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BE0743C" w14:textId="77777777" w:rsidR="005C3154" w:rsidRPr="00527127" w:rsidRDefault="005C3154" w:rsidP="00E53EB6">
            <w:pPr>
              <w:spacing w:after="0" w:line="276" w:lineRule="auto"/>
              <w:ind w:left="0"/>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CD7F7D1"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44AE21E"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7D186E4"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C30CB8B"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6FD70EF"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3E247B5"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AE5BE27"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ABC9804"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0208D9F"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36" w:type="dxa"/>
            <w:tcBorders>
              <w:top w:val="single" w:sz="4" w:space="0" w:color="000000"/>
              <w:left w:val="single" w:sz="4" w:space="0" w:color="000000"/>
              <w:bottom w:val="single" w:sz="4" w:space="0" w:color="000000"/>
              <w:right w:val="single" w:sz="4" w:space="0" w:color="000000"/>
            </w:tcBorders>
            <w:vAlign w:val="center"/>
          </w:tcPr>
          <w:p w14:paraId="1BE5E122"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r>
      <w:tr w:rsidR="005C3154" w:rsidRPr="00527127" w14:paraId="14164399"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15681BC6" w14:textId="77777777" w:rsidR="005C3154" w:rsidRPr="00527127" w:rsidRDefault="005C3154" w:rsidP="00E53EB6">
            <w:pPr>
              <w:spacing w:after="0" w:line="276" w:lineRule="auto"/>
              <w:ind w:left="0"/>
              <w:rPr>
                <w:rFonts w:ascii="Times New Roman" w:hAnsi="Times New Roman"/>
                <w:sz w:val="24"/>
                <w:szCs w:val="24"/>
              </w:rPr>
            </w:pPr>
            <w:r>
              <w:rPr>
                <w:rFonts w:ascii="Times New Roman" w:hAnsi="Times New Roman"/>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5FE2DCE"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3301E7E"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80E7568"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DBAE203"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57D4EA7"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33F3409"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ABC0F2B"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B9EAC8D"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14E8572"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6" w:type="dxa"/>
            <w:tcBorders>
              <w:top w:val="single" w:sz="4" w:space="0" w:color="000000"/>
              <w:left w:val="single" w:sz="4" w:space="0" w:color="000000"/>
              <w:bottom w:val="single" w:sz="4" w:space="0" w:color="000000"/>
              <w:right w:val="single" w:sz="4" w:space="0" w:color="000000"/>
            </w:tcBorders>
            <w:vAlign w:val="center"/>
          </w:tcPr>
          <w:p w14:paraId="6C6259A7" w14:textId="77777777" w:rsidR="005C3154" w:rsidRPr="00527127" w:rsidRDefault="005C3154"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r>
    </w:tbl>
    <w:p w14:paraId="352BF5A9" w14:textId="77777777" w:rsidR="005C3154" w:rsidRPr="00527127" w:rsidRDefault="005C3154" w:rsidP="005C3154">
      <w:pPr>
        <w:spacing w:line="276" w:lineRule="auto"/>
        <w:rPr>
          <w:rFonts w:ascii="Times New Roman" w:hAnsi="Times New Roman"/>
          <w:sz w:val="24"/>
          <w:szCs w:val="24"/>
        </w:rPr>
      </w:pPr>
      <w:r>
        <w:rPr>
          <w:rFonts w:ascii="Times New Roman" w:hAnsi="Times New Roman"/>
          <w:sz w:val="24"/>
          <w:szCs w:val="24"/>
        </w:rPr>
        <w:t>*S-Strong; M-Medium; L-Low</w:t>
      </w:r>
    </w:p>
    <w:p w14:paraId="13C0520D" w14:textId="77777777" w:rsidR="005C3154" w:rsidRPr="00527127" w:rsidRDefault="005C3154">
      <w:pPr>
        <w:rPr>
          <w:rFonts w:ascii="Times New Roman" w:hAnsi="Times New Roman"/>
        </w:rPr>
      </w:pPr>
    </w:p>
    <w:p w14:paraId="03289C9C" w14:textId="77777777" w:rsidR="00527127" w:rsidRPr="00527127" w:rsidRDefault="00527127">
      <w:pPr>
        <w:rPr>
          <w:rFonts w:ascii="Times New Roman" w:hAnsi="Times New Roman"/>
        </w:rPr>
      </w:pPr>
    </w:p>
    <w:p w14:paraId="2986B253" w14:textId="77777777" w:rsidR="00527127" w:rsidRPr="00527127" w:rsidRDefault="00527127">
      <w:pPr>
        <w:rPr>
          <w:rFonts w:ascii="Times New Roman" w:hAnsi="Times New Roman"/>
        </w:rPr>
      </w:pPr>
    </w:p>
    <w:p w14:paraId="0CB4FC59" w14:textId="77777777" w:rsidR="00527127" w:rsidRPr="00527127" w:rsidRDefault="00527127">
      <w:pPr>
        <w:rPr>
          <w:rFonts w:ascii="Times New Roman" w:hAnsi="Times New Roman"/>
        </w:rPr>
      </w:pPr>
    </w:p>
    <w:p w14:paraId="6DB27125" w14:textId="77777777" w:rsidR="00527127" w:rsidRPr="00527127" w:rsidRDefault="00527127">
      <w:pPr>
        <w:rPr>
          <w:rFonts w:ascii="Times New Roman" w:hAnsi="Times New Roman"/>
        </w:rPr>
      </w:pPr>
    </w:p>
    <w:p w14:paraId="5B9C2B43" w14:textId="77777777" w:rsidR="00527127" w:rsidRDefault="00527127">
      <w:pPr>
        <w:rPr>
          <w:rFonts w:ascii="Times New Roman" w:hAnsi="Times New Roman"/>
        </w:rPr>
      </w:pPr>
    </w:p>
    <w:p w14:paraId="334B676F" w14:textId="77777777" w:rsidR="002F602B" w:rsidRDefault="002F602B">
      <w:pPr>
        <w:rPr>
          <w:rFonts w:ascii="Times New Roman" w:hAnsi="Times New Roman"/>
        </w:rPr>
      </w:pPr>
    </w:p>
    <w:p w14:paraId="1C1A4E58" w14:textId="77777777" w:rsidR="002F602B" w:rsidRDefault="002F602B">
      <w:pPr>
        <w:rPr>
          <w:rFonts w:ascii="Times New Roman" w:hAnsi="Times New Roman"/>
        </w:rPr>
      </w:pPr>
    </w:p>
    <w:p w14:paraId="78D96311" w14:textId="77777777" w:rsidR="002F602B" w:rsidRDefault="002F602B">
      <w:pPr>
        <w:rPr>
          <w:rFonts w:ascii="Times New Roman" w:hAnsi="Times New Roman"/>
        </w:rPr>
      </w:pPr>
    </w:p>
    <w:p w14:paraId="42289FF6" w14:textId="77777777" w:rsidR="00527127" w:rsidRPr="00527127" w:rsidRDefault="00527127" w:rsidP="009E7BE1">
      <w:pPr>
        <w:ind w:left="0"/>
        <w:rPr>
          <w:rFonts w:ascii="Times New Roman" w:hAnsi="Times New Roman"/>
        </w:rPr>
      </w:pPr>
    </w:p>
    <w:p w14:paraId="6B5CEE88" w14:textId="77777777" w:rsidR="00527127" w:rsidRPr="00527127" w:rsidRDefault="00527127">
      <w:pPr>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631"/>
        <w:gridCol w:w="366"/>
        <w:gridCol w:w="1434"/>
        <w:gridCol w:w="4615"/>
        <w:gridCol w:w="34"/>
        <w:gridCol w:w="208"/>
        <w:gridCol w:w="57"/>
        <w:gridCol w:w="37"/>
        <w:gridCol w:w="703"/>
        <w:gridCol w:w="148"/>
        <w:gridCol w:w="135"/>
        <w:gridCol w:w="360"/>
        <w:gridCol w:w="450"/>
      </w:tblGrid>
      <w:tr w:rsidR="00523FEC" w:rsidRPr="00527127" w14:paraId="049A1185" w14:textId="77777777" w:rsidTr="00E53EB6">
        <w:trPr>
          <w:trHeight w:val="620"/>
        </w:trPr>
        <w:tc>
          <w:tcPr>
            <w:tcW w:w="1188" w:type="dxa"/>
            <w:gridSpan w:val="4"/>
            <w:tcBorders>
              <w:top w:val="single" w:sz="4" w:space="0" w:color="auto"/>
              <w:left w:val="single" w:sz="4" w:space="0" w:color="auto"/>
              <w:bottom w:val="single" w:sz="4" w:space="0" w:color="auto"/>
              <w:right w:val="single" w:sz="4" w:space="0" w:color="auto"/>
            </w:tcBorders>
            <w:vAlign w:val="center"/>
            <w:hideMark/>
          </w:tcPr>
          <w:p w14:paraId="51CFCCA5" w14:textId="77777777" w:rsidR="00523FEC" w:rsidRPr="00527127" w:rsidRDefault="00523FEC" w:rsidP="00E53EB6">
            <w:pPr>
              <w:spacing w:after="0" w:line="276" w:lineRule="auto"/>
              <w:ind w:left="-90" w:right="-18"/>
              <w:contextualSpacing/>
              <w:jc w:val="center"/>
              <w:rPr>
                <w:rFonts w:ascii="Times New Roman" w:hAnsi="Times New Roman"/>
                <w:b/>
                <w:sz w:val="24"/>
                <w:szCs w:val="24"/>
              </w:rPr>
            </w:pPr>
            <w:r>
              <w:rPr>
                <w:rFonts w:ascii="Times New Roman" w:hAnsi="Times New Roman"/>
                <w:b/>
                <w:sz w:val="24"/>
                <w:szCs w:val="24"/>
              </w:rPr>
              <w:t>Course code</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2BEABEB1" w14:textId="77777777" w:rsidR="00523FEC" w:rsidRPr="00527127" w:rsidRDefault="00523FEC"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23PSYB23A</w:t>
            </w:r>
          </w:p>
        </w:tc>
        <w:tc>
          <w:tcPr>
            <w:tcW w:w="4857" w:type="dxa"/>
            <w:gridSpan w:val="3"/>
            <w:tcBorders>
              <w:top w:val="single" w:sz="4" w:space="0" w:color="auto"/>
              <w:left w:val="single" w:sz="4" w:space="0" w:color="auto"/>
              <w:bottom w:val="single" w:sz="4" w:space="0" w:color="auto"/>
              <w:right w:val="single" w:sz="4" w:space="0" w:color="auto"/>
            </w:tcBorders>
            <w:vAlign w:val="center"/>
            <w:hideMark/>
          </w:tcPr>
          <w:p w14:paraId="67A26397" w14:textId="77777777" w:rsidR="00523FEC" w:rsidRPr="00527127" w:rsidRDefault="00523FEC"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 xml:space="preserve">SOCIAL PSYCHOLOGY  </w:t>
            </w:r>
          </w:p>
        </w:tc>
        <w:tc>
          <w:tcPr>
            <w:tcW w:w="797" w:type="dxa"/>
            <w:gridSpan w:val="3"/>
            <w:tcBorders>
              <w:top w:val="single" w:sz="4" w:space="0" w:color="auto"/>
              <w:left w:val="single" w:sz="4" w:space="0" w:color="auto"/>
              <w:bottom w:val="single" w:sz="4" w:space="0" w:color="auto"/>
              <w:right w:val="single" w:sz="4" w:space="0" w:color="auto"/>
            </w:tcBorders>
            <w:vAlign w:val="center"/>
            <w:hideMark/>
          </w:tcPr>
          <w:p w14:paraId="5BD38925" w14:textId="77777777" w:rsidR="00523FEC" w:rsidRPr="00527127" w:rsidRDefault="00523FEC"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283" w:type="dxa"/>
            <w:gridSpan w:val="2"/>
            <w:tcBorders>
              <w:top w:val="single" w:sz="4" w:space="0" w:color="auto"/>
              <w:left w:val="single" w:sz="4" w:space="0" w:color="auto"/>
              <w:bottom w:val="single" w:sz="4" w:space="0" w:color="auto"/>
              <w:right w:val="single" w:sz="4" w:space="0" w:color="auto"/>
            </w:tcBorders>
            <w:vAlign w:val="center"/>
            <w:hideMark/>
          </w:tcPr>
          <w:p w14:paraId="5D4142DB" w14:textId="77777777" w:rsidR="00523FEC" w:rsidRPr="00527127"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BAEB369" w14:textId="77777777" w:rsidR="00523FEC" w:rsidRPr="00527127"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6825938A" w14:textId="77777777" w:rsidR="00523FEC" w:rsidRPr="00527127"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523FEC" w:rsidRPr="00527127" w14:paraId="440CE441" w14:textId="77777777" w:rsidTr="00E53EB6">
        <w:tc>
          <w:tcPr>
            <w:tcW w:w="2988" w:type="dxa"/>
            <w:gridSpan w:val="6"/>
            <w:tcBorders>
              <w:top w:val="single" w:sz="4" w:space="0" w:color="auto"/>
              <w:left w:val="single" w:sz="4" w:space="0" w:color="auto"/>
              <w:bottom w:val="single" w:sz="4" w:space="0" w:color="auto"/>
              <w:right w:val="single" w:sz="4" w:space="0" w:color="auto"/>
            </w:tcBorders>
            <w:vAlign w:val="center"/>
            <w:hideMark/>
          </w:tcPr>
          <w:p w14:paraId="259EBC83" w14:textId="77777777" w:rsidR="00523FEC" w:rsidRPr="00527127" w:rsidRDefault="00523FEC" w:rsidP="00E53EB6">
            <w:pPr>
              <w:spacing w:after="0" w:line="276" w:lineRule="auto"/>
              <w:ind w:left="0" w:right="-108"/>
              <w:contextualSpacing/>
              <w:rPr>
                <w:rFonts w:ascii="Times New Roman" w:hAnsi="Times New Roman"/>
                <w:b/>
                <w:sz w:val="24"/>
                <w:szCs w:val="24"/>
              </w:rPr>
            </w:pPr>
            <w:r>
              <w:rPr>
                <w:rFonts w:ascii="Times New Roman" w:hAnsi="Times New Roman"/>
                <w:b/>
                <w:sz w:val="24"/>
                <w:szCs w:val="24"/>
              </w:rPr>
              <w:t>Core</w:t>
            </w: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55B2B2F9" w14:textId="77777777" w:rsidR="00523FEC" w:rsidRPr="00527127" w:rsidRDefault="00523FEC" w:rsidP="00E53EB6">
            <w:pPr>
              <w:spacing w:after="0" w:line="276" w:lineRule="auto"/>
              <w:contextualSpacing/>
              <w:rPr>
                <w:rFonts w:ascii="Times New Roman" w:hAnsi="Times New Roman"/>
                <w:b/>
                <w:sz w:val="24"/>
                <w:szCs w:val="24"/>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4388DBF0" w14:textId="77777777" w:rsidR="00523FEC" w:rsidRPr="00527127" w:rsidRDefault="00523FEC"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746A6C16" w14:textId="77777777" w:rsidR="00523FEC" w:rsidRPr="00527127" w:rsidRDefault="00523FEC" w:rsidP="00E53EB6">
            <w:pPr>
              <w:spacing w:after="0" w:line="276" w:lineRule="auto"/>
              <w:ind w:left="0"/>
              <w:contextualSpacing/>
              <w:jc w:val="center"/>
              <w:rPr>
                <w:rFonts w:ascii="Times New Roman" w:hAnsi="Times New Roman"/>
                <w:b/>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31C18965" w14:textId="77777777" w:rsidR="00523FEC" w:rsidRPr="00527127" w:rsidRDefault="00523FEC" w:rsidP="00E53EB6">
            <w:pPr>
              <w:spacing w:after="0" w:line="276" w:lineRule="auto"/>
              <w:contextualSpacing/>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68C0B5D7" w14:textId="77777777" w:rsidR="00523FEC" w:rsidRPr="00527127" w:rsidRDefault="00523FEC"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r>
      <w:tr w:rsidR="00523FEC" w:rsidRPr="00527127" w14:paraId="6EE7566E" w14:textId="77777777" w:rsidTr="00E53EB6">
        <w:trPr>
          <w:trHeight w:val="143"/>
        </w:trPr>
        <w:tc>
          <w:tcPr>
            <w:tcW w:w="2988" w:type="dxa"/>
            <w:gridSpan w:val="6"/>
            <w:tcBorders>
              <w:top w:val="single" w:sz="4" w:space="0" w:color="auto"/>
              <w:left w:val="single" w:sz="4" w:space="0" w:color="auto"/>
              <w:bottom w:val="single" w:sz="4" w:space="0" w:color="auto"/>
              <w:right w:val="single" w:sz="4" w:space="0" w:color="auto"/>
            </w:tcBorders>
            <w:vAlign w:val="center"/>
            <w:hideMark/>
          </w:tcPr>
          <w:p w14:paraId="3D9D61B6"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59BA63A0" w14:textId="77777777" w:rsidR="00523FEC" w:rsidRPr="00527127" w:rsidRDefault="00523FEC" w:rsidP="00E53EB6">
            <w:pPr>
              <w:spacing w:after="0" w:line="276" w:lineRule="auto"/>
              <w:contextualSpacing/>
              <w:rPr>
                <w:rFonts w:ascii="Times New Roman" w:hAnsi="Times New Roman"/>
                <w:bCs/>
                <w:sz w:val="24"/>
                <w:szCs w:val="24"/>
              </w:rPr>
            </w:pPr>
            <w:r>
              <w:rPr>
                <w:rFonts w:ascii="Times New Roman" w:hAnsi="Times New Roman"/>
                <w:bCs/>
                <w:sz w:val="24"/>
                <w:szCs w:val="24"/>
              </w:rPr>
              <w:t xml:space="preserve">Basics in Psychology </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5E8CC92A" w14:textId="77777777" w:rsidR="00523FEC" w:rsidRPr="00527127" w:rsidRDefault="00523FEC"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5A0E3A81" w14:textId="77777777" w:rsidR="00523FEC" w:rsidRPr="00527127" w:rsidRDefault="00523FEC"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2024-25</w:t>
            </w:r>
          </w:p>
        </w:tc>
      </w:tr>
      <w:tr w:rsidR="00523FEC" w:rsidRPr="00527127" w14:paraId="5A3B327E"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3BEBA58F" w14:textId="77777777" w:rsidR="00523FEC" w:rsidRPr="00527127" w:rsidRDefault="00523FEC"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523FEC" w:rsidRPr="00527127" w14:paraId="252D6E7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C0CF9EB" w14:textId="77777777" w:rsidR="00523FEC" w:rsidRPr="002077E6" w:rsidRDefault="00523FEC"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w:t>
            </w:r>
            <w:r>
              <w:rPr>
                <w:rFonts w:ascii="Times New Roman" w:hAnsi="Times New Roman"/>
                <w:bCs/>
                <w:color w:val="000000" w:themeColor="text1"/>
                <w:sz w:val="24"/>
                <w:szCs w:val="24"/>
              </w:rPr>
              <w:t>objectives</w:t>
            </w:r>
            <w:r>
              <w:rPr>
                <w:rFonts w:ascii="Times New Roman" w:hAnsi="Times New Roman"/>
                <w:bCs/>
                <w:sz w:val="24"/>
                <w:szCs w:val="24"/>
              </w:rPr>
              <w:t xml:space="preserve"> of this course are to: </w:t>
            </w:r>
          </w:p>
          <w:p w14:paraId="08DC86AA" w14:textId="77777777" w:rsidR="00523FEC" w:rsidRPr="002077E6" w:rsidRDefault="00523FEC" w:rsidP="00523FEC">
            <w:pPr>
              <w:numPr>
                <w:ilvl w:val="0"/>
                <w:numId w:val="12"/>
              </w:numPr>
              <w:spacing w:after="0" w:line="276" w:lineRule="auto"/>
              <w:ind w:right="0"/>
              <w:contextualSpacing/>
              <w:rPr>
                <w:rFonts w:ascii="Times New Roman" w:eastAsia="Times New Roman" w:hAnsi="Times New Roman"/>
                <w:sz w:val="24"/>
                <w:szCs w:val="24"/>
                <w:lang w:val="en-IN" w:eastAsia="en-IN"/>
              </w:rPr>
            </w:pPr>
            <w:r>
              <w:rPr>
                <w:rFonts w:ascii="Times New Roman" w:hAnsi="Times New Roman"/>
                <w:bCs/>
                <w:sz w:val="24"/>
                <w:szCs w:val="24"/>
              </w:rPr>
              <w:t>Introduce students to the foundational theories, concepts, and perspectives in social psychology</w:t>
            </w:r>
          </w:p>
          <w:p w14:paraId="0F26D684" w14:textId="77777777" w:rsidR="00523FEC" w:rsidRPr="002077E6" w:rsidRDefault="00523FEC" w:rsidP="00523FEC">
            <w:pPr>
              <w:numPr>
                <w:ilvl w:val="0"/>
                <w:numId w:val="12"/>
              </w:numPr>
              <w:spacing w:after="0" w:line="276" w:lineRule="auto"/>
              <w:ind w:right="0"/>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Facilitate an understanding of the application of social psychological theories in explaining human attitudes and behaviors. </w:t>
            </w:r>
          </w:p>
          <w:p w14:paraId="6000469D" w14:textId="77777777" w:rsidR="00523FEC" w:rsidRPr="002077E6" w:rsidRDefault="00523FEC" w:rsidP="00523FEC">
            <w:pPr>
              <w:numPr>
                <w:ilvl w:val="0"/>
                <w:numId w:val="12"/>
              </w:numPr>
              <w:spacing w:after="0" w:line="276" w:lineRule="auto"/>
              <w:ind w:right="0"/>
              <w:contextualSpacing/>
              <w:jc w:val="both"/>
              <w:rPr>
                <w:rFonts w:ascii="Times New Roman" w:hAnsi="Times New Roman"/>
                <w:bCs/>
                <w:sz w:val="24"/>
                <w:szCs w:val="24"/>
                <w:lang w:val="en-IN"/>
              </w:rPr>
            </w:pPr>
            <w:r>
              <w:rPr>
                <w:rFonts w:ascii="Times New Roman" w:hAnsi="Times New Roman"/>
                <w:bCs/>
                <w:sz w:val="24"/>
                <w:szCs w:val="24"/>
                <w:lang w:val="en-IN"/>
              </w:rPr>
              <w:t>Analyze the dynamics of human diversity and attitudes toward diversity.</w:t>
            </w:r>
          </w:p>
          <w:p w14:paraId="05A1EBE0" w14:textId="77777777" w:rsidR="00523FEC" w:rsidRPr="002077E6" w:rsidRDefault="00523FEC" w:rsidP="00523FEC">
            <w:pPr>
              <w:numPr>
                <w:ilvl w:val="0"/>
                <w:numId w:val="1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Identify and evaluate factors influencing patterns of individual and group behavior</w:t>
            </w:r>
          </w:p>
          <w:p w14:paraId="2FE2A700" w14:textId="77777777" w:rsidR="00523FEC" w:rsidRPr="002077E6" w:rsidRDefault="00523FEC" w:rsidP="00523FEC">
            <w:pPr>
              <w:numPr>
                <w:ilvl w:val="0"/>
                <w:numId w:val="1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Examine intergroup relationships, including cooperation, conflict, and resolution mechanisms</w:t>
            </w:r>
          </w:p>
        </w:tc>
      </w:tr>
      <w:tr w:rsidR="00523FEC" w:rsidRPr="00527127" w14:paraId="24CFE76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AF28472" w14:textId="77777777" w:rsidR="00523FEC" w:rsidRPr="002077E6" w:rsidRDefault="00523FEC" w:rsidP="00E53EB6">
            <w:pPr>
              <w:spacing w:after="0" w:line="276" w:lineRule="auto"/>
              <w:contextualSpacing/>
              <w:rPr>
                <w:rFonts w:ascii="Times New Roman" w:hAnsi="Times New Roman"/>
                <w:b/>
                <w:sz w:val="24"/>
                <w:szCs w:val="24"/>
              </w:rPr>
            </w:pPr>
          </w:p>
        </w:tc>
      </w:tr>
      <w:tr w:rsidR="00523FEC" w:rsidRPr="00527127" w14:paraId="3B74B7E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56EC1F2C" w14:textId="77777777" w:rsidR="00523FEC" w:rsidRPr="002077E6" w:rsidRDefault="00523FEC"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523FEC" w:rsidRPr="00527127" w14:paraId="5FAA430F"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07BFAF07" w14:textId="77777777" w:rsidR="00523FEC" w:rsidRPr="002077E6"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students will be able to:</w:t>
            </w:r>
          </w:p>
        </w:tc>
      </w:tr>
      <w:tr w:rsidR="00523FEC" w:rsidRPr="00527127" w14:paraId="1915E743"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21DB7409" w14:textId="77777777" w:rsidR="00523FEC" w:rsidRPr="002077E6"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7AFF5216" w14:textId="77777777" w:rsidR="00523FEC" w:rsidRPr="002077E6" w:rsidRDefault="00523FEC" w:rsidP="00E53EB6">
            <w:pPr>
              <w:spacing w:after="0" w:line="276" w:lineRule="auto"/>
              <w:ind w:left="0"/>
              <w:contextualSpacing/>
              <w:rPr>
                <w:rFonts w:ascii="Times New Roman" w:hAnsi="Times New Roman"/>
                <w:sz w:val="24"/>
                <w:szCs w:val="24"/>
              </w:rPr>
            </w:pPr>
            <w:r>
              <w:rPr>
                <w:rFonts w:ascii="Times New Roman" w:hAnsi="Times New Roman"/>
                <w:sz w:val="24"/>
                <w:szCs w:val="24"/>
              </w:rPr>
              <w:t>Understand the fundamental concepts, theories, and research methods used in social psychology.</w:t>
            </w:r>
          </w:p>
        </w:tc>
        <w:tc>
          <w:tcPr>
            <w:tcW w:w="810" w:type="dxa"/>
            <w:gridSpan w:val="2"/>
            <w:tcBorders>
              <w:top w:val="single" w:sz="4" w:space="0" w:color="auto"/>
              <w:left w:val="single" w:sz="4" w:space="0" w:color="auto"/>
              <w:bottom w:val="single" w:sz="4" w:space="0" w:color="auto"/>
              <w:right w:val="single" w:sz="4" w:space="0" w:color="auto"/>
            </w:tcBorders>
            <w:hideMark/>
          </w:tcPr>
          <w:p w14:paraId="2FFD0783"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523FEC" w:rsidRPr="00527127" w14:paraId="074AB6E0"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7855B16E" w14:textId="77777777" w:rsidR="00523FEC" w:rsidRPr="002077E6"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0A84BCBB" w14:textId="77777777" w:rsidR="00523FEC" w:rsidRPr="002077E6" w:rsidRDefault="00523FEC" w:rsidP="00E53EB6">
            <w:pPr>
              <w:spacing w:after="0" w:line="276" w:lineRule="auto"/>
              <w:ind w:left="0"/>
              <w:contextualSpacing/>
              <w:rPr>
                <w:rFonts w:ascii="Times New Roman" w:hAnsi="Times New Roman"/>
                <w:sz w:val="24"/>
                <w:szCs w:val="24"/>
              </w:rPr>
            </w:pPr>
            <w:r>
              <w:rPr>
                <w:rFonts w:ascii="Times New Roman" w:hAnsi="Times New Roman"/>
                <w:sz w:val="24"/>
                <w:szCs w:val="24"/>
              </w:rPr>
              <w:t>Apply social psychological principles to explain the causes and influences of human social behavior.</w:t>
            </w:r>
          </w:p>
        </w:tc>
        <w:tc>
          <w:tcPr>
            <w:tcW w:w="810" w:type="dxa"/>
            <w:gridSpan w:val="2"/>
            <w:tcBorders>
              <w:top w:val="single" w:sz="4" w:space="0" w:color="auto"/>
              <w:left w:val="single" w:sz="4" w:space="0" w:color="auto"/>
              <w:bottom w:val="single" w:sz="4" w:space="0" w:color="auto"/>
              <w:right w:val="single" w:sz="4" w:space="0" w:color="auto"/>
            </w:tcBorders>
            <w:hideMark/>
          </w:tcPr>
          <w:p w14:paraId="2148F77A"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523FEC" w:rsidRPr="00527127" w14:paraId="0A00769E"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585661A7" w14:textId="77777777" w:rsidR="00523FEC" w:rsidRPr="002077E6"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04ED18F1" w14:textId="77777777" w:rsidR="00523FEC" w:rsidRPr="002077E6" w:rsidRDefault="00523FEC" w:rsidP="00E53EB6">
            <w:pPr>
              <w:spacing w:after="0" w:line="276" w:lineRule="auto"/>
              <w:ind w:left="0"/>
              <w:contextualSpacing/>
              <w:rPr>
                <w:rFonts w:ascii="Times New Roman" w:hAnsi="Times New Roman"/>
                <w:sz w:val="24"/>
                <w:szCs w:val="24"/>
              </w:rPr>
            </w:pPr>
            <w:r>
              <w:rPr>
                <w:rFonts w:ascii="Times New Roman" w:hAnsi="Times New Roman"/>
                <w:sz w:val="24"/>
                <w:szCs w:val="24"/>
              </w:rPr>
              <w:t>Analyze (K4) the underlying mechanisms that govern social interactions and individual behaviors in diverse settings.</w:t>
            </w:r>
          </w:p>
        </w:tc>
        <w:tc>
          <w:tcPr>
            <w:tcW w:w="810" w:type="dxa"/>
            <w:gridSpan w:val="2"/>
            <w:tcBorders>
              <w:top w:val="single" w:sz="4" w:space="0" w:color="auto"/>
              <w:left w:val="single" w:sz="4" w:space="0" w:color="auto"/>
              <w:bottom w:val="single" w:sz="4" w:space="0" w:color="auto"/>
              <w:right w:val="single" w:sz="4" w:space="0" w:color="auto"/>
            </w:tcBorders>
            <w:hideMark/>
          </w:tcPr>
          <w:p w14:paraId="16E27DCA"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523FEC" w:rsidRPr="00527127" w14:paraId="678CC084"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ED342C5" w14:textId="77777777" w:rsidR="00523FEC" w:rsidRPr="002077E6"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19B56253" w14:textId="77777777" w:rsidR="00523FEC" w:rsidRPr="002077E6" w:rsidRDefault="00523FEC" w:rsidP="00E53EB6">
            <w:pPr>
              <w:spacing w:after="0" w:line="276" w:lineRule="auto"/>
              <w:ind w:left="0"/>
              <w:contextualSpacing/>
              <w:rPr>
                <w:rFonts w:ascii="Times New Roman" w:hAnsi="Times New Roman"/>
                <w:sz w:val="24"/>
                <w:szCs w:val="24"/>
                <w:lang w:val="en-IN"/>
              </w:rPr>
            </w:pPr>
            <w:r>
              <w:rPr>
                <w:rFonts w:ascii="Times New Roman" w:hAnsi="Times New Roman"/>
                <w:sz w:val="24"/>
                <w:szCs w:val="24"/>
              </w:rPr>
              <w:t>Evaluate (K5) empirical research and theoretical models to predict, interpret, and influence social behavior.</w:t>
            </w:r>
          </w:p>
        </w:tc>
        <w:tc>
          <w:tcPr>
            <w:tcW w:w="810" w:type="dxa"/>
            <w:gridSpan w:val="2"/>
            <w:tcBorders>
              <w:top w:val="single" w:sz="4" w:space="0" w:color="auto"/>
              <w:left w:val="single" w:sz="4" w:space="0" w:color="auto"/>
              <w:bottom w:val="single" w:sz="4" w:space="0" w:color="auto"/>
              <w:right w:val="single" w:sz="4" w:space="0" w:color="auto"/>
            </w:tcBorders>
            <w:hideMark/>
          </w:tcPr>
          <w:p w14:paraId="5E89CD10"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523FEC" w:rsidRPr="00527127" w14:paraId="10DA95C9"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DC282C3" w14:textId="77777777" w:rsidR="00523FEC" w:rsidRPr="002077E6"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4A1F4184" w14:textId="77777777" w:rsidR="00523FEC" w:rsidRPr="002077E6" w:rsidRDefault="00523FEC" w:rsidP="00E53EB6">
            <w:pPr>
              <w:spacing w:after="0" w:line="276" w:lineRule="auto"/>
              <w:ind w:left="0"/>
              <w:contextualSpacing/>
              <w:rPr>
                <w:rFonts w:ascii="Times New Roman" w:hAnsi="Times New Roman"/>
                <w:sz w:val="24"/>
                <w:szCs w:val="24"/>
                <w:lang w:val="en-IN"/>
              </w:rPr>
            </w:pPr>
            <w:r>
              <w:rPr>
                <w:rFonts w:ascii="Times New Roman" w:hAnsi="Times New Roman"/>
                <w:sz w:val="24"/>
                <w:szCs w:val="24"/>
              </w:rPr>
              <w:t>Apply (K3) ethical guidelines and principles relevant to conducting social psychological research.</w:t>
            </w:r>
          </w:p>
        </w:tc>
        <w:tc>
          <w:tcPr>
            <w:tcW w:w="810" w:type="dxa"/>
            <w:gridSpan w:val="2"/>
            <w:tcBorders>
              <w:top w:val="single" w:sz="4" w:space="0" w:color="auto"/>
              <w:left w:val="single" w:sz="4" w:space="0" w:color="auto"/>
              <w:bottom w:val="single" w:sz="4" w:space="0" w:color="auto"/>
              <w:right w:val="single" w:sz="4" w:space="0" w:color="auto"/>
            </w:tcBorders>
            <w:hideMark/>
          </w:tcPr>
          <w:p w14:paraId="2C213427"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highlight w:val="yellow"/>
              </w:rPr>
              <w:t>K3</w:t>
            </w:r>
          </w:p>
        </w:tc>
      </w:tr>
      <w:tr w:rsidR="00523FEC" w:rsidRPr="00527127" w14:paraId="1CDE90C6"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2CB0FCCA"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523FEC" w:rsidRPr="00527127" w14:paraId="32810E3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164C908" w14:textId="77777777" w:rsidR="00523FEC" w:rsidRPr="00527127" w:rsidRDefault="00523FEC" w:rsidP="00E53EB6">
            <w:pPr>
              <w:suppressAutoHyphens/>
              <w:spacing w:after="0" w:line="276" w:lineRule="auto"/>
              <w:ind w:right="0"/>
              <w:contextualSpacing/>
              <w:jc w:val="both"/>
              <w:rPr>
                <w:rFonts w:ascii="Times New Roman" w:hAnsi="Times New Roman"/>
                <w:b/>
                <w:sz w:val="24"/>
                <w:szCs w:val="24"/>
              </w:rPr>
            </w:pPr>
          </w:p>
        </w:tc>
      </w:tr>
      <w:tr w:rsidR="00523FEC" w:rsidRPr="00527127" w14:paraId="11B01A4B"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1C0B8424"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tcPr>
          <w:p w14:paraId="00D90DFB" w14:textId="77777777" w:rsidR="00523FEC" w:rsidRPr="00527127" w:rsidRDefault="00523FEC" w:rsidP="00E53EB6">
            <w:pPr>
              <w:spacing w:after="0" w:line="276" w:lineRule="auto"/>
              <w:contextualSpacing/>
              <w:rPr>
                <w:rFonts w:ascii="Times New Roman" w:hAnsi="Times New Roman"/>
                <w:b/>
                <w:sz w:val="24"/>
                <w:szCs w:val="24"/>
              </w:rPr>
            </w:pPr>
            <w:r>
              <w:rPr>
                <w:rStyle w:val="Strong"/>
                <w:rFonts w:ascii="Times New Roman" w:hAnsi="Times New Roman"/>
                <w:sz w:val="24"/>
                <w:szCs w:val="24"/>
              </w:rPr>
              <w:t xml:space="preserve">Genesis and Focus of Social Psychology </w:t>
            </w:r>
          </w:p>
        </w:tc>
        <w:tc>
          <w:tcPr>
            <w:tcW w:w="1796" w:type="dxa"/>
            <w:gridSpan w:val="5"/>
            <w:tcBorders>
              <w:top w:val="single" w:sz="4" w:space="0" w:color="auto"/>
              <w:left w:val="single" w:sz="4" w:space="0" w:color="auto"/>
              <w:bottom w:val="single" w:sz="4" w:space="0" w:color="auto"/>
              <w:right w:val="single" w:sz="4" w:space="0" w:color="auto"/>
            </w:tcBorders>
            <w:hideMark/>
          </w:tcPr>
          <w:p w14:paraId="21FA12CE" w14:textId="77777777" w:rsidR="00523FEC" w:rsidRPr="00527127" w:rsidRDefault="00523FEC"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523FEC" w:rsidRPr="00527127" w14:paraId="17DADAF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DFDE8C9" w14:textId="6737BB22" w:rsidR="00523FEC" w:rsidRPr="00527127" w:rsidRDefault="00523FEC" w:rsidP="00E53EB6">
            <w:pPr>
              <w:pStyle w:val="NoSpacing1"/>
              <w:spacing w:line="276" w:lineRule="auto"/>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Origin and Development of Social Psychology - Modern Trends in Social Psychology - Cognitive - Multicultural - Evolutionary - Neuroscience - Implicit processes and Social Diversity. </w:t>
            </w:r>
            <w:r>
              <w:rPr>
                <w:rFonts w:ascii="Times New Roman" w:hAnsi="Times New Roman" w:cs="Times New Roman"/>
                <w:color w:val="000000"/>
                <w:sz w:val="24"/>
                <w:szCs w:val="24"/>
              </w:rPr>
              <w:t>Research Designs – Systematic Observation – Correlation – Experimental method.</w:t>
            </w:r>
          </w:p>
          <w:p w14:paraId="25CAFC36" w14:textId="6012FE90" w:rsidR="00523FEC" w:rsidRPr="00527127" w:rsidRDefault="00523FEC"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Social Perception:</w:t>
            </w:r>
            <w:r>
              <w:rPr>
                <w:rFonts w:ascii="Times New Roman" w:hAnsi="Times New Roman" w:cs="Times New Roman"/>
                <w:sz w:val="24"/>
                <w:szCs w:val="24"/>
              </w:rPr>
              <w:t xml:space="preserve"> Non-Verbal Communication - Basic Channels - Gazes and Stares - Body Language and Touching - Recognizing Deception - Individual Differences. </w:t>
            </w:r>
            <w:r>
              <w:rPr>
                <w:rFonts w:ascii="Times New Roman" w:hAnsi="Times New Roman" w:cs="Times New Roman"/>
                <w:b/>
                <w:bCs/>
                <w:sz w:val="24"/>
                <w:szCs w:val="24"/>
              </w:rPr>
              <w:t>Attribution:</w:t>
            </w:r>
            <w:r>
              <w:rPr>
                <w:rFonts w:ascii="Times New Roman" w:hAnsi="Times New Roman" w:cs="Times New Roman"/>
                <w:sz w:val="24"/>
                <w:szCs w:val="24"/>
              </w:rPr>
              <w:t xml:space="preserve"> Meaning - Theories - Jones and Davis Theory - George Kelly’s Theory - Weiner’s Theory - Impression Formation and Impression Management. </w:t>
            </w:r>
          </w:p>
          <w:p w14:paraId="773A6FAB" w14:textId="77777777" w:rsidR="00523FEC" w:rsidRPr="00527127" w:rsidRDefault="00523FEC" w:rsidP="00E53EB6">
            <w:pPr>
              <w:pStyle w:val="NoSpacing1"/>
              <w:spacing w:line="276" w:lineRule="auto"/>
              <w:contextualSpacing/>
              <w:jc w:val="both"/>
              <w:rPr>
                <w:rFonts w:ascii="Times New Roman" w:hAnsi="Times New Roman" w:cs="Times New Roman"/>
                <w:b/>
                <w:sz w:val="24"/>
                <w:szCs w:val="24"/>
              </w:rPr>
            </w:pPr>
            <w:r>
              <w:rPr>
                <w:rFonts w:ascii="Times New Roman" w:hAnsi="Times New Roman" w:cs="Times New Roman"/>
                <w:b/>
                <w:bCs/>
                <w:sz w:val="24"/>
                <w:szCs w:val="24"/>
              </w:rPr>
              <w:t>Social Cognition:</w:t>
            </w:r>
            <w:r>
              <w:rPr>
                <w:rFonts w:ascii="Times New Roman" w:hAnsi="Times New Roman" w:cs="Times New Roman"/>
                <w:sz w:val="24"/>
                <w:szCs w:val="24"/>
              </w:rPr>
              <w:t xml:space="preserve"> Definition - Schemas and Prototypes – Heuristics: </w:t>
            </w:r>
            <w:r>
              <w:rPr>
                <w:rFonts w:ascii="Times New Roman" w:hAnsi="Times New Roman" w:cs="Times New Roman"/>
                <w:color w:val="000000"/>
                <w:sz w:val="24"/>
                <w:szCs w:val="24"/>
              </w:rPr>
              <w:t>Types – Representativeness – Availability – Anchoring and Adjustment – Status Quo Heuristics</w:t>
            </w:r>
            <w:r>
              <w:rPr>
                <w:rFonts w:ascii="Times New Roman" w:hAnsi="Times New Roman" w:cs="Times New Roman"/>
                <w:sz w:val="24"/>
                <w:szCs w:val="24"/>
              </w:rPr>
              <w:t xml:space="preserve"> - Errors in Social cognition: Negativity bias - Optimistic bias - Counterfactual thinking - Thought suppression - Limits on Abilities.</w:t>
            </w:r>
          </w:p>
        </w:tc>
      </w:tr>
      <w:tr w:rsidR="00523FEC" w:rsidRPr="00527127" w14:paraId="60F0315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20F5301" w14:textId="77777777" w:rsidR="00523FEC" w:rsidRPr="00527127" w:rsidRDefault="00523FEC" w:rsidP="00E53EB6">
            <w:pPr>
              <w:spacing w:after="0" w:line="276" w:lineRule="auto"/>
              <w:ind w:firstLine="34"/>
              <w:contextualSpacing/>
              <w:jc w:val="both"/>
              <w:rPr>
                <w:rFonts w:ascii="Times New Roman" w:hAnsi="Times New Roman"/>
                <w:sz w:val="24"/>
                <w:szCs w:val="24"/>
              </w:rPr>
            </w:pPr>
          </w:p>
        </w:tc>
      </w:tr>
      <w:tr w:rsidR="00523FEC" w:rsidRPr="00527127" w14:paraId="437BCEF7"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79A0D61A"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tcPr>
          <w:p w14:paraId="2A428FF1" w14:textId="77777777" w:rsidR="00523FEC" w:rsidRPr="00527127" w:rsidRDefault="00523FEC" w:rsidP="00E53EB6">
            <w:pPr>
              <w:pStyle w:val="NoSpacing1"/>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Attitude and Self </w:t>
            </w:r>
          </w:p>
        </w:tc>
        <w:tc>
          <w:tcPr>
            <w:tcW w:w="1833" w:type="dxa"/>
            <w:gridSpan w:val="6"/>
            <w:tcBorders>
              <w:top w:val="single" w:sz="4" w:space="0" w:color="auto"/>
              <w:left w:val="single" w:sz="4" w:space="0" w:color="auto"/>
              <w:bottom w:val="single" w:sz="4" w:space="0" w:color="auto"/>
              <w:right w:val="single" w:sz="4" w:space="0" w:color="auto"/>
            </w:tcBorders>
            <w:hideMark/>
          </w:tcPr>
          <w:p w14:paraId="5698EAFD" w14:textId="77777777" w:rsidR="00523FEC" w:rsidRPr="00527127" w:rsidRDefault="00523FEC"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523FEC" w:rsidRPr="00527127" w14:paraId="2196F4C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FBFB883" w14:textId="77777777" w:rsidR="00523FEC" w:rsidRPr="00527127" w:rsidRDefault="00523FEC" w:rsidP="00E53EB6">
            <w:pPr>
              <w:spacing w:after="0" w:line="276" w:lineRule="auto"/>
              <w:ind w:left="0" w:right="0"/>
              <w:contextualSpacing/>
              <w:rPr>
                <w:rFonts w:ascii="Times New Roman" w:hAnsi="Times New Roman"/>
                <w:sz w:val="24"/>
                <w:szCs w:val="24"/>
              </w:rPr>
            </w:pPr>
            <w:r>
              <w:rPr>
                <w:rFonts w:ascii="Times New Roman" w:hAnsi="Times New Roman"/>
                <w:b/>
                <w:bCs/>
                <w:sz w:val="24"/>
                <w:szCs w:val="24"/>
              </w:rPr>
              <w:t>Attitudes and Human Behavior</w:t>
            </w:r>
            <w:r>
              <w:rPr>
                <w:rFonts w:ascii="Times New Roman" w:hAnsi="Times New Roman"/>
                <w:sz w:val="24"/>
                <w:szCs w:val="24"/>
              </w:rPr>
              <w:t>: Nature and Functions of Attitudes - Formation of Attitudes: Social Learning - Direct Experiences and Genetic Factors - Attitudes Influence Behavior.</w:t>
            </w:r>
          </w:p>
          <w:p w14:paraId="7916712C" w14:textId="77777777" w:rsidR="00523FEC" w:rsidRPr="00527127" w:rsidRDefault="00523FEC" w:rsidP="00E53EB6">
            <w:pPr>
              <w:spacing w:after="0" w:line="276" w:lineRule="auto"/>
              <w:ind w:left="0" w:right="0"/>
              <w:contextualSpacing/>
              <w:rPr>
                <w:rFonts w:ascii="Times New Roman" w:hAnsi="Times New Roman"/>
                <w:sz w:val="24"/>
                <w:szCs w:val="24"/>
              </w:rPr>
            </w:pPr>
          </w:p>
          <w:p w14:paraId="4C387AE9" w14:textId="53BCB3C7" w:rsidR="00523FEC" w:rsidRPr="00527127" w:rsidRDefault="00523FEC" w:rsidP="00E53EB6">
            <w:pPr>
              <w:spacing w:after="0" w:line="276" w:lineRule="auto"/>
              <w:ind w:left="0" w:right="0"/>
              <w:contextualSpacing/>
              <w:rPr>
                <w:rFonts w:ascii="Times New Roman" w:hAnsi="Times New Roman"/>
                <w:sz w:val="24"/>
                <w:szCs w:val="24"/>
              </w:rPr>
            </w:pPr>
            <w:r>
              <w:rPr>
                <w:rFonts w:ascii="Times New Roman" w:hAnsi="Times New Roman"/>
                <w:b/>
                <w:bCs/>
                <w:sz w:val="24"/>
                <w:szCs w:val="24"/>
              </w:rPr>
              <w:lastRenderedPageBreak/>
              <w:t>Persuasion</w:t>
            </w:r>
            <w:r>
              <w:rPr>
                <w:rFonts w:ascii="Times New Roman" w:hAnsi="Times New Roman"/>
                <w:sz w:val="24"/>
                <w:szCs w:val="24"/>
              </w:rPr>
              <w:t xml:space="preserve">: Process of Changing Attitudes - Traditional and Cognitive approaches - </w:t>
            </w:r>
            <w:r>
              <w:rPr>
                <w:rFonts w:ascii="Times New Roman" w:hAnsi="Times New Roman"/>
                <w:color w:val="000000"/>
                <w:sz w:val="24"/>
                <w:szCs w:val="24"/>
              </w:rPr>
              <w:t xml:space="preserve">Emotions and Attitude Change - </w:t>
            </w:r>
            <w:r>
              <w:rPr>
                <w:rFonts w:ascii="Times New Roman" w:hAnsi="Times New Roman"/>
                <w:sz w:val="24"/>
                <w:szCs w:val="24"/>
              </w:rPr>
              <w:t xml:space="preserve">Other factors affecting Persuasion - Resistance to Changing Attitudes - Reactance - Forewarning - Selective avoidance - Actively defending and Inoculation - Cognitive dissonance. </w:t>
            </w:r>
          </w:p>
          <w:p w14:paraId="2DD00D32" w14:textId="77777777" w:rsidR="00523FEC" w:rsidRPr="00527127" w:rsidRDefault="00523FEC"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Self-Concept</w:t>
            </w:r>
            <w:r>
              <w:rPr>
                <w:rFonts w:ascii="Times New Roman" w:hAnsi="Times New Roman" w:cs="Times New Roman"/>
                <w:sz w:val="24"/>
                <w:szCs w:val="24"/>
              </w:rPr>
              <w:t xml:space="preserve">: Self in different social context – Self-Presentation Tactics – Determining Who am I? – Introspection - Self-Evaluation Maintenance Model – Social Identity Theory – Personal vs Social Identity - Self-Construal - </w:t>
            </w:r>
            <w:r>
              <w:rPr>
                <w:rFonts w:ascii="Times New Roman" w:hAnsi="Times New Roman" w:cs="Times New Roman"/>
                <w:b/>
                <w:bCs/>
                <w:sz w:val="24"/>
                <w:szCs w:val="24"/>
              </w:rPr>
              <w:t>Bias:</w:t>
            </w:r>
            <w:r>
              <w:rPr>
                <w:rFonts w:ascii="Times New Roman" w:hAnsi="Times New Roman" w:cs="Times New Roman"/>
                <w:sz w:val="24"/>
                <w:szCs w:val="24"/>
              </w:rPr>
              <w:t xml:space="preserve"> Self-Serving Bias - Unrealistic Optimism - False Consensus. </w:t>
            </w:r>
            <w:r>
              <w:rPr>
                <w:rFonts w:ascii="Times New Roman" w:hAnsi="Times New Roman" w:cs="Times New Roman"/>
                <w:b/>
                <w:bCs/>
                <w:sz w:val="24"/>
                <w:szCs w:val="24"/>
              </w:rPr>
              <w:t>Power of Self:</w:t>
            </w:r>
            <w:r>
              <w:rPr>
                <w:rFonts w:ascii="Times New Roman" w:hAnsi="Times New Roman" w:cs="Times New Roman"/>
                <w:sz w:val="24"/>
                <w:szCs w:val="24"/>
              </w:rPr>
              <w:t xml:space="preserve"> Self-esteem - Terror Management Theory (TMT) - Self-Efficacy - </w:t>
            </w:r>
            <w:r>
              <w:rPr>
                <w:rFonts w:ascii="Times New Roman" w:hAnsi="Times New Roman" w:cs="Times New Roman"/>
                <w:color w:val="000000"/>
                <w:sz w:val="24"/>
                <w:szCs w:val="24"/>
              </w:rPr>
              <w:t>Social Comparison Theory</w:t>
            </w:r>
            <w:r>
              <w:rPr>
                <w:rFonts w:ascii="Times New Roman" w:hAnsi="Times New Roman" w:cs="Times New Roman"/>
                <w:sz w:val="24"/>
                <w:szCs w:val="24"/>
              </w:rPr>
              <w:t xml:space="preserve">. </w:t>
            </w:r>
            <w:r>
              <w:rPr>
                <w:rFonts w:ascii="Times New Roman" w:hAnsi="Times New Roman" w:cs="Times New Roman"/>
                <w:b/>
                <w:bCs/>
                <w:sz w:val="24"/>
                <w:szCs w:val="24"/>
              </w:rPr>
              <w:t>Managing Self:</w:t>
            </w:r>
            <w:r>
              <w:rPr>
                <w:rFonts w:ascii="Times New Roman" w:hAnsi="Times New Roman" w:cs="Times New Roman"/>
                <w:sz w:val="24"/>
                <w:szCs w:val="24"/>
              </w:rPr>
              <w:t xml:space="preserve"> Self-Handicapping - Self Presentation – Self-regulation – Self-Monitoring. </w:t>
            </w:r>
          </w:p>
        </w:tc>
      </w:tr>
      <w:tr w:rsidR="00523FEC" w:rsidRPr="00527127" w14:paraId="0C0BB2E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73875CB" w14:textId="77777777" w:rsidR="00523FEC" w:rsidRPr="00527127" w:rsidRDefault="00523FEC" w:rsidP="00E53EB6">
            <w:pPr>
              <w:spacing w:after="0" w:line="276" w:lineRule="auto"/>
              <w:ind w:firstLine="34"/>
              <w:contextualSpacing/>
              <w:jc w:val="both"/>
              <w:rPr>
                <w:rFonts w:ascii="Times New Roman" w:hAnsi="Times New Roman"/>
                <w:sz w:val="24"/>
                <w:szCs w:val="24"/>
              </w:rPr>
            </w:pPr>
          </w:p>
        </w:tc>
      </w:tr>
      <w:tr w:rsidR="00523FEC" w:rsidRPr="00527127" w14:paraId="115A871E"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7DA3C2D"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4A436D67" w14:textId="77777777" w:rsidR="00523FEC" w:rsidRPr="00527127" w:rsidRDefault="00523FEC" w:rsidP="00E53EB6">
            <w:pPr>
              <w:spacing w:after="0" w:line="276" w:lineRule="auto"/>
              <w:ind w:left="-18"/>
              <w:contextualSpacing/>
              <w:jc w:val="center"/>
              <w:rPr>
                <w:rFonts w:ascii="Times New Roman" w:hAnsi="Times New Roman"/>
                <w:b/>
                <w:sz w:val="24"/>
                <w:szCs w:val="24"/>
              </w:rPr>
            </w:pPr>
            <w:r>
              <w:rPr>
                <w:rStyle w:val="Strong"/>
                <w:rFonts w:ascii="Times New Roman" w:hAnsi="Times New Roman"/>
                <w:sz w:val="24"/>
                <w:szCs w:val="24"/>
              </w:rPr>
              <w:t xml:space="preserve">Prejudice and Interpersonal Attraction </w:t>
            </w:r>
          </w:p>
        </w:tc>
        <w:tc>
          <w:tcPr>
            <w:tcW w:w="2098" w:type="dxa"/>
            <w:gridSpan w:val="8"/>
            <w:tcBorders>
              <w:top w:val="single" w:sz="4" w:space="0" w:color="auto"/>
              <w:left w:val="single" w:sz="4" w:space="0" w:color="auto"/>
              <w:bottom w:val="single" w:sz="4" w:space="0" w:color="auto"/>
              <w:right w:val="single" w:sz="4" w:space="0" w:color="auto"/>
            </w:tcBorders>
            <w:hideMark/>
          </w:tcPr>
          <w:p w14:paraId="17C8E734" w14:textId="77777777" w:rsidR="00523FEC" w:rsidRPr="00527127" w:rsidRDefault="00523FEC"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523FEC" w:rsidRPr="00527127" w14:paraId="1DB723E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BEFE446" w14:textId="0949AE7D" w:rsidR="00523FEC" w:rsidRPr="00527127" w:rsidRDefault="00523FEC"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Prejudice and Discrimination</w:t>
            </w:r>
            <w:r>
              <w:rPr>
                <w:rFonts w:ascii="Times New Roman" w:hAnsi="Times New Roman" w:cs="Times New Roman"/>
                <w:sz w:val="24"/>
                <w:szCs w:val="24"/>
              </w:rPr>
              <w:t xml:space="preserve">: Definition - Nature and Origin of Prejudice - Direct Intergroup Conflict - Early Experiences - Social Categorization - Cognitive sources of Prejudice - Modern Racism - Priming - Discrimination: Bonafide pipeline and Exposure Techniques for Minimizing Prejudice: Learning Not to Hate - Direct Intergroup Contact - Re-Categorization - Cognitive Interventions. </w:t>
            </w:r>
          </w:p>
          <w:p w14:paraId="2D151AF0" w14:textId="77777777" w:rsidR="00523FEC" w:rsidRPr="00527127" w:rsidRDefault="00523FEC"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hAnsi="Times New Roman" w:cs="Times New Roman"/>
                <w:b/>
                <w:bCs/>
                <w:sz w:val="24"/>
                <w:szCs w:val="24"/>
              </w:rPr>
              <w:t>Interpersonal Attraction:</w:t>
            </w:r>
            <w:r>
              <w:rPr>
                <w:rFonts w:ascii="Times New Roman" w:hAnsi="Times New Roman" w:cs="Times New Roman"/>
                <w:sz w:val="24"/>
                <w:szCs w:val="24"/>
              </w:rPr>
              <w:t xml:space="preserve"> Definition and Nature of Interpersonal Attraction - </w:t>
            </w:r>
            <w:r>
              <w:rPr>
                <w:rFonts w:ascii="Times New Roman" w:hAnsi="Times New Roman" w:cs="Times New Roman"/>
                <w:b/>
                <w:bCs/>
                <w:sz w:val="24"/>
                <w:szCs w:val="24"/>
              </w:rPr>
              <w:t>Internal Determinants of Attraction:</w:t>
            </w:r>
            <w:r>
              <w:rPr>
                <w:rFonts w:ascii="Times New Roman" w:hAnsi="Times New Roman" w:cs="Times New Roman"/>
                <w:sz w:val="24"/>
                <w:szCs w:val="24"/>
              </w:rPr>
              <w:t xml:space="preserve"> The Need to Affiliate - The Basic Role of Affect - </w:t>
            </w:r>
            <w:r>
              <w:rPr>
                <w:rFonts w:ascii="Times New Roman" w:hAnsi="Times New Roman" w:cs="Times New Roman"/>
                <w:b/>
                <w:bCs/>
                <w:sz w:val="24"/>
                <w:szCs w:val="24"/>
              </w:rPr>
              <w:t>External Determinants of Attraction:</w:t>
            </w:r>
            <w:r>
              <w:rPr>
                <w:rFonts w:ascii="Times New Roman" w:hAnsi="Times New Roman" w:cs="Times New Roman"/>
                <w:sz w:val="24"/>
                <w:szCs w:val="24"/>
              </w:rPr>
              <w:t xml:space="preserve"> The Power of Proximity and Observable Characteristics - Interactive Determinants of Attraction: Similarity - Complementarities and Mutual Liking - </w:t>
            </w:r>
            <w:r>
              <w:rPr>
                <w:rFonts w:ascii="Times New Roman" w:hAnsi="Times New Roman" w:cs="Times New Roman"/>
                <w:b/>
                <w:bCs/>
                <w:sz w:val="24"/>
                <w:szCs w:val="24"/>
              </w:rPr>
              <w:t>Interdependent Relationships</w:t>
            </w:r>
            <w:r>
              <w:rPr>
                <w:rFonts w:ascii="Times New Roman" w:hAnsi="Times New Roman" w:cs="Times New Roman"/>
                <w:sz w:val="24"/>
                <w:szCs w:val="24"/>
              </w:rPr>
              <w:t xml:space="preserve">: Close Relatives - Friendships - Loneliness - Romantic Relationships - Theories of Love - </w:t>
            </w:r>
            <w:r>
              <w:rPr>
                <w:rFonts w:ascii="Times New Roman" w:hAnsi="Times New Roman" w:cs="Times New Roman"/>
                <w:color w:val="000000"/>
                <w:spacing w:val="1"/>
                <w:sz w:val="24"/>
                <w:szCs w:val="24"/>
              </w:rPr>
              <w:t xml:space="preserve">Making Connections in the Digital World – Mate Preference in an Online Era – The Promise and Pitfalls of Meeting People Online - </w:t>
            </w:r>
            <w:r>
              <w:rPr>
                <w:rFonts w:ascii="Times New Roman" w:hAnsi="Times New Roman" w:cs="Times New Roman"/>
                <w:sz w:val="24"/>
                <w:szCs w:val="24"/>
              </w:rPr>
              <w:t xml:space="preserve">Marital Relationships - Success and Failure of Marriage.  </w:t>
            </w:r>
          </w:p>
        </w:tc>
      </w:tr>
      <w:tr w:rsidR="00523FEC" w:rsidRPr="00527127" w14:paraId="5847AFBE"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5EA4AE3" w14:textId="77777777" w:rsidR="00523FEC" w:rsidRPr="00527127" w:rsidRDefault="00523FEC" w:rsidP="00E53EB6">
            <w:pPr>
              <w:spacing w:after="0" w:line="276" w:lineRule="auto"/>
              <w:contextualSpacing/>
              <w:jc w:val="right"/>
              <w:rPr>
                <w:rFonts w:ascii="Times New Roman" w:hAnsi="Times New Roman"/>
                <w:b/>
                <w:sz w:val="24"/>
                <w:szCs w:val="24"/>
              </w:rPr>
            </w:pPr>
          </w:p>
        </w:tc>
      </w:tr>
      <w:tr w:rsidR="00523FEC" w:rsidRPr="00527127" w14:paraId="592DC3E7"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512DFE97"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6C8CB647" w14:textId="77777777" w:rsidR="00523FEC" w:rsidRPr="00527127" w:rsidRDefault="00523FEC" w:rsidP="00E53EB6">
            <w:pPr>
              <w:pStyle w:val="NoSpacing1"/>
              <w:spacing w:line="276" w:lineRule="auto"/>
              <w:contextualSpacing/>
              <w:jc w:val="both"/>
              <w:rPr>
                <w:rFonts w:ascii="Times New Roman" w:hAnsi="Times New Roman" w:cs="Times New Roman"/>
                <w:b/>
                <w:sz w:val="24"/>
                <w:szCs w:val="24"/>
              </w:rPr>
            </w:pPr>
            <w:r>
              <w:rPr>
                <w:rStyle w:val="Strong"/>
                <w:rFonts w:ascii="Times New Roman" w:hAnsi="Times New Roman" w:cs="Times New Roman"/>
                <w:sz w:val="24"/>
                <w:szCs w:val="24"/>
              </w:rPr>
              <w:t xml:space="preserve">Social Influence and Pro-social behaviour </w:t>
            </w:r>
          </w:p>
        </w:tc>
        <w:tc>
          <w:tcPr>
            <w:tcW w:w="2098" w:type="dxa"/>
            <w:gridSpan w:val="8"/>
            <w:tcBorders>
              <w:top w:val="single" w:sz="4" w:space="0" w:color="auto"/>
              <w:left w:val="single" w:sz="4" w:space="0" w:color="auto"/>
              <w:bottom w:val="single" w:sz="4" w:space="0" w:color="auto"/>
              <w:right w:val="single" w:sz="4" w:space="0" w:color="auto"/>
            </w:tcBorders>
            <w:hideMark/>
          </w:tcPr>
          <w:p w14:paraId="6D39B04F" w14:textId="77777777" w:rsidR="00523FEC" w:rsidRPr="00527127" w:rsidRDefault="00523FEC"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523FEC" w:rsidRPr="00527127" w14:paraId="4C454BB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4F9977D" w14:textId="6AB7B90A" w:rsidR="00523FEC" w:rsidRPr="00527127" w:rsidRDefault="00523FEC" w:rsidP="00527127">
            <w:pPr>
              <w:spacing w:after="0" w:line="276" w:lineRule="auto"/>
              <w:ind w:left="0" w:right="0"/>
              <w:contextualSpacing/>
              <w:rPr>
                <w:rFonts w:ascii="Times New Roman" w:hAnsi="Times New Roman"/>
                <w:sz w:val="24"/>
                <w:szCs w:val="24"/>
              </w:rPr>
            </w:pPr>
            <w:r>
              <w:rPr>
                <w:rFonts w:ascii="Times New Roman" w:hAnsi="Times New Roman"/>
                <w:b/>
                <w:bCs/>
                <w:sz w:val="24"/>
                <w:szCs w:val="24"/>
              </w:rPr>
              <w:t>Social Influence:</w:t>
            </w:r>
            <w:r>
              <w:rPr>
                <w:rFonts w:ascii="Times New Roman" w:hAnsi="Times New Roman"/>
                <w:sz w:val="24"/>
                <w:szCs w:val="24"/>
              </w:rPr>
              <w:t xml:space="preserve"> Definition - </w:t>
            </w:r>
            <w:r>
              <w:rPr>
                <w:rFonts w:ascii="Times New Roman" w:hAnsi="Times New Roman"/>
                <w:b/>
                <w:bCs/>
                <w:sz w:val="24"/>
                <w:szCs w:val="24"/>
              </w:rPr>
              <w:t>Conformity</w:t>
            </w:r>
            <w:r>
              <w:rPr>
                <w:rFonts w:ascii="Times New Roman" w:hAnsi="Times New Roman"/>
                <w:sz w:val="24"/>
                <w:szCs w:val="24"/>
              </w:rPr>
              <w:t xml:space="preserve"> - Classical Conformity Studies: Sherif’s - Asch’s and Milgram’s studies on conformity - The Factors Affecting Conformity: Cohesiveness - Group Size - Type of Social Norm - Bases of Conformity - Need for Individual - Minority Influence. </w:t>
            </w:r>
            <w:r>
              <w:rPr>
                <w:rFonts w:ascii="Times New Roman" w:hAnsi="Times New Roman"/>
                <w:b/>
                <w:bCs/>
                <w:sz w:val="24"/>
                <w:szCs w:val="24"/>
              </w:rPr>
              <w:t>Compliance:</w:t>
            </w:r>
            <w:r>
              <w:rPr>
                <w:rFonts w:ascii="Times New Roman" w:hAnsi="Times New Roman"/>
                <w:sz w:val="24"/>
                <w:szCs w:val="24"/>
              </w:rPr>
              <w:t xml:space="preserve"> Ingratiation - Foot in the Door and The Low ball - The Door in the Face and That is Not All - Fast Approaching and Deadline Technique - Scarcity - Obedience to Authority. </w:t>
            </w:r>
          </w:p>
          <w:p w14:paraId="063577E5" w14:textId="77777777" w:rsidR="00523FEC" w:rsidRPr="00527127" w:rsidRDefault="00523FEC" w:rsidP="00E53EB6">
            <w:pPr>
              <w:spacing w:after="0" w:line="276" w:lineRule="auto"/>
              <w:ind w:left="0"/>
              <w:contextualSpacing/>
              <w:jc w:val="both"/>
              <w:rPr>
                <w:rFonts w:ascii="Times New Roman" w:hAnsi="Times New Roman"/>
                <w:sz w:val="24"/>
                <w:szCs w:val="24"/>
              </w:rPr>
            </w:pPr>
            <w:r>
              <w:rPr>
                <w:rFonts w:ascii="Times New Roman" w:hAnsi="Times New Roman"/>
                <w:b/>
                <w:bCs/>
                <w:sz w:val="24"/>
                <w:szCs w:val="24"/>
              </w:rPr>
              <w:t>Pro-Social Behavior:</w:t>
            </w:r>
            <w:r>
              <w:rPr>
                <w:rFonts w:ascii="Times New Roman" w:hAnsi="Times New Roman"/>
                <w:sz w:val="24"/>
                <w:szCs w:val="24"/>
              </w:rPr>
              <w:t xml:space="preserve"> Definition - Basic Concepts - Empathy - Altruism - Reasons for Helping - Empathy Altruism Hypotheses - Negative State Relief Model - Empathic Joy Hypotheses and Genetic Determinism - </w:t>
            </w:r>
            <w:r>
              <w:rPr>
                <w:rFonts w:ascii="Times New Roman" w:hAnsi="Times New Roman"/>
                <w:color w:val="000000"/>
                <w:spacing w:val="16"/>
                <w:sz w:val="24"/>
                <w:szCs w:val="24"/>
              </w:rPr>
              <w:t xml:space="preserve">Competitive Altruism – Defensive Helping. </w:t>
            </w:r>
            <w:r>
              <w:rPr>
                <w:rFonts w:ascii="Times New Roman" w:hAnsi="Times New Roman"/>
                <w:b/>
                <w:bCs/>
                <w:sz w:val="24"/>
                <w:szCs w:val="24"/>
              </w:rPr>
              <w:t>Responding to an Emergency</w:t>
            </w:r>
            <w:r>
              <w:rPr>
                <w:rFonts w:ascii="Times New Roman" w:hAnsi="Times New Roman"/>
                <w:sz w:val="24"/>
                <w:szCs w:val="24"/>
              </w:rPr>
              <w:t xml:space="preserve"> - Bystander Effect - Diffusion of Responsibility - Heroism - Five Steps in Helping Vs Not Helping - </w:t>
            </w:r>
            <w:r>
              <w:rPr>
                <w:rFonts w:ascii="Times New Roman" w:hAnsi="Times New Roman"/>
                <w:b/>
                <w:bCs/>
                <w:sz w:val="24"/>
                <w:szCs w:val="24"/>
              </w:rPr>
              <w:t>External and Internal Influences on Helping Behavior:</w:t>
            </w:r>
            <w:r>
              <w:rPr>
                <w:rFonts w:ascii="Times New Roman" w:hAnsi="Times New Roman"/>
                <w:sz w:val="24"/>
                <w:szCs w:val="24"/>
              </w:rPr>
              <w:t xml:space="preserve"> Situational Factor - Emotional Personality Disposition - Altruistic Personality - Motives for Volunteering.</w:t>
            </w:r>
          </w:p>
        </w:tc>
      </w:tr>
      <w:tr w:rsidR="00523FEC" w:rsidRPr="00527127" w14:paraId="0A12618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9771FF9" w14:textId="77777777" w:rsidR="00523FEC" w:rsidRPr="00527127" w:rsidRDefault="00523FEC" w:rsidP="00E53EB6">
            <w:pPr>
              <w:spacing w:after="0" w:line="276" w:lineRule="auto"/>
              <w:contextualSpacing/>
              <w:jc w:val="right"/>
              <w:rPr>
                <w:rFonts w:ascii="Times New Roman" w:hAnsi="Times New Roman"/>
                <w:b/>
                <w:sz w:val="24"/>
                <w:szCs w:val="24"/>
              </w:rPr>
            </w:pPr>
          </w:p>
        </w:tc>
      </w:tr>
      <w:tr w:rsidR="00523FEC" w:rsidRPr="00527127" w14:paraId="223508D1"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7E348295"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3F8288B6" w14:textId="77777777" w:rsidR="00523FEC" w:rsidRPr="00527127" w:rsidRDefault="00523FEC"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 xml:space="preserve">Aggression, Group and Individual Behaviour </w:t>
            </w:r>
          </w:p>
        </w:tc>
        <w:tc>
          <w:tcPr>
            <w:tcW w:w="2132" w:type="dxa"/>
            <w:gridSpan w:val="9"/>
            <w:tcBorders>
              <w:top w:val="single" w:sz="4" w:space="0" w:color="auto"/>
              <w:left w:val="single" w:sz="4" w:space="0" w:color="auto"/>
              <w:bottom w:val="single" w:sz="4" w:space="0" w:color="auto"/>
              <w:right w:val="single" w:sz="4" w:space="0" w:color="auto"/>
            </w:tcBorders>
            <w:hideMark/>
          </w:tcPr>
          <w:p w14:paraId="0DC38E41" w14:textId="77777777" w:rsidR="00523FEC" w:rsidRPr="00527127" w:rsidRDefault="00523FEC"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523FEC" w:rsidRPr="00527127" w14:paraId="124CB30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D2F9C6A" w14:textId="2542A75A" w:rsidR="00523FEC" w:rsidRPr="00527127" w:rsidRDefault="00523FEC"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Nature of </w:t>
            </w:r>
            <w:r>
              <w:rPr>
                <w:rFonts w:ascii="Times New Roman" w:hAnsi="Times New Roman" w:cs="Times New Roman"/>
                <w:b/>
                <w:bCs/>
                <w:sz w:val="24"/>
                <w:szCs w:val="24"/>
              </w:rPr>
              <w:t>Aggression -</w:t>
            </w:r>
            <w:r>
              <w:rPr>
                <w:rFonts w:ascii="Times New Roman" w:hAnsi="Times New Roman" w:cs="Times New Roman"/>
                <w:sz w:val="24"/>
                <w:szCs w:val="24"/>
              </w:rPr>
              <w:t xml:space="preserve"> Definition - </w:t>
            </w:r>
            <w:r>
              <w:rPr>
                <w:rFonts w:ascii="Times New Roman" w:hAnsi="Times New Roman" w:cs="Times New Roman"/>
                <w:b/>
                <w:bCs/>
                <w:sz w:val="24"/>
                <w:szCs w:val="24"/>
              </w:rPr>
              <w:t>Theories:</w:t>
            </w:r>
            <w:r>
              <w:rPr>
                <w:rFonts w:ascii="Times New Roman" w:hAnsi="Times New Roman" w:cs="Times New Roman"/>
                <w:sz w:val="24"/>
                <w:szCs w:val="24"/>
              </w:rPr>
              <w:t xml:space="preserve"> Instinct - Biological - Drive - Social Learning and Cognitive - </w:t>
            </w:r>
            <w:r>
              <w:rPr>
                <w:rFonts w:ascii="Times New Roman" w:hAnsi="Times New Roman" w:cs="Times New Roman"/>
                <w:b/>
                <w:bCs/>
                <w:sz w:val="24"/>
                <w:szCs w:val="24"/>
              </w:rPr>
              <w:t>Personal Causes:</w:t>
            </w:r>
            <w:r>
              <w:rPr>
                <w:rFonts w:ascii="Times New Roman" w:hAnsi="Times New Roman" w:cs="Times New Roman"/>
                <w:sz w:val="24"/>
                <w:szCs w:val="24"/>
              </w:rPr>
              <w:t xml:space="preserve"> Type A Behavior - Hostility - Irritability - Gender - </w:t>
            </w:r>
            <w:r>
              <w:rPr>
                <w:rFonts w:ascii="Times New Roman" w:hAnsi="Times New Roman" w:cs="Times New Roman"/>
                <w:b/>
                <w:bCs/>
                <w:sz w:val="24"/>
                <w:szCs w:val="24"/>
              </w:rPr>
              <w:t>Social Causes</w:t>
            </w:r>
            <w:r>
              <w:rPr>
                <w:rFonts w:ascii="Times New Roman" w:hAnsi="Times New Roman" w:cs="Times New Roman"/>
                <w:sz w:val="24"/>
                <w:szCs w:val="24"/>
              </w:rPr>
              <w:t xml:space="preserve"> - Frustration - Direct Propagation  - Exposure to Media Violence - Heat and Arousal - Spiritual Arousal - Sexual Jealousy - </w:t>
            </w:r>
            <w:r>
              <w:rPr>
                <w:rFonts w:ascii="Times New Roman" w:hAnsi="Times New Roman" w:cs="Times New Roman"/>
                <w:b/>
                <w:bCs/>
                <w:sz w:val="24"/>
                <w:szCs w:val="24"/>
              </w:rPr>
              <w:t>Situational Causes</w:t>
            </w:r>
            <w:r>
              <w:rPr>
                <w:rFonts w:ascii="Times New Roman" w:hAnsi="Times New Roman" w:cs="Times New Roman"/>
                <w:sz w:val="24"/>
                <w:szCs w:val="24"/>
              </w:rPr>
              <w:t xml:space="preserve"> - Child Maltreatment - Work place Violence - Bullying - </w:t>
            </w:r>
            <w:r>
              <w:rPr>
                <w:rFonts w:ascii="Times New Roman" w:hAnsi="Times New Roman" w:cs="Times New Roman"/>
                <w:b/>
                <w:bCs/>
                <w:sz w:val="24"/>
                <w:szCs w:val="24"/>
              </w:rPr>
              <w:t>Prevention and Control of Aggression</w:t>
            </w:r>
            <w:r>
              <w:rPr>
                <w:rFonts w:ascii="Times New Roman" w:hAnsi="Times New Roman" w:cs="Times New Roman"/>
                <w:sz w:val="24"/>
                <w:szCs w:val="24"/>
              </w:rPr>
              <w:t xml:space="preserve"> - Punishment - Cognitive Interventions - Catharsis Training in Social Skills and Forgiveness.</w:t>
            </w:r>
          </w:p>
          <w:p w14:paraId="26908BB7" w14:textId="77777777" w:rsidR="00523FEC" w:rsidRPr="00527127" w:rsidRDefault="00523FEC"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Groups and Individual Behavior:</w:t>
            </w:r>
            <w:r>
              <w:rPr>
                <w:rFonts w:ascii="Times New Roman" w:hAnsi="Times New Roman" w:cs="Times New Roman"/>
                <w:sz w:val="24"/>
                <w:szCs w:val="24"/>
              </w:rPr>
              <w:t xml:space="preserve"> Definition - Nature and Function of Groups - The benefits and Costs of Working with others - Social Facilitation - Social loafing - Deindividuation - Group Polarization - Groupthink - Individuals Influence on Group - </w:t>
            </w:r>
            <w:r>
              <w:rPr>
                <w:rFonts w:ascii="Times New Roman" w:hAnsi="Times New Roman" w:cs="Times New Roman"/>
                <w:color w:val="000000"/>
                <w:sz w:val="24"/>
                <w:szCs w:val="24"/>
              </w:rPr>
              <w:t>Cooperation – Responding to and Resolving Conflicts</w:t>
            </w:r>
            <w:r>
              <w:rPr>
                <w:rFonts w:ascii="Times New Roman" w:hAnsi="Times New Roman" w:cs="Times New Roman"/>
                <w:sz w:val="24"/>
                <w:szCs w:val="24"/>
              </w:rPr>
              <w:t xml:space="preserve"> - Perceived Fairness in groups - Decision Making by Groups. </w:t>
            </w:r>
            <w:r>
              <w:rPr>
                <w:rFonts w:ascii="Times New Roman" w:hAnsi="Times New Roman" w:cs="Times New Roman"/>
                <w:b/>
                <w:bCs/>
                <w:sz w:val="24"/>
                <w:szCs w:val="24"/>
              </w:rPr>
              <w:t xml:space="preserve">Application: </w:t>
            </w:r>
            <w:r>
              <w:rPr>
                <w:rFonts w:ascii="Times New Roman" w:hAnsi="Times New Roman" w:cs="Times New Roman"/>
                <w:b/>
                <w:bCs/>
                <w:sz w:val="24"/>
                <w:szCs w:val="24"/>
              </w:rPr>
              <w:lastRenderedPageBreak/>
              <w:t xml:space="preserve">Work settings: </w:t>
            </w:r>
            <w:r>
              <w:rPr>
                <w:rFonts w:ascii="Times New Roman" w:hAnsi="Times New Roman" w:cs="Times New Roman"/>
                <w:sz w:val="24"/>
                <w:szCs w:val="24"/>
              </w:rPr>
              <w:t xml:space="preserve">Job satisfaction – Productivity – Organizational Culture – Employee well-being; </w:t>
            </w:r>
            <w:r>
              <w:rPr>
                <w:rFonts w:ascii="Times New Roman" w:hAnsi="Times New Roman" w:cs="Times New Roman"/>
                <w:b/>
                <w:bCs/>
                <w:sz w:val="24"/>
                <w:szCs w:val="24"/>
              </w:rPr>
              <w:t xml:space="preserve">Health: </w:t>
            </w:r>
            <w:r>
              <w:rPr>
                <w:rFonts w:ascii="Times New Roman" w:hAnsi="Times New Roman" w:cs="Times New Roman"/>
                <w:sz w:val="24"/>
                <w:szCs w:val="24"/>
              </w:rPr>
              <w:t>Social Norms – Social Support – Promoting healthy behaviors;</w:t>
            </w:r>
            <w:r>
              <w:rPr>
                <w:rFonts w:ascii="Times New Roman" w:hAnsi="Times New Roman" w:cs="Times New Roman"/>
                <w:b/>
                <w:bCs/>
                <w:sz w:val="24"/>
                <w:szCs w:val="24"/>
              </w:rPr>
              <w:t xml:space="preserve"> Environmental Psychology: </w:t>
            </w:r>
            <w:r>
              <w:rPr>
                <w:rFonts w:ascii="Times New Roman" w:hAnsi="Times New Roman" w:cs="Times New Roman"/>
                <w:sz w:val="24"/>
                <w:szCs w:val="24"/>
              </w:rPr>
              <w:t xml:space="preserve">Social Norms – Social Influence – Sustainable behaviors.  </w:t>
            </w:r>
          </w:p>
        </w:tc>
      </w:tr>
      <w:tr w:rsidR="00523FEC" w:rsidRPr="00527127" w14:paraId="18DA16F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37D4C05" w14:textId="77777777" w:rsidR="00523FEC" w:rsidRPr="00527127" w:rsidRDefault="00523FEC" w:rsidP="00E53EB6">
            <w:pPr>
              <w:spacing w:after="0" w:line="276" w:lineRule="auto"/>
              <w:ind w:firstLine="34"/>
              <w:contextualSpacing/>
              <w:jc w:val="both"/>
              <w:rPr>
                <w:rFonts w:ascii="Times New Roman" w:hAnsi="Times New Roman"/>
                <w:sz w:val="24"/>
                <w:szCs w:val="24"/>
              </w:rPr>
            </w:pPr>
          </w:p>
        </w:tc>
      </w:tr>
      <w:tr w:rsidR="00523FEC" w:rsidRPr="00527127" w14:paraId="6177DE91"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1AEB4BB"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26581E9C" w14:textId="77777777" w:rsidR="00523FEC" w:rsidRPr="00527127" w:rsidRDefault="00523FEC"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1D9B14C0" w14:textId="77777777" w:rsidR="00523FEC" w:rsidRPr="00527127" w:rsidRDefault="00523FEC"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523FEC" w:rsidRPr="00527127" w14:paraId="443802C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4EA25231" w14:textId="66DE1293"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523FEC" w:rsidRPr="00527127" w14:paraId="1A0E804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3CEA7F7" w14:textId="77777777" w:rsidR="00523FEC" w:rsidRPr="00527127" w:rsidRDefault="00523FEC" w:rsidP="00E53EB6">
            <w:pPr>
              <w:spacing w:after="0" w:line="276" w:lineRule="auto"/>
              <w:contextualSpacing/>
              <w:jc w:val="right"/>
              <w:rPr>
                <w:rFonts w:ascii="Times New Roman" w:hAnsi="Times New Roman"/>
                <w:b/>
                <w:sz w:val="24"/>
                <w:szCs w:val="24"/>
              </w:rPr>
            </w:pPr>
          </w:p>
        </w:tc>
      </w:tr>
      <w:tr w:rsidR="00523FEC" w:rsidRPr="00527127" w14:paraId="6AA72A02"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395B0911" w14:textId="77777777" w:rsidR="00523FEC" w:rsidRPr="00527127" w:rsidRDefault="00523FEC" w:rsidP="00E53EB6">
            <w:pPr>
              <w:spacing w:after="0" w:line="276" w:lineRule="auto"/>
              <w:ind w:left="0"/>
              <w:contextualSpacing/>
              <w:rPr>
                <w:rFonts w:ascii="Times New Roman" w:hAnsi="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7477A7A4" w14:textId="77777777" w:rsidR="00523FEC" w:rsidRPr="00527127" w:rsidRDefault="00523FEC"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2D672FF2" w14:textId="77777777" w:rsidR="00523FEC" w:rsidRPr="00527127" w:rsidRDefault="00523FEC"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523FEC" w:rsidRPr="00527127" w14:paraId="6256173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A03796D"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523FEC" w:rsidRPr="00527127" w14:paraId="122C4E1B"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1BC6C520"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33850C0E" w14:textId="77777777" w:rsidR="00523FEC" w:rsidRPr="00527127" w:rsidRDefault="00523FEC"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Baron, R. A., &amp; Branscombe, N. R. (2022). </w:t>
            </w:r>
            <w:r>
              <w:rPr>
                <w:rFonts w:ascii="Times New Roman" w:hAnsi="Times New Roman"/>
                <w:i/>
                <w:iCs/>
                <w:sz w:val="24"/>
                <w:szCs w:val="24"/>
              </w:rPr>
              <w:t>Social psychology (15</w:t>
            </w:r>
            <w:r>
              <w:rPr>
                <w:rFonts w:ascii="Times New Roman" w:hAnsi="Times New Roman"/>
                <w:i/>
                <w:iCs/>
                <w:sz w:val="24"/>
                <w:szCs w:val="24"/>
                <w:vertAlign w:val="superscript"/>
              </w:rPr>
              <w:t>th</w:t>
            </w:r>
            <w:r>
              <w:rPr>
                <w:rFonts w:ascii="Times New Roman" w:hAnsi="Times New Roman"/>
                <w:i/>
                <w:iCs/>
                <w:sz w:val="24"/>
                <w:szCs w:val="24"/>
              </w:rPr>
              <w:t xml:space="preserve"> ed).</w:t>
            </w:r>
            <w:r>
              <w:rPr>
                <w:rFonts w:ascii="Times New Roman" w:hAnsi="Times New Roman"/>
                <w:sz w:val="24"/>
                <w:szCs w:val="24"/>
              </w:rPr>
              <w:t xml:space="preserve"> Pearson Education India.</w:t>
            </w:r>
          </w:p>
        </w:tc>
      </w:tr>
      <w:tr w:rsidR="00523FEC" w:rsidRPr="00527127" w14:paraId="7008327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0D78D821" w14:textId="77777777" w:rsidR="00523FEC" w:rsidRPr="00527127" w:rsidRDefault="00523FEC" w:rsidP="00E53EB6">
            <w:pPr>
              <w:spacing w:after="0" w:line="276" w:lineRule="auto"/>
              <w:ind w:left="0" w:right="0"/>
              <w:contextualSpacing/>
              <w:outlineLvl w:val="0"/>
              <w:rPr>
                <w:rFonts w:ascii="Times New Roman" w:hAnsi="Times New Roman"/>
                <w:sz w:val="24"/>
                <w:szCs w:val="24"/>
                <w:shd w:val="clear" w:color="auto" w:fill="FFFFFF"/>
              </w:rPr>
            </w:pPr>
          </w:p>
        </w:tc>
      </w:tr>
      <w:tr w:rsidR="00523FEC" w:rsidRPr="00527127" w14:paraId="35C15BD8"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05840BB2" w14:textId="77777777" w:rsidR="00523FEC" w:rsidRPr="00527127" w:rsidRDefault="00523FEC"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523FEC" w:rsidRPr="00527127" w14:paraId="7ED66E61"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55ED3F70"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09A7A0F4" w14:textId="77777777" w:rsidR="00523FEC" w:rsidRPr="00527127" w:rsidRDefault="00523FEC" w:rsidP="00E53EB6">
            <w:pPr>
              <w:pStyle w:val="NormalWeb"/>
              <w:spacing w:before="0" w:beforeAutospacing="0" w:after="0" w:afterAutospacing="0" w:line="276" w:lineRule="auto"/>
              <w:contextualSpacing/>
              <w:jc w:val="both"/>
              <w:rPr>
                <w:shd w:val="clear" w:color="auto" w:fill="FFFFFF"/>
              </w:rPr>
            </w:pPr>
            <w:r>
              <w:t xml:space="preserve">Aronson, E., Wilson, T. D., Akert, R. M., &amp; Sommers, S. R. (2022). </w:t>
            </w:r>
            <w:r>
              <w:rPr>
                <w:i/>
                <w:iCs/>
              </w:rPr>
              <w:t>Social psychology (11</w:t>
            </w:r>
            <w:r>
              <w:rPr>
                <w:i/>
                <w:iCs/>
                <w:vertAlign w:val="superscript"/>
              </w:rPr>
              <w:t>th</w:t>
            </w:r>
            <w:r>
              <w:rPr>
                <w:i/>
                <w:iCs/>
              </w:rPr>
              <w:t xml:space="preserve"> ed.). </w:t>
            </w:r>
            <w:r>
              <w:t>Pearson Higher Ed.</w:t>
            </w:r>
          </w:p>
        </w:tc>
      </w:tr>
      <w:tr w:rsidR="00523FEC" w:rsidRPr="00527127" w14:paraId="7F286BD5"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hideMark/>
          </w:tcPr>
          <w:p w14:paraId="035572DB"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0023F987" w14:textId="77777777" w:rsidR="00523FEC" w:rsidRPr="00527127" w:rsidRDefault="00523FEC" w:rsidP="00E53EB6">
            <w:pPr>
              <w:widowControl w:val="0"/>
              <w:overflowPunct w:val="0"/>
              <w:autoSpaceDE w:val="0"/>
              <w:autoSpaceDN w:val="0"/>
              <w:adjustRightInd w:val="0"/>
              <w:spacing w:after="0" w:line="276" w:lineRule="auto"/>
              <w:ind w:left="0"/>
              <w:contextualSpacing/>
              <w:jc w:val="both"/>
              <w:rPr>
                <w:rFonts w:ascii="Times New Roman" w:hAnsi="Times New Roman"/>
                <w:sz w:val="24"/>
                <w:szCs w:val="24"/>
                <w:shd w:val="clear" w:color="auto" w:fill="FFFFFF"/>
              </w:rPr>
            </w:pPr>
            <w:r>
              <w:rPr>
                <w:rFonts w:ascii="Times New Roman" w:hAnsi="Times New Roman"/>
                <w:sz w:val="24"/>
                <w:szCs w:val="24"/>
              </w:rPr>
              <w:t xml:space="preserve">Baumeister, R. F., &amp; Bushman, B. J. (2020). </w:t>
            </w:r>
            <w:r>
              <w:rPr>
                <w:rFonts w:ascii="Times New Roman" w:hAnsi="Times New Roman"/>
                <w:i/>
                <w:iCs/>
                <w:sz w:val="24"/>
                <w:szCs w:val="24"/>
              </w:rPr>
              <w:t>Social psychology and human nature</w:t>
            </w:r>
            <w:r>
              <w:rPr>
                <w:rFonts w:ascii="Times New Roman" w:hAnsi="Times New Roman"/>
                <w:sz w:val="24"/>
                <w:szCs w:val="24"/>
              </w:rPr>
              <w:t>. Cengage Learning.</w:t>
            </w:r>
          </w:p>
        </w:tc>
      </w:tr>
      <w:tr w:rsidR="00523FEC" w:rsidRPr="00527127" w14:paraId="1297A2C0"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4CBDC8A2"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9287" w:type="dxa"/>
            <w:gridSpan w:val="15"/>
            <w:tcBorders>
              <w:top w:val="single" w:sz="4" w:space="0" w:color="auto"/>
              <w:left w:val="single" w:sz="4" w:space="0" w:color="auto"/>
              <w:bottom w:val="single" w:sz="4" w:space="0" w:color="auto"/>
              <w:right w:val="single" w:sz="4" w:space="0" w:color="auto"/>
            </w:tcBorders>
          </w:tcPr>
          <w:p w14:paraId="27C6D9A0" w14:textId="77777777" w:rsidR="00523FEC" w:rsidRPr="00527127" w:rsidRDefault="00523FEC" w:rsidP="00E53EB6">
            <w:pPr>
              <w:widowControl w:val="0"/>
              <w:overflowPunct w:val="0"/>
              <w:autoSpaceDE w:val="0"/>
              <w:autoSpaceDN w:val="0"/>
              <w:adjustRightInd w:val="0"/>
              <w:spacing w:after="0" w:line="276" w:lineRule="auto"/>
              <w:ind w:left="0"/>
              <w:contextualSpacing/>
              <w:jc w:val="both"/>
              <w:rPr>
                <w:rFonts w:ascii="Times New Roman" w:hAnsi="Times New Roman"/>
                <w:sz w:val="24"/>
                <w:szCs w:val="24"/>
              </w:rPr>
            </w:pPr>
            <w:r>
              <w:rPr>
                <w:rFonts w:ascii="Times New Roman" w:hAnsi="Times New Roman"/>
                <w:sz w:val="24"/>
                <w:szCs w:val="24"/>
              </w:rPr>
              <w:t xml:space="preserve">Myers, D. G., &amp; Twenge, J. M. (2021). </w:t>
            </w:r>
            <w:r>
              <w:rPr>
                <w:rFonts w:ascii="Times New Roman" w:hAnsi="Times New Roman"/>
                <w:i/>
                <w:iCs/>
                <w:sz w:val="24"/>
                <w:szCs w:val="24"/>
              </w:rPr>
              <w:t>Social psycholog</w:t>
            </w:r>
            <w:r>
              <w:rPr>
                <w:rFonts w:ascii="Times New Roman" w:hAnsi="Times New Roman"/>
                <w:sz w:val="24"/>
                <w:szCs w:val="24"/>
              </w:rPr>
              <w:t>y (13</w:t>
            </w:r>
            <w:r>
              <w:rPr>
                <w:rFonts w:ascii="Times New Roman" w:hAnsi="Times New Roman"/>
                <w:sz w:val="24"/>
                <w:szCs w:val="24"/>
                <w:vertAlign w:val="superscript"/>
              </w:rPr>
              <w:t>th</w:t>
            </w:r>
            <w:r>
              <w:rPr>
                <w:rFonts w:ascii="Times New Roman" w:hAnsi="Times New Roman"/>
                <w:sz w:val="24"/>
                <w:szCs w:val="24"/>
              </w:rPr>
              <w:t xml:space="preserve"> ed.). McGraw-Hill Education.</w:t>
            </w:r>
          </w:p>
        </w:tc>
      </w:tr>
      <w:tr w:rsidR="00523FEC" w:rsidRPr="00527127" w14:paraId="74FB7F98"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5E4B4823"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9287" w:type="dxa"/>
            <w:gridSpan w:val="15"/>
            <w:tcBorders>
              <w:top w:val="single" w:sz="4" w:space="0" w:color="auto"/>
              <w:left w:val="single" w:sz="4" w:space="0" w:color="auto"/>
              <w:bottom w:val="single" w:sz="4" w:space="0" w:color="auto"/>
              <w:right w:val="single" w:sz="4" w:space="0" w:color="auto"/>
            </w:tcBorders>
          </w:tcPr>
          <w:p w14:paraId="091B3CE3" w14:textId="77777777" w:rsidR="00523FEC" w:rsidRPr="00527127" w:rsidRDefault="00523FEC" w:rsidP="00E53EB6">
            <w:pPr>
              <w:widowControl w:val="0"/>
              <w:overflowPunct w:val="0"/>
              <w:autoSpaceDE w:val="0"/>
              <w:autoSpaceDN w:val="0"/>
              <w:adjustRightInd w:val="0"/>
              <w:spacing w:after="0" w:line="276" w:lineRule="auto"/>
              <w:ind w:left="0"/>
              <w:contextualSpacing/>
              <w:jc w:val="both"/>
              <w:rPr>
                <w:rFonts w:ascii="Times New Roman" w:hAnsi="Times New Roman"/>
                <w:sz w:val="24"/>
                <w:szCs w:val="24"/>
              </w:rPr>
            </w:pPr>
            <w:r>
              <w:rPr>
                <w:rFonts w:ascii="Times New Roman" w:hAnsi="Times New Roman"/>
                <w:sz w:val="24"/>
                <w:szCs w:val="24"/>
              </w:rPr>
              <w:t xml:space="preserve">Schneider, F. W., Gruman, J. A., &amp; Coutts, L. M. (2017). </w:t>
            </w:r>
            <w:r>
              <w:rPr>
                <w:rFonts w:ascii="Times New Roman" w:hAnsi="Times New Roman"/>
                <w:i/>
                <w:iCs/>
                <w:sz w:val="24"/>
                <w:szCs w:val="24"/>
              </w:rPr>
              <w:t>Applied social psychology: Understanding and addressing social and practical problems</w:t>
            </w:r>
            <w:r>
              <w:rPr>
                <w:rFonts w:ascii="Times New Roman" w:hAnsi="Times New Roman"/>
                <w:sz w:val="24"/>
                <w:szCs w:val="24"/>
              </w:rPr>
              <w:t xml:space="preserve"> (3</w:t>
            </w:r>
            <w:r>
              <w:rPr>
                <w:rFonts w:ascii="Times New Roman" w:hAnsi="Times New Roman"/>
                <w:sz w:val="24"/>
                <w:szCs w:val="24"/>
                <w:vertAlign w:val="superscript"/>
              </w:rPr>
              <w:t>rd</w:t>
            </w:r>
            <w:r>
              <w:rPr>
                <w:rFonts w:ascii="Times New Roman" w:hAnsi="Times New Roman"/>
                <w:sz w:val="24"/>
                <w:szCs w:val="24"/>
              </w:rPr>
              <w:t xml:space="preserve"> ed.). Sage Publications, Inc.</w:t>
            </w:r>
          </w:p>
        </w:tc>
      </w:tr>
      <w:tr w:rsidR="00523FEC" w:rsidRPr="00527127" w14:paraId="6A83EB9F"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6F5ACDB9" w14:textId="77777777" w:rsidR="00523FEC" w:rsidRPr="00527127" w:rsidRDefault="00523FEC"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9287" w:type="dxa"/>
            <w:gridSpan w:val="15"/>
            <w:tcBorders>
              <w:top w:val="single" w:sz="4" w:space="0" w:color="auto"/>
              <w:left w:val="single" w:sz="4" w:space="0" w:color="auto"/>
              <w:bottom w:val="single" w:sz="4" w:space="0" w:color="auto"/>
              <w:right w:val="single" w:sz="4" w:space="0" w:color="auto"/>
            </w:tcBorders>
          </w:tcPr>
          <w:p w14:paraId="09931471" w14:textId="77777777" w:rsidR="00523FEC" w:rsidRPr="00527127" w:rsidRDefault="00523FEC" w:rsidP="00E53EB6">
            <w:pPr>
              <w:widowControl w:val="0"/>
              <w:overflowPunct w:val="0"/>
              <w:autoSpaceDE w:val="0"/>
              <w:autoSpaceDN w:val="0"/>
              <w:adjustRightInd w:val="0"/>
              <w:spacing w:after="0" w:line="276" w:lineRule="auto"/>
              <w:ind w:left="0"/>
              <w:contextualSpacing/>
              <w:jc w:val="both"/>
              <w:rPr>
                <w:rFonts w:ascii="Times New Roman" w:hAnsi="Times New Roman"/>
                <w:sz w:val="24"/>
                <w:szCs w:val="24"/>
              </w:rPr>
            </w:pPr>
            <w:r>
              <w:rPr>
                <w:rFonts w:ascii="Times New Roman" w:hAnsi="Times New Roman"/>
                <w:sz w:val="24"/>
                <w:szCs w:val="24"/>
              </w:rPr>
              <w:t xml:space="preserve">Taylor, S. E., Sears, D. O., &amp; Peplau, L. A. (2006). </w:t>
            </w:r>
            <w:r>
              <w:rPr>
                <w:rFonts w:ascii="Times New Roman" w:hAnsi="Times New Roman"/>
                <w:i/>
                <w:iCs/>
                <w:sz w:val="24"/>
                <w:szCs w:val="24"/>
              </w:rPr>
              <w:t>Social Psychology</w:t>
            </w:r>
            <w:r>
              <w:rPr>
                <w:rFonts w:ascii="Times New Roman" w:hAnsi="Times New Roman"/>
                <w:sz w:val="24"/>
                <w:szCs w:val="24"/>
              </w:rPr>
              <w:t>. Pearson India.</w:t>
            </w:r>
          </w:p>
        </w:tc>
      </w:tr>
      <w:tr w:rsidR="00523FEC" w:rsidRPr="00527127" w14:paraId="4503586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1F311EB" w14:textId="77777777" w:rsidR="00523FEC" w:rsidRPr="00527127" w:rsidRDefault="00523FEC"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523FEC" w:rsidRPr="00527127" w14:paraId="26DD090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C648207" w14:textId="77777777" w:rsidR="00523FEC" w:rsidRPr="00527127" w:rsidRDefault="00523FEC"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523FEC" w:rsidRPr="00527127" w14:paraId="1D8FAE41"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08AF49A0" w14:textId="77777777" w:rsidR="00523FEC" w:rsidRPr="00527127" w:rsidRDefault="00523FEC"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tcPr>
          <w:p w14:paraId="47A845EF" w14:textId="77777777" w:rsidR="00523FEC" w:rsidRPr="00527127" w:rsidRDefault="00523FEC"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15" w:history="1">
              <w:r>
                <w:rPr>
                  <w:rStyle w:val="Hyperlink"/>
                  <w:rFonts w:ascii="Times New Roman" w:hAnsi="Times New Roman"/>
                  <w:sz w:val="24"/>
                  <w:szCs w:val="24"/>
                </w:rPr>
                <w:t>https://www.coursera.org/learn/social-psychology</w:t>
              </w:r>
            </w:hyperlink>
          </w:p>
        </w:tc>
      </w:tr>
      <w:tr w:rsidR="00523FEC" w:rsidRPr="00527127" w14:paraId="0B5AA1A1"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2C1CB195" w14:textId="77777777" w:rsidR="00523FEC" w:rsidRPr="00527127" w:rsidRDefault="00523FEC"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2</w:t>
            </w:r>
          </w:p>
        </w:tc>
        <w:tc>
          <w:tcPr>
            <w:tcW w:w="9268" w:type="dxa"/>
            <w:gridSpan w:val="14"/>
            <w:tcBorders>
              <w:top w:val="single" w:sz="4" w:space="0" w:color="auto"/>
              <w:left w:val="single" w:sz="4" w:space="0" w:color="auto"/>
              <w:bottom w:val="single" w:sz="4" w:space="0" w:color="auto"/>
              <w:right w:val="single" w:sz="4" w:space="0" w:color="auto"/>
            </w:tcBorders>
          </w:tcPr>
          <w:p w14:paraId="63D55CEB" w14:textId="77777777" w:rsidR="00523FEC" w:rsidRPr="00527127" w:rsidRDefault="00523FEC"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16" w:history="1">
              <w:r>
                <w:rPr>
                  <w:rStyle w:val="Hyperlink"/>
                  <w:rFonts w:ascii="Times New Roman" w:hAnsi="Times New Roman"/>
                  <w:sz w:val="24"/>
                  <w:szCs w:val="24"/>
                </w:rPr>
                <w:t>https://www.edx.org/course/introduction-to-social-psychology</w:t>
              </w:r>
            </w:hyperlink>
          </w:p>
        </w:tc>
      </w:tr>
      <w:tr w:rsidR="00523FEC" w:rsidRPr="00527127" w14:paraId="6148C12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EF75370" w14:textId="77777777" w:rsidR="00523FEC" w:rsidRPr="00527127" w:rsidRDefault="00523FEC"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
        </w:tc>
      </w:tr>
      <w:tr w:rsidR="002077E6" w:rsidRPr="00527127" w14:paraId="233BBB4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555AF87" w14:textId="316CE3D2" w:rsidR="002077E6" w:rsidRPr="00527127" w:rsidRDefault="002077E6"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Course Designed By: Dr. M. Vinothkumar </w:t>
            </w:r>
          </w:p>
        </w:tc>
      </w:tr>
    </w:tbl>
    <w:p w14:paraId="3F262033" w14:textId="77777777" w:rsidR="00523FEC" w:rsidRPr="00527127" w:rsidRDefault="00523FEC" w:rsidP="00523FEC">
      <w:pPr>
        <w:spacing w:line="276" w:lineRule="auto"/>
        <w:rPr>
          <w:rFonts w:ascii="Times New Roman" w:hAnsi="Times New Roman"/>
          <w:sz w:val="24"/>
          <w:szCs w:val="24"/>
        </w:rPr>
      </w:pPr>
    </w:p>
    <w:p w14:paraId="34AE1F1E" w14:textId="77777777" w:rsidR="00523FEC" w:rsidRPr="00527127" w:rsidRDefault="00523FEC" w:rsidP="00523FEC">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799"/>
        <w:gridCol w:w="798"/>
        <w:gridCol w:w="798"/>
        <w:gridCol w:w="798"/>
        <w:gridCol w:w="798"/>
        <w:gridCol w:w="798"/>
        <w:gridCol w:w="798"/>
        <w:gridCol w:w="798"/>
        <w:gridCol w:w="798"/>
        <w:gridCol w:w="903"/>
      </w:tblGrid>
      <w:tr w:rsidR="00523FEC" w:rsidRPr="00527127" w14:paraId="3C5D4775"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16EC8C88"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BD7ED97"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5C26576"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DBB5521"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6BDB72B"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tcPr>
          <w:p w14:paraId="4728C0D7"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017AD83E"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60C677B9"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38EBCCB3"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4918C1D3"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PO9</w:t>
            </w:r>
          </w:p>
        </w:tc>
        <w:tc>
          <w:tcPr>
            <w:tcW w:w="903" w:type="dxa"/>
            <w:tcBorders>
              <w:top w:val="single" w:sz="4" w:space="0" w:color="000000"/>
              <w:left w:val="single" w:sz="4" w:space="0" w:color="000000"/>
              <w:bottom w:val="single" w:sz="4" w:space="0" w:color="000000"/>
              <w:right w:val="single" w:sz="4" w:space="0" w:color="000000"/>
            </w:tcBorders>
          </w:tcPr>
          <w:p w14:paraId="55D08A7A" w14:textId="77777777" w:rsidR="00523FEC" w:rsidRPr="007A4791" w:rsidRDefault="00523FEC"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PO10</w:t>
            </w:r>
          </w:p>
        </w:tc>
      </w:tr>
      <w:tr w:rsidR="00523FEC" w:rsidRPr="00527127" w14:paraId="0A2FF105"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18B24E0" w14:textId="77777777" w:rsidR="00523FEC" w:rsidRPr="007A4791" w:rsidRDefault="00523FEC"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tcPr>
          <w:p w14:paraId="32128941"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C286153"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42A7769"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6C33AAD8"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52E070C" w14:textId="08A5E7EF" w:rsidR="00523FEC" w:rsidRPr="007A4791" w:rsidRDefault="000D2EE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21D12476" w14:textId="4BFE6716" w:rsidR="00523FEC" w:rsidRPr="007A4791" w:rsidRDefault="000D2EE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F70992F"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DB18381"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E0EC734"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903" w:type="dxa"/>
            <w:tcBorders>
              <w:top w:val="single" w:sz="4" w:space="0" w:color="000000"/>
              <w:left w:val="single" w:sz="4" w:space="0" w:color="000000"/>
              <w:bottom w:val="single" w:sz="4" w:space="0" w:color="000000"/>
              <w:right w:val="single" w:sz="4" w:space="0" w:color="000000"/>
            </w:tcBorders>
          </w:tcPr>
          <w:p w14:paraId="07FCD97B" w14:textId="2CFE59C8" w:rsidR="00523FEC" w:rsidRPr="007A4791" w:rsidRDefault="000D2EE4"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r w:rsidR="00523FEC" w:rsidRPr="00527127" w14:paraId="1FEE135F"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C3DFC2B" w14:textId="77777777" w:rsidR="00523FEC" w:rsidRPr="007A4791" w:rsidRDefault="00523FEC"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20FFF608"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68E66DA"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00C79C8"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9A8DD87"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E473EDC"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E436E51"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BEBDE96"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2C6ED12"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4819771"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5A9BA3F7"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r w:rsidR="00523FEC" w:rsidRPr="00527127" w14:paraId="4AD92F35"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B69F8C9" w14:textId="77777777" w:rsidR="00523FEC" w:rsidRPr="007A4791" w:rsidRDefault="00523FEC"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7B79DF41"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D76AF36"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D2C61FE"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AB809AA"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157A809"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AD61C9C"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314877B"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59E486F"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44DA07F"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903" w:type="dxa"/>
            <w:tcBorders>
              <w:top w:val="single" w:sz="4" w:space="0" w:color="000000"/>
              <w:left w:val="single" w:sz="4" w:space="0" w:color="000000"/>
              <w:bottom w:val="single" w:sz="4" w:space="0" w:color="000000"/>
              <w:right w:val="single" w:sz="4" w:space="0" w:color="000000"/>
            </w:tcBorders>
            <w:vAlign w:val="center"/>
          </w:tcPr>
          <w:p w14:paraId="0112D745"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r>
      <w:tr w:rsidR="00523FEC" w:rsidRPr="00527127" w14:paraId="34C8FA4B"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8F4E67D" w14:textId="77777777" w:rsidR="00523FEC" w:rsidRPr="007A4791" w:rsidRDefault="00523FEC"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363B0D5F"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27CC5B0"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7B8B20D"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39370A4"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A552E34"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0DA4693"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0D24C64"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EC9941C"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643D2B6"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12F7501C"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r>
      <w:tr w:rsidR="00523FEC" w:rsidRPr="00527127" w14:paraId="0C7B395F"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1D36EAF6" w14:textId="77777777" w:rsidR="00523FEC" w:rsidRPr="007A4791" w:rsidRDefault="00523FEC"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5EE09F6E"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A512469"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5EECE19"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5657BE1"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14E6F08"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9066F55"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6E9D929"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43CC619"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A887C81"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903" w:type="dxa"/>
            <w:tcBorders>
              <w:top w:val="single" w:sz="4" w:space="0" w:color="000000"/>
              <w:left w:val="single" w:sz="4" w:space="0" w:color="000000"/>
              <w:bottom w:val="single" w:sz="4" w:space="0" w:color="000000"/>
              <w:right w:val="single" w:sz="4" w:space="0" w:color="000000"/>
            </w:tcBorders>
            <w:vAlign w:val="center"/>
          </w:tcPr>
          <w:p w14:paraId="711D4F61" w14:textId="77777777" w:rsidR="00523FEC" w:rsidRPr="007A4791" w:rsidRDefault="00523FEC"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r>
    </w:tbl>
    <w:p w14:paraId="6E54B22C" w14:textId="77777777" w:rsidR="00523FEC" w:rsidRPr="00527127" w:rsidRDefault="00523FEC" w:rsidP="00523FEC">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33B214AC" w14:textId="77777777" w:rsidR="00523FEC" w:rsidRPr="00527127" w:rsidRDefault="00523FEC">
      <w:pPr>
        <w:rPr>
          <w:rFonts w:ascii="Times New Roman" w:hAnsi="Times New Roman"/>
        </w:rPr>
      </w:pPr>
    </w:p>
    <w:p w14:paraId="4BB16692" w14:textId="77777777" w:rsidR="007A2C19" w:rsidRPr="00527127" w:rsidRDefault="007A2C19">
      <w:pPr>
        <w:rPr>
          <w:rFonts w:ascii="Times New Roman" w:hAnsi="Times New Roman"/>
        </w:rPr>
      </w:pPr>
    </w:p>
    <w:p w14:paraId="2202FEA7" w14:textId="77777777" w:rsidR="007A2C19" w:rsidRPr="00527127" w:rsidRDefault="007A2C19">
      <w:pPr>
        <w:rPr>
          <w:rFonts w:ascii="Times New Roman" w:hAnsi="Times New Roman"/>
        </w:rPr>
      </w:pPr>
    </w:p>
    <w:p w14:paraId="7D92D97D" w14:textId="77777777" w:rsidR="007A2C19" w:rsidRPr="00527127" w:rsidRDefault="007A2C19">
      <w:pPr>
        <w:rPr>
          <w:rFonts w:ascii="Times New Roman" w:hAnsi="Times New Roman"/>
        </w:rPr>
      </w:pPr>
    </w:p>
    <w:p w14:paraId="14D1EA14" w14:textId="77777777" w:rsidR="007A2C19" w:rsidRPr="00527127" w:rsidRDefault="007A2C19">
      <w:pPr>
        <w:rPr>
          <w:rFonts w:ascii="Times New Roman" w:hAnsi="Times New Roman"/>
        </w:rPr>
      </w:pPr>
    </w:p>
    <w:p w14:paraId="2E42FE88" w14:textId="77777777" w:rsidR="007A2C19" w:rsidRPr="00527127" w:rsidRDefault="007A2C19">
      <w:pPr>
        <w:rPr>
          <w:rFonts w:ascii="Times New Roman" w:hAnsi="Times New Roman"/>
        </w:rPr>
      </w:pPr>
    </w:p>
    <w:p w14:paraId="62667042" w14:textId="77777777" w:rsidR="008564C4" w:rsidRPr="00527127" w:rsidRDefault="008564C4">
      <w:pPr>
        <w:rPr>
          <w:rFonts w:ascii="Times New Roman" w:hAnsi="Times New Roman"/>
        </w:rPr>
      </w:pPr>
    </w:p>
    <w:p w14:paraId="596A9716" w14:textId="77777777" w:rsidR="007A2C19" w:rsidRPr="00527127" w:rsidRDefault="007A2C19">
      <w:pPr>
        <w:rPr>
          <w:rFonts w:ascii="Times New Roman" w:hAnsi="Times New Roman"/>
        </w:rPr>
      </w:pPr>
    </w:p>
    <w:tbl>
      <w:tblPr>
        <w:tblW w:w="98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
        <w:gridCol w:w="446"/>
        <w:gridCol w:w="19"/>
        <w:gridCol w:w="203"/>
        <w:gridCol w:w="159"/>
        <w:gridCol w:w="725"/>
        <w:gridCol w:w="106"/>
        <w:gridCol w:w="7"/>
        <w:gridCol w:w="822"/>
        <w:gridCol w:w="709"/>
        <w:gridCol w:w="121"/>
        <w:gridCol w:w="830"/>
        <w:gridCol w:w="1181"/>
        <w:gridCol w:w="810"/>
        <w:gridCol w:w="810"/>
        <w:gridCol w:w="653"/>
        <w:gridCol w:w="34"/>
        <w:gridCol w:w="123"/>
        <w:gridCol w:w="21"/>
        <w:gridCol w:w="234"/>
        <w:gridCol w:w="37"/>
        <w:gridCol w:w="446"/>
        <w:gridCol w:w="72"/>
        <w:gridCol w:w="333"/>
        <w:gridCol w:w="135"/>
        <w:gridCol w:w="360"/>
        <w:gridCol w:w="452"/>
        <w:gridCol w:w="12"/>
      </w:tblGrid>
      <w:tr w:rsidR="00E23871" w:rsidRPr="00527127" w14:paraId="70F92A9C" w14:textId="77777777" w:rsidTr="00E53EB6">
        <w:trPr>
          <w:gridAfter w:val="1"/>
          <w:wAfter w:w="12" w:type="dxa"/>
          <w:trHeight w:val="464"/>
        </w:trPr>
        <w:tc>
          <w:tcPr>
            <w:tcW w:w="1692" w:type="dxa"/>
            <w:gridSpan w:val="7"/>
            <w:tcBorders>
              <w:top w:val="single" w:sz="4" w:space="0" w:color="000000"/>
              <w:left w:val="single" w:sz="4" w:space="0" w:color="000000"/>
              <w:bottom w:val="single" w:sz="4" w:space="0" w:color="000000"/>
              <w:right w:val="single" w:sz="4" w:space="0" w:color="000000"/>
            </w:tcBorders>
            <w:vAlign w:val="center"/>
          </w:tcPr>
          <w:p w14:paraId="0D1316F4" w14:textId="77777777" w:rsidR="00E23871" w:rsidRPr="00527127" w:rsidRDefault="00E23871" w:rsidP="00E53EB6">
            <w:pPr>
              <w:pStyle w:val="Normal1"/>
              <w:ind w:left="-90" w:right="-18"/>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Course code</w:t>
            </w:r>
          </w:p>
        </w:tc>
        <w:tc>
          <w:tcPr>
            <w:tcW w:w="1538" w:type="dxa"/>
            <w:gridSpan w:val="3"/>
            <w:tcBorders>
              <w:top w:val="single" w:sz="4" w:space="0" w:color="000000"/>
              <w:left w:val="single" w:sz="4" w:space="0" w:color="000000"/>
              <w:bottom w:val="single" w:sz="4" w:space="0" w:color="000000"/>
              <w:right w:val="single" w:sz="4" w:space="0" w:color="000000"/>
            </w:tcBorders>
            <w:vAlign w:val="center"/>
          </w:tcPr>
          <w:p w14:paraId="306448A3" w14:textId="77777777" w:rsidR="00E23871" w:rsidRPr="00527127" w:rsidRDefault="00E23871" w:rsidP="00E53EB6">
            <w:pPr>
              <w:pStyle w:val="Normal1"/>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23PSYB23B</w:t>
            </w:r>
          </w:p>
        </w:tc>
        <w:tc>
          <w:tcPr>
            <w:tcW w:w="4583" w:type="dxa"/>
            <w:gridSpan w:val="9"/>
            <w:tcBorders>
              <w:top w:val="single" w:sz="4" w:space="0" w:color="000000"/>
              <w:left w:val="single" w:sz="4" w:space="0" w:color="000000"/>
              <w:bottom w:val="single" w:sz="4" w:space="0" w:color="000000"/>
              <w:right w:val="single" w:sz="4" w:space="0" w:color="000000"/>
            </w:tcBorders>
            <w:vAlign w:val="center"/>
          </w:tcPr>
          <w:p w14:paraId="12435F52" w14:textId="77777777" w:rsidR="00E23871" w:rsidRPr="00527127" w:rsidRDefault="00E23871" w:rsidP="00E53EB6">
            <w:pPr>
              <w:pStyle w:val="Normal1"/>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PERSONALITY THEORIES AND APPLICATION </w:t>
            </w:r>
          </w:p>
        </w:tc>
        <w:tc>
          <w:tcPr>
            <w:tcW w:w="717" w:type="dxa"/>
            <w:gridSpan w:val="3"/>
            <w:tcBorders>
              <w:top w:val="single" w:sz="4" w:space="0" w:color="000000"/>
              <w:left w:val="single" w:sz="4" w:space="0" w:color="000000"/>
              <w:bottom w:val="single" w:sz="4" w:space="0" w:color="000000"/>
              <w:right w:val="single" w:sz="4" w:space="0" w:color="000000"/>
            </w:tcBorders>
            <w:vAlign w:val="center"/>
          </w:tcPr>
          <w:p w14:paraId="3DAC98EB"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p>
        </w:tc>
        <w:tc>
          <w:tcPr>
            <w:tcW w:w="540" w:type="dxa"/>
            <w:gridSpan w:val="3"/>
            <w:tcBorders>
              <w:top w:val="single" w:sz="4" w:space="0" w:color="000000"/>
              <w:left w:val="single" w:sz="4" w:space="0" w:color="000000"/>
              <w:bottom w:val="single" w:sz="4" w:space="0" w:color="000000"/>
              <w:right w:val="single" w:sz="4" w:space="0" w:color="000000"/>
            </w:tcBorders>
            <w:vAlign w:val="center"/>
          </w:tcPr>
          <w:p w14:paraId="217337D4"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p>
        </w:tc>
        <w:tc>
          <w:tcPr>
            <w:tcW w:w="360" w:type="dxa"/>
            <w:tcBorders>
              <w:top w:val="single" w:sz="4" w:space="0" w:color="000000"/>
              <w:left w:val="single" w:sz="4" w:space="0" w:color="000000"/>
              <w:bottom w:val="single" w:sz="4" w:space="0" w:color="000000"/>
              <w:right w:val="single" w:sz="4" w:space="0" w:color="000000"/>
            </w:tcBorders>
            <w:vAlign w:val="center"/>
          </w:tcPr>
          <w:p w14:paraId="5C318C4B"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c>
          <w:tcPr>
            <w:tcW w:w="452" w:type="dxa"/>
            <w:tcBorders>
              <w:top w:val="single" w:sz="4" w:space="0" w:color="000000"/>
              <w:left w:val="single" w:sz="4" w:space="0" w:color="000000"/>
              <w:bottom w:val="single" w:sz="4" w:space="0" w:color="000000"/>
              <w:right w:val="single" w:sz="4" w:space="0" w:color="000000"/>
            </w:tcBorders>
            <w:vAlign w:val="center"/>
          </w:tcPr>
          <w:p w14:paraId="73DFEFA3"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r>
      <w:tr w:rsidR="00E23871" w:rsidRPr="00527127" w14:paraId="57582D77" w14:textId="77777777" w:rsidTr="00E53EB6">
        <w:trPr>
          <w:gridAfter w:val="1"/>
          <w:wAfter w:w="12" w:type="dxa"/>
        </w:trPr>
        <w:tc>
          <w:tcPr>
            <w:tcW w:w="3230" w:type="dxa"/>
            <w:gridSpan w:val="10"/>
            <w:tcBorders>
              <w:top w:val="single" w:sz="4" w:space="0" w:color="000000"/>
              <w:left w:val="single" w:sz="4" w:space="0" w:color="000000"/>
              <w:bottom w:val="single" w:sz="4" w:space="0" w:color="000000"/>
              <w:right w:val="single" w:sz="4" w:space="0" w:color="000000"/>
            </w:tcBorders>
            <w:vAlign w:val="center"/>
          </w:tcPr>
          <w:p w14:paraId="21E4A02E" w14:textId="77777777" w:rsidR="00E23871" w:rsidRPr="00527127" w:rsidRDefault="00E23871" w:rsidP="00E53EB6">
            <w:pPr>
              <w:pStyle w:val="Normal1"/>
              <w:ind w:right="-108"/>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w:t>
            </w:r>
          </w:p>
        </w:tc>
        <w:tc>
          <w:tcPr>
            <w:tcW w:w="4583" w:type="dxa"/>
            <w:gridSpan w:val="9"/>
            <w:tcBorders>
              <w:top w:val="single" w:sz="4" w:space="0" w:color="000000"/>
              <w:left w:val="single" w:sz="4" w:space="0" w:color="000000"/>
              <w:bottom w:val="single" w:sz="4" w:space="0" w:color="000000"/>
              <w:right w:val="single" w:sz="4" w:space="0" w:color="000000"/>
            </w:tcBorders>
            <w:vAlign w:val="center"/>
          </w:tcPr>
          <w:p w14:paraId="5AE1C1C7" w14:textId="77777777" w:rsidR="00E23871" w:rsidRPr="00527127" w:rsidRDefault="00E23871" w:rsidP="00E53EB6">
            <w:pPr>
              <w:pStyle w:val="Normal1"/>
              <w:contextualSpacing/>
              <w:jc w:val="both"/>
              <w:rPr>
                <w:rFonts w:ascii="Times New Roman" w:eastAsia="Times New Roman" w:hAnsi="Times New Roman" w:cs="Times New Roman"/>
                <w:b/>
                <w:sz w:val="24"/>
                <w:szCs w:val="24"/>
              </w:rPr>
            </w:pPr>
          </w:p>
        </w:tc>
        <w:tc>
          <w:tcPr>
            <w:tcW w:w="717" w:type="dxa"/>
            <w:gridSpan w:val="3"/>
            <w:tcBorders>
              <w:top w:val="single" w:sz="4" w:space="0" w:color="000000"/>
              <w:left w:val="single" w:sz="4" w:space="0" w:color="000000"/>
              <w:bottom w:val="single" w:sz="4" w:space="0" w:color="000000"/>
              <w:right w:val="single" w:sz="4" w:space="0" w:color="000000"/>
            </w:tcBorders>
            <w:vAlign w:val="center"/>
          </w:tcPr>
          <w:p w14:paraId="21D3CA8F"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40" w:type="dxa"/>
            <w:gridSpan w:val="3"/>
            <w:tcBorders>
              <w:top w:val="single" w:sz="4" w:space="0" w:color="000000"/>
              <w:left w:val="single" w:sz="4" w:space="0" w:color="000000"/>
              <w:bottom w:val="single" w:sz="4" w:space="0" w:color="000000"/>
              <w:right w:val="single" w:sz="4" w:space="0" w:color="000000"/>
            </w:tcBorders>
            <w:vAlign w:val="center"/>
          </w:tcPr>
          <w:p w14:paraId="550E8C91"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2A336E7E"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p>
        </w:tc>
        <w:tc>
          <w:tcPr>
            <w:tcW w:w="452" w:type="dxa"/>
            <w:tcBorders>
              <w:top w:val="single" w:sz="4" w:space="0" w:color="000000"/>
              <w:left w:val="single" w:sz="4" w:space="0" w:color="000000"/>
              <w:bottom w:val="single" w:sz="4" w:space="0" w:color="000000"/>
              <w:right w:val="single" w:sz="4" w:space="0" w:color="000000"/>
            </w:tcBorders>
            <w:vAlign w:val="center"/>
          </w:tcPr>
          <w:p w14:paraId="1222AD1F"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23871" w:rsidRPr="00527127" w14:paraId="2B39E750" w14:textId="77777777" w:rsidTr="00E53EB6">
        <w:trPr>
          <w:gridAfter w:val="1"/>
          <w:wAfter w:w="12" w:type="dxa"/>
          <w:trHeight w:val="143"/>
        </w:trPr>
        <w:tc>
          <w:tcPr>
            <w:tcW w:w="3230" w:type="dxa"/>
            <w:gridSpan w:val="10"/>
            <w:tcBorders>
              <w:top w:val="single" w:sz="4" w:space="0" w:color="000000"/>
              <w:left w:val="single" w:sz="4" w:space="0" w:color="000000"/>
              <w:bottom w:val="single" w:sz="4" w:space="0" w:color="000000"/>
              <w:right w:val="single" w:sz="4" w:space="0" w:color="000000"/>
            </w:tcBorders>
            <w:vAlign w:val="center"/>
          </w:tcPr>
          <w:p w14:paraId="6CD518B3"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w:t>
            </w:r>
          </w:p>
        </w:tc>
        <w:tc>
          <w:tcPr>
            <w:tcW w:w="4583" w:type="dxa"/>
            <w:gridSpan w:val="9"/>
            <w:tcBorders>
              <w:top w:val="single" w:sz="4" w:space="0" w:color="000000"/>
              <w:left w:val="single" w:sz="4" w:space="0" w:color="000000"/>
              <w:bottom w:val="single" w:sz="4" w:space="0" w:color="000000"/>
              <w:right w:val="single" w:sz="4" w:space="0" w:color="000000"/>
            </w:tcBorders>
            <w:vAlign w:val="center"/>
          </w:tcPr>
          <w:p w14:paraId="46218F80" w14:textId="77777777" w:rsidR="00E23871" w:rsidRPr="00527127" w:rsidRDefault="00E23871" w:rsidP="00E53EB6">
            <w:pPr>
              <w:pStyle w:val="Normal1"/>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Basics in Psychology</w:t>
            </w:r>
          </w:p>
        </w:tc>
        <w:tc>
          <w:tcPr>
            <w:tcW w:w="1122" w:type="dxa"/>
            <w:gridSpan w:val="5"/>
            <w:tcBorders>
              <w:top w:val="single" w:sz="4" w:space="0" w:color="000000"/>
              <w:left w:val="single" w:sz="4" w:space="0" w:color="000000"/>
              <w:bottom w:val="single" w:sz="4" w:space="0" w:color="000000"/>
              <w:right w:val="single" w:sz="4" w:space="0" w:color="000000"/>
            </w:tcBorders>
            <w:vAlign w:val="center"/>
          </w:tcPr>
          <w:p w14:paraId="108B00BD" w14:textId="77777777" w:rsidR="00E23871" w:rsidRPr="00527127" w:rsidRDefault="00E23871" w:rsidP="00E53EB6">
            <w:pPr>
              <w:pStyle w:val="Normal1"/>
              <w:ind w:left="-108" w:right="-6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Syllabus Version</w:t>
            </w:r>
          </w:p>
        </w:tc>
        <w:tc>
          <w:tcPr>
            <w:tcW w:w="947" w:type="dxa"/>
            <w:gridSpan w:val="3"/>
            <w:tcBorders>
              <w:top w:val="single" w:sz="4" w:space="0" w:color="000000"/>
              <w:left w:val="single" w:sz="4" w:space="0" w:color="000000"/>
              <w:bottom w:val="single" w:sz="4" w:space="0" w:color="000000"/>
              <w:right w:val="single" w:sz="4" w:space="0" w:color="000000"/>
            </w:tcBorders>
            <w:vAlign w:val="center"/>
          </w:tcPr>
          <w:p w14:paraId="3FA800F7"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r>
      <w:tr w:rsidR="00E23871" w:rsidRPr="00527127" w14:paraId="2888144B" w14:textId="77777777" w:rsidTr="00E53EB6">
        <w:trPr>
          <w:gridAfter w:val="1"/>
          <w:wAfter w:w="12" w:type="dxa"/>
          <w:trHeight w:val="143"/>
        </w:trPr>
        <w:tc>
          <w:tcPr>
            <w:tcW w:w="9882" w:type="dxa"/>
            <w:gridSpan w:val="27"/>
            <w:tcBorders>
              <w:top w:val="single" w:sz="4" w:space="0" w:color="000000"/>
              <w:left w:val="single" w:sz="4" w:space="0" w:color="000000"/>
              <w:bottom w:val="single" w:sz="4" w:space="0" w:color="000000"/>
              <w:right w:val="single" w:sz="4" w:space="0" w:color="000000"/>
            </w:tcBorders>
            <w:vAlign w:val="center"/>
          </w:tcPr>
          <w:p w14:paraId="676BAAE5"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tc>
      </w:tr>
      <w:tr w:rsidR="00E23871" w:rsidRPr="00527127" w14:paraId="0F520AC6" w14:textId="77777777" w:rsidTr="00E53EB6">
        <w:trPr>
          <w:gridAfter w:val="1"/>
          <w:wAfter w:w="12" w:type="dxa"/>
          <w:trHeight w:val="143"/>
        </w:trPr>
        <w:tc>
          <w:tcPr>
            <w:tcW w:w="9882" w:type="dxa"/>
            <w:gridSpan w:val="27"/>
            <w:tcBorders>
              <w:top w:val="single" w:sz="4" w:space="0" w:color="000000"/>
              <w:left w:val="single" w:sz="4" w:space="0" w:color="000000"/>
              <w:bottom w:val="single" w:sz="4" w:space="0" w:color="000000"/>
              <w:right w:val="single" w:sz="4" w:space="0" w:color="000000"/>
            </w:tcBorders>
          </w:tcPr>
          <w:p w14:paraId="077F59D1" w14:textId="77777777" w:rsidR="00E23871" w:rsidRPr="00527127" w:rsidRDefault="00E23871" w:rsidP="00E53EB6">
            <w:pPr>
              <w:pStyle w:val="Normal1"/>
              <w:ind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objectives of this course are to: </w:t>
            </w:r>
          </w:p>
          <w:p w14:paraId="3BA54EDD" w14:textId="77777777" w:rsidR="00E23871" w:rsidRPr="00527127" w:rsidRDefault="00E23871" w:rsidP="00E23871">
            <w:pPr>
              <w:pStyle w:val="Normal1"/>
              <w:numPr>
                <w:ilvl w:val="0"/>
                <w:numId w:val="14"/>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enable students to understand the concept and assessment of personality.</w:t>
            </w:r>
          </w:p>
          <w:p w14:paraId="4FCF4701" w14:textId="77777777" w:rsidR="00E23871" w:rsidRPr="00527127" w:rsidRDefault="00E23871" w:rsidP="00E23871">
            <w:pPr>
              <w:pStyle w:val="Normal1"/>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help students to understand the dispositional domain and biological domain in personality.</w:t>
            </w:r>
          </w:p>
          <w:p w14:paraId="5DE3DF95" w14:textId="77777777" w:rsidR="00E23871" w:rsidRPr="00527127" w:rsidRDefault="00E23871" w:rsidP="00E23871">
            <w:pPr>
              <w:pStyle w:val="Normal1"/>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the intrapsychic domain to personality. </w:t>
            </w:r>
          </w:p>
          <w:p w14:paraId="0A053864" w14:textId="77777777" w:rsidR="00E23871" w:rsidRPr="00527127" w:rsidRDefault="00E23871" w:rsidP="00E23871">
            <w:pPr>
              <w:pStyle w:val="Normal1"/>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enable students to familiarize with cognitive, social and cultural domains in personality. </w:t>
            </w:r>
          </w:p>
          <w:p w14:paraId="0550FEF7" w14:textId="77777777" w:rsidR="00E23871" w:rsidRPr="00527127" w:rsidRDefault="00E23871" w:rsidP="00E23871">
            <w:pPr>
              <w:pStyle w:val="Normal1"/>
              <w:numPr>
                <w:ilvl w:val="0"/>
                <w:numId w:val="14"/>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enhance the understanding of eastern approaches to personality.</w:t>
            </w:r>
          </w:p>
        </w:tc>
      </w:tr>
      <w:tr w:rsidR="00E23871" w:rsidRPr="00527127" w14:paraId="50785AB2" w14:textId="77777777" w:rsidTr="00E53EB6">
        <w:trPr>
          <w:gridAfter w:val="1"/>
          <w:wAfter w:w="12" w:type="dxa"/>
          <w:trHeight w:val="143"/>
        </w:trPr>
        <w:tc>
          <w:tcPr>
            <w:tcW w:w="9882" w:type="dxa"/>
            <w:gridSpan w:val="27"/>
            <w:tcBorders>
              <w:top w:val="single" w:sz="4" w:space="0" w:color="000000"/>
              <w:left w:val="single" w:sz="4" w:space="0" w:color="000000"/>
              <w:bottom w:val="single" w:sz="4" w:space="0" w:color="000000"/>
              <w:right w:val="single" w:sz="4" w:space="0" w:color="000000"/>
            </w:tcBorders>
          </w:tcPr>
          <w:p w14:paraId="5973F484"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Course Outcomes:</w:t>
            </w:r>
          </w:p>
        </w:tc>
      </w:tr>
      <w:tr w:rsidR="00E23871" w:rsidRPr="00527127" w14:paraId="07FC9FC2" w14:textId="77777777" w:rsidTr="00E53EB6">
        <w:trPr>
          <w:gridAfter w:val="1"/>
          <w:wAfter w:w="12" w:type="dxa"/>
          <w:trHeight w:val="325"/>
        </w:trPr>
        <w:tc>
          <w:tcPr>
            <w:tcW w:w="9882" w:type="dxa"/>
            <w:gridSpan w:val="27"/>
            <w:tcBorders>
              <w:top w:val="single" w:sz="4" w:space="0" w:color="000000"/>
              <w:left w:val="single" w:sz="4" w:space="0" w:color="000000"/>
              <w:bottom w:val="single" w:sz="4" w:space="0" w:color="000000"/>
              <w:right w:val="single" w:sz="4" w:space="0" w:color="000000"/>
            </w:tcBorders>
          </w:tcPr>
          <w:p w14:paraId="343C4A56"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 the successful completion of the course, student will be able to:</w:t>
            </w:r>
          </w:p>
        </w:tc>
      </w:tr>
      <w:tr w:rsidR="00E23871" w:rsidRPr="00527127" w14:paraId="6A5B3FAA" w14:textId="77777777" w:rsidTr="00E53EB6">
        <w:trPr>
          <w:gridAfter w:val="1"/>
          <w:wAfter w:w="12" w:type="dxa"/>
          <w:trHeight w:val="322"/>
        </w:trPr>
        <w:tc>
          <w:tcPr>
            <w:tcW w:w="702" w:type="dxa"/>
            <w:gridSpan w:val="4"/>
            <w:tcBorders>
              <w:top w:val="single" w:sz="4" w:space="0" w:color="000000"/>
              <w:left w:val="single" w:sz="4" w:space="0" w:color="000000"/>
              <w:bottom w:val="single" w:sz="4" w:space="0" w:color="000000"/>
              <w:right w:val="single" w:sz="4" w:space="0" w:color="000000"/>
            </w:tcBorders>
          </w:tcPr>
          <w:p w14:paraId="01899924"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68" w:type="dxa"/>
            <w:gridSpan w:val="21"/>
            <w:tcBorders>
              <w:top w:val="single" w:sz="4" w:space="0" w:color="000000"/>
              <w:left w:val="single" w:sz="4" w:space="0" w:color="000000"/>
              <w:bottom w:val="single" w:sz="4" w:space="0" w:color="000000"/>
              <w:right w:val="single" w:sz="4" w:space="0" w:color="000000"/>
            </w:tcBorders>
          </w:tcPr>
          <w:p w14:paraId="16C4AE62"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enable the understanding of the levels of personality analysis and sources of personality data.</w:t>
            </w:r>
          </w:p>
        </w:tc>
        <w:tc>
          <w:tcPr>
            <w:tcW w:w="812" w:type="dxa"/>
            <w:gridSpan w:val="2"/>
            <w:tcBorders>
              <w:top w:val="single" w:sz="4" w:space="0" w:color="000000"/>
              <w:left w:val="single" w:sz="4" w:space="0" w:color="000000"/>
              <w:bottom w:val="single" w:sz="4" w:space="0" w:color="000000"/>
              <w:right w:val="single" w:sz="4" w:space="0" w:color="000000"/>
            </w:tcBorders>
          </w:tcPr>
          <w:p w14:paraId="126290D7"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K1</w:t>
            </w:r>
          </w:p>
        </w:tc>
      </w:tr>
      <w:tr w:rsidR="00E23871" w:rsidRPr="00527127" w14:paraId="7F49F4E5" w14:textId="77777777" w:rsidTr="00E53EB6">
        <w:trPr>
          <w:gridAfter w:val="1"/>
          <w:wAfter w:w="12" w:type="dxa"/>
          <w:trHeight w:val="322"/>
        </w:trPr>
        <w:tc>
          <w:tcPr>
            <w:tcW w:w="702" w:type="dxa"/>
            <w:gridSpan w:val="4"/>
            <w:tcBorders>
              <w:top w:val="single" w:sz="4" w:space="0" w:color="000000"/>
              <w:left w:val="single" w:sz="4" w:space="0" w:color="000000"/>
              <w:bottom w:val="single" w:sz="4" w:space="0" w:color="000000"/>
              <w:right w:val="single" w:sz="4" w:space="0" w:color="000000"/>
            </w:tcBorders>
          </w:tcPr>
          <w:p w14:paraId="49A63DC1"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368" w:type="dxa"/>
            <w:gridSpan w:val="21"/>
            <w:tcBorders>
              <w:top w:val="single" w:sz="4" w:space="0" w:color="000000"/>
              <w:left w:val="single" w:sz="4" w:space="0" w:color="000000"/>
              <w:bottom w:val="single" w:sz="4" w:space="0" w:color="000000"/>
              <w:right w:val="single" w:sz="4" w:space="0" w:color="000000"/>
            </w:tcBorders>
          </w:tcPr>
          <w:p w14:paraId="099BE0F2"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the trait and physiological approaches to personality.</w:t>
            </w:r>
          </w:p>
        </w:tc>
        <w:tc>
          <w:tcPr>
            <w:tcW w:w="812" w:type="dxa"/>
            <w:gridSpan w:val="2"/>
            <w:tcBorders>
              <w:top w:val="single" w:sz="4" w:space="0" w:color="000000"/>
              <w:left w:val="single" w:sz="4" w:space="0" w:color="000000"/>
              <w:bottom w:val="single" w:sz="4" w:space="0" w:color="000000"/>
              <w:right w:val="single" w:sz="4" w:space="0" w:color="000000"/>
            </w:tcBorders>
          </w:tcPr>
          <w:p w14:paraId="3C11507F"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K3</w:t>
            </w:r>
          </w:p>
        </w:tc>
      </w:tr>
      <w:tr w:rsidR="00E23871" w:rsidRPr="00527127" w14:paraId="6915AB14" w14:textId="77777777" w:rsidTr="00E53EB6">
        <w:trPr>
          <w:gridAfter w:val="1"/>
          <w:wAfter w:w="12" w:type="dxa"/>
          <w:trHeight w:val="322"/>
        </w:trPr>
        <w:tc>
          <w:tcPr>
            <w:tcW w:w="702" w:type="dxa"/>
            <w:gridSpan w:val="4"/>
            <w:tcBorders>
              <w:top w:val="single" w:sz="4" w:space="0" w:color="000000"/>
              <w:left w:val="single" w:sz="4" w:space="0" w:color="000000"/>
              <w:bottom w:val="single" w:sz="4" w:space="0" w:color="000000"/>
              <w:right w:val="single" w:sz="4" w:space="0" w:color="000000"/>
            </w:tcBorders>
          </w:tcPr>
          <w:p w14:paraId="5344F073"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368" w:type="dxa"/>
            <w:gridSpan w:val="21"/>
            <w:tcBorders>
              <w:top w:val="single" w:sz="4" w:space="0" w:color="000000"/>
              <w:left w:val="single" w:sz="4" w:space="0" w:color="000000"/>
              <w:bottom w:val="single" w:sz="4" w:space="0" w:color="000000"/>
              <w:right w:val="single" w:sz="4" w:space="0" w:color="000000"/>
            </w:tcBorders>
          </w:tcPr>
          <w:p w14:paraId="16C93DFA"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familiarize the psychoanalytic approaches related to motives and personality.</w:t>
            </w:r>
          </w:p>
        </w:tc>
        <w:tc>
          <w:tcPr>
            <w:tcW w:w="812" w:type="dxa"/>
            <w:gridSpan w:val="2"/>
            <w:tcBorders>
              <w:top w:val="single" w:sz="4" w:space="0" w:color="000000"/>
              <w:left w:val="single" w:sz="4" w:space="0" w:color="000000"/>
              <w:bottom w:val="single" w:sz="4" w:space="0" w:color="000000"/>
              <w:right w:val="single" w:sz="4" w:space="0" w:color="000000"/>
            </w:tcBorders>
          </w:tcPr>
          <w:p w14:paraId="415B5D43"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r>
      <w:tr w:rsidR="00E23871" w:rsidRPr="00527127" w14:paraId="76DF84CA" w14:textId="77777777" w:rsidTr="00E53EB6">
        <w:trPr>
          <w:gridAfter w:val="1"/>
          <w:wAfter w:w="12" w:type="dxa"/>
          <w:trHeight w:val="322"/>
        </w:trPr>
        <w:tc>
          <w:tcPr>
            <w:tcW w:w="702" w:type="dxa"/>
            <w:gridSpan w:val="4"/>
            <w:tcBorders>
              <w:top w:val="single" w:sz="4" w:space="0" w:color="000000"/>
              <w:left w:val="single" w:sz="4" w:space="0" w:color="000000"/>
              <w:bottom w:val="single" w:sz="4" w:space="0" w:color="000000"/>
              <w:right w:val="single" w:sz="4" w:space="0" w:color="000000"/>
            </w:tcBorders>
          </w:tcPr>
          <w:p w14:paraId="7F511300"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368" w:type="dxa"/>
            <w:gridSpan w:val="21"/>
            <w:tcBorders>
              <w:top w:val="single" w:sz="4" w:space="0" w:color="000000"/>
              <w:left w:val="single" w:sz="4" w:space="0" w:color="000000"/>
              <w:bottom w:val="single" w:sz="4" w:space="0" w:color="000000"/>
              <w:right w:val="single" w:sz="4" w:space="0" w:color="000000"/>
            </w:tcBorders>
          </w:tcPr>
          <w:p w14:paraId="6452E70D"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enhance the knowledge on perception, interpretation- self, social and cultural aspects of personality.</w:t>
            </w:r>
          </w:p>
        </w:tc>
        <w:tc>
          <w:tcPr>
            <w:tcW w:w="812" w:type="dxa"/>
            <w:gridSpan w:val="2"/>
            <w:tcBorders>
              <w:top w:val="single" w:sz="4" w:space="0" w:color="000000"/>
              <w:left w:val="single" w:sz="4" w:space="0" w:color="000000"/>
              <w:bottom w:val="single" w:sz="4" w:space="0" w:color="000000"/>
              <w:right w:val="single" w:sz="4" w:space="0" w:color="000000"/>
            </w:tcBorders>
          </w:tcPr>
          <w:p w14:paraId="5B76C7E5"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K4</w:t>
            </w:r>
          </w:p>
        </w:tc>
      </w:tr>
      <w:tr w:rsidR="00E23871" w:rsidRPr="00527127" w14:paraId="224FE8AF" w14:textId="77777777" w:rsidTr="00E53EB6">
        <w:trPr>
          <w:gridAfter w:val="1"/>
          <w:wAfter w:w="12" w:type="dxa"/>
          <w:trHeight w:val="322"/>
        </w:trPr>
        <w:tc>
          <w:tcPr>
            <w:tcW w:w="702" w:type="dxa"/>
            <w:gridSpan w:val="4"/>
            <w:tcBorders>
              <w:top w:val="single" w:sz="4" w:space="0" w:color="000000"/>
              <w:left w:val="single" w:sz="4" w:space="0" w:color="000000"/>
              <w:bottom w:val="single" w:sz="4" w:space="0" w:color="000000"/>
              <w:right w:val="single" w:sz="4" w:space="0" w:color="000000"/>
            </w:tcBorders>
          </w:tcPr>
          <w:p w14:paraId="77F62919"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368" w:type="dxa"/>
            <w:gridSpan w:val="21"/>
            <w:tcBorders>
              <w:top w:val="single" w:sz="4" w:space="0" w:color="000000"/>
              <w:left w:val="single" w:sz="4" w:space="0" w:color="000000"/>
              <w:bottom w:val="single" w:sz="4" w:space="0" w:color="000000"/>
              <w:right w:val="single" w:sz="4" w:space="0" w:color="000000"/>
            </w:tcBorders>
          </w:tcPr>
          <w:p w14:paraId="39939DB1"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familiarize with facets of personality and eastern approaches to personality.</w:t>
            </w:r>
          </w:p>
        </w:tc>
        <w:tc>
          <w:tcPr>
            <w:tcW w:w="812" w:type="dxa"/>
            <w:gridSpan w:val="2"/>
            <w:tcBorders>
              <w:top w:val="single" w:sz="4" w:space="0" w:color="000000"/>
              <w:left w:val="single" w:sz="4" w:space="0" w:color="000000"/>
              <w:bottom w:val="single" w:sz="4" w:space="0" w:color="000000"/>
              <w:right w:val="single" w:sz="4" w:space="0" w:color="000000"/>
            </w:tcBorders>
          </w:tcPr>
          <w:p w14:paraId="6F1561A5"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K2</w:t>
            </w:r>
          </w:p>
        </w:tc>
      </w:tr>
      <w:tr w:rsidR="00E23871" w:rsidRPr="00527127" w14:paraId="4A9ED4C5" w14:textId="77777777" w:rsidTr="00E53EB6">
        <w:trPr>
          <w:gridAfter w:val="1"/>
          <w:wAfter w:w="12" w:type="dxa"/>
          <w:trHeight w:val="322"/>
        </w:trPr>
        <w:tc>
          <w:tcPr>
            <w:tcW w:w="9882" w:type="dxa"/>
            <w:gridSpan w:val="27"/>
            <w:tcBorders>
              <w:top w:val="single" w:sz="4" w:space="0" w:color="000000"/>
              <w:left w:val="single" w:sz="4" w:space="0" w:color="000000"/>
              <w:bottom w:val="single" w:sz="4" w:space="0" w:color="000000"/>
              <w:right w:val="single" w:sz="4" w:space="0" w:color="000000"/>
            </w:tcBorders>
          </w:tcPr>
          <w:p w14:paraId="6E9E5138"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K1</w:t>
            </w:r>
            <w:r>
              <w:rPr>
                <w:rFonts w:ascii="Times New Roman" w:eastAsia="Times New Roman" w:hAnsi="Times New Roman" w:cs="Times New Roman"/>
                <w:sz w:val="24"/>
                <w:szCs w:val="24"/>
              </w:rPr>
              <w:t xml:space="preserve"> - Remember; </w:t>
            </w:r>
            <w:r>
              <w:rPr>
                <w:rFonts w:ascii="Times New Roman" w:eastAsia="Times New Roman" w:hAnsi="Times New Roman" w:cs="Times New Roman"/>
                <w:b/>
                <w:sz w:val="24"/>
                <w:szCs w:val="24"/>
              </w:rPr>
              <w:t>K2</w:t>
            </w:r>
            <w:r>
              <w:rPr>
                <w:rFonts w:ascii="Times New Roman" w:eastAsia="Times New Roman" w:hAnsi="Times New Roman" w:cs="Times New Roman"/>
                <w:sz w:val="24"/>
                <w:szCs w:val="24"/>
              </w:rPr>
              <w:t xml:space="preserve"> - Understand; </w:t>
            </w:r>
            <w:r>
              <w:rPr>
                <w:rFonts w:ascii="Times New Roman" w:eastAsia="Times New Roman" w:hAnsi="Times New Roman" w:cs="Times New Roman"/>
                <w:b/>
                <w:sz w:val="24"/>
                <w:szCs w:val="24"/>
              </w:rPr>
              <w:t>K3</w:t>
            </w:r>
            <w:r>
              <w:rPr>
                <w:rFonts w:ascii="Times New Roman" w:eastAsia="Times New Roman" w:hAnsi="Times New Roman" w:cs="Times New Roman"/>
                <w:sz w:val="24"/>
                <w:szCs w:val="24"/>
              </w:rPr>
              <w:t xml:space="preserve"> - Apply; </w:t>
            </w:r>
            <w:r>
              <w:rPr>
                <w:rFonts w:ascii="Times New Roman" w:eastAsia="Times New Roman" w:hAnsi="Times New Roman" w:cs="Times New Roman"/>
                <w:b/>
                <w:sz w:val="24"/>
                <w:szCs w:val="24"/>
              </w:rPr>
              <w:t>K4</w:t>
            </w:r>
            <w:r>
              <w:rPr>
                <w:rFonts w:ascii="Times New Roman" w:eastAsia="Times New Roman" w:hAnsi="Times New Roman" w:cs="Times New Roman"/>
                <w:sz w:val="24"/>
                <w:szCs w:val="24"/>
              </w:rPr>
              <w:t xml:space="preserve"> - Analyze; </w:t>
            </w:r>
            <w:r>
              <w:rPr>
                <w:rFonts w:ascii="Times New Roman" w:eastAsia="Times New Roman" w:hAnsi="Times New Roman" w:cs="Times New Roman"/>
                <w:b/>
                <w:sz w:val="24"/>
                <w:szCs w:val="24"/>
              </w:rPr>
              <w:t>K5</w:t>
            </w:r>
            <w:r>
              <w:rPr>
                <w:rFonts w:ascii="Times New Roman" w:eastAsia="Times New Roman" w:hAnsi="Times New Roman" w:cs="Times New Roman"/>
                <w:sz w:val="24"/>
                <w:szCs w:val="24"/>
              </w:rPr>
              <w:t xml:space="preserve"> - Evaluate; </w:t>
            </w:r>
            <w:r>
              <w:rPr>
                <w:rFonts w:ascii="Times New Roman" w:eastAsia="Times New Roman" w:hAnsi="Times New Roman" w:cs="Times New Roman"/>
                <w:b/>
                <w:sz w:val="24"/>
                <w:szCs w:val="24"/>
              </w:rPr>
              <w:t>K6</w:t>
            </w:r>
            <w:r>
              <w:rPr>
                <w:rFonts w:ascii="Times New Roman" w:eastAsia="Times New Roman" w:hAnsi="Times New Roman" w:cs="Times New Roman"/>
                <w:sz w:val="24"/>
                <w:szCs w:val="24"/>
              </w:rPr>
              <w:t xml:space="preserve"> - Create</w:t>
            </w:r>
          </w:p>
        </w:tc>
      </w:tr>
      <w:tr w:rsidR="00E23871" w:rsidRPr="00527127" w14:paraId="4688F8D6" w14:textId="77777777" w:rsidTr="00E53EB6">
        <w:trPr>
          <w:gridAfter w:val="1"/>
          <w:wAfter w:w="12" w:type="dxa"/>
          <w:trHeight w:val="143"/>
        </w:trPr>
        <w:tc>
          <w:tcPr>
            <w:tcW w:w="9882" w:type="dxa"/>
            <w:gridSpan w:val="27"/>
            <w:tcBorders>
              <w:top w:val="single" w:sz="4" w:space="0" w:color="000000"/>
              <w:left w:val="single" w:sz="4" w:space="0" w:color="000000"/>
              <w:bottom w:val="single" w:sz="4" w:space="0" w:color="000000"/>
              <w:right w:val="single" w:sz="4" w:space="0" w:color="000000"/>
            </w:tcBorders>
          </w:tcPr>
          <w:p w14:paraId="4A55541F" w14:textId="77777777" w:rsidR="00E23871" w:rsidRPr="00527127" w:rsidRDefault="00E23871" w:rsidP="00E53EB6">
            <w:pPr>
              <w:pStyle w:val="Normal1"/>
              <w:ind w:left="113"/>
              <w:contextualSpacing/>
              <w:jc w:val="both"/>
              <w:rPr>
                <w:rFonts w:ascii="Times New Roman" w:eastAsia="Times New Roman" w:hAnsi="Times New Roman" w:cs="Times New Roman"/>
                <w:b/>
                <w:sz w:val="24"/>
                <w:szCs w:val="24"/>
              </w:rPr>
            </w:pPr>
          </w:p>
        </w:tc>
      </w:tr>
      <w:tr w:rsidR="00E23871" w:rsidRPr="00527127" w14:paraId="2A9C0B60" w14:textId="77777777" w:rsidTr="00E53EB6">
        <w:trPr>
          <w:gridAfter w:val="1"/>
          <w:wAfter w:w="12" w:type="dxa"/>
          <w:trHeight w:val="143"/>
        </w:trPr>
        <w:tc>
          <w:tcPr>
            <w:tcW w:w="1699" w:type="dxa"/>
            <w:gridSpan w:val="8"/>
            <w:tcBorders>
              <w:top w:val="single" w:sz="4" w:space="0" w:color="000000"/>
              <w:left w:val="single" w:sz="4" w:space="0" w:color="000000"/>
              <w:bottom w:val="single" w:sz="4" w:space="0" w:color="000000"/>
              <w:right w:val="single" w:sz="4" w:space="0" w:color="000000"/>
            </w:tcBorders>
          </w:tcPr>
          <w:p w14:paraId="0FBEFFD7"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Unit:1</w:t>
            </w:r>
          </w:p>
        </w:tc>
        <w:tc>
          <w:tcPr>
            <w:tcW w:w="6385" w:type="dxa"/>
            <w:gridSpan w:val="13"/>
            <w:tcBorders>
              <w:top w:val="single" w:sz="4" w:space="0" w:color="000000"/>
              <w:left w:val="single" w:sz="4" w:space="0" w:color="000000"/>
              <w:bottom w:val="single" w:sz="4" w:space="0" w:color="000000"/>
              <w:right w:val="single" w:sz="4" w:space="0" w:color="000000"/>
            </w:tcBorders>
          </w:tcPr>
          <w:p w14:paraId="2D698345" w14:textId="77777777" w:rsidR="00E23871" w:rsidRPr="00527127" w:rsidRDefault="00E23871" w:rsidP="00E53EB6">
            <w:pPr>
              <w:pStyle w:val="Normal1"/>
              <w:widowControl w:val="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Personality: Concept and Assessment </w:t>
            </w:r>
          </w:p>
        </w:tc>
        <w:tc>
          <w:tcPr>
            <w:tcW w:w="1798" w:type="dxa"/>
            <w:gridSpan w:val="6"/>
            <w:tcBorders>
              <w:top w:val="single" w:sz="4" w:space="0" w:color="000000"/>
              <w:left w:val="single" w:sz="4" w:space="0" w:color="000000"/>
              <w:bottom w:val="single" w:sz="4" w:space="0" w:color="000000"/>
              <w:right w:val="single" w:sz="4" w:space="0" w:color="000000"/>
            </w:tcBorders>
          </w:tcPr>
          <w:p w14:paraId="43DDAF54"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r>
      <w:tr w:rsidR="00E23871" w:rsidRPr="00527127" w14:paraId="07D9DB65" w14:textId="77777777" w:rsidTr="00E53EB6">
        <w:trPr>
          <w:gridAfter w:val="1"/>
          <w:wAfter w:w="12" w:type="dxa"/>
          <w:trHeight w:val="143"/>
        </w:trPr>
        <w:tc>
          <w:tcPr>
            <w:tcW w:w="9882" w:type="dxa"/>
            <w:gridSpan w:val="27"/>
            <w:tcBorders>
              <w:top w:val="single" w:sz="4" w:space="0" w:color="000000"/>
              <w:left w:val="single" w:sz="4" w:space="0" w:color="000000"/>
              <w:bottom w:val="single" w:sz="4" w:space="0" w:color="000000"/>
              <w:right w:val="single" w:sz="4" w:space="0" w:color="000000"/>
            </w:tcBorders>
          </w:tcPr>
          <w:p w14:paraId="5820A09F" w14:textId="707B8F47" w:rsidR="00E23871" w:rsidRPr="00527127" w:rsidRDefault="00E23871" w:rsidP="00E53EB6">
            <w:pPr>
              <w:pStyle w:val="Normal1"/>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Three levels of Personality Analysis</w:t>
            </w:r>
            <w:r>
              <w:rPr>
                <w:rFonts w:ascii="Times New Roman" w:eastAsia="Times New Roman" w:hAnsi="Times New Roman" w:cs="Times New Roman"/>
                <w:sz w:val="24"/>
                <w:szCs w:val="24"/>
              </w:rPr>
              <w:t xml:space="preserve">: Human Nature, Individual and Group Differences, Individual Uniqueness. </w:t>
            </w:r>
            <w:r>
              <w:rPr>
                <w:rFonts w:ascii="Times New Roman" w:eastAsia="Times New Roman" w:hAnsi="Times New Roman" w:cs="Times New Roman"/>
                <w:b/>
                <w:sz w:val="24"/>
                <w:szCs w:val="24"/>
              </w:rPr>
              <w:t>Six Domains of Knowledge about Human Nature</w:t>
            </w:r>
            <w:r>
              <w:rPr>
                <w:rFonts w:ascii="Times New Roman" w:eastAsia="Times New Roman" w:hAnsi="Times New Roman" w:cs="Times New Roman"/>
                <w:sz w:val="24"/>
                <w:szCs w:val="24"/>
              </w:rPr>
              <w:t xml:space="preserve">: Dispositional Domain, Biological Domain, Intrapsychic Domain, Cognitive-Experiential Domain, Social and Cultural Domain, Adjustment Domain. </w:t>
            </w:r>
            <w:r>
              <w:rPr>
                <w:rFonts w:ascii="Times New Roman" w:eastAsia="Times New Roman" w:hAnsi="Times New Roman" w:cs="Times New Roman"/>
                <w:b/>
                <w:sz w:val="24"/>
                <w:szCs w:val="24"/>
              </w:rPr>
              <w:t>The role of personality theory. Standards for evaluating personality theory.</w:t>
            </w:r>
          </w:p>
          <w:p w14:paraId="1526AD7A" w14:textId="4F349CFD" w:rsidR="00E23871" w:rsidRPr="00527127" w:rsidRDefault="00E23871" w:rsidP="00E53EB6">
            <w:pPr>
              <w:pStyle w:val="Normal1"/>
              <w:widowControl w:val="0"/>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Sources of Personality Data</w:t>
            </w:r>
            <w:r>
              <w:rPr>
                <w:rFonts w:ascii="Times New Roman" w:eastAsia="Times New Roman" w:hAnsi="Times New Roman" w:cs="Times New Roman"/>
                <w:sz w:val="24"/>
                <w:szCs w:val="24"/>
              </w:rPr>
              <w:t xml:space="preserve">: Self-Report Data (S- Data), Observer-Report Data (O-Data), Test-Data (T-Data), Life-Outcome Data (L-Data). Personality assessment techniques- Inventories, Projective tests. </w:t>
            </w:r>
            <w:r>
              <w:rPr>
                <w:rFonts w:ascii="Times New Roman" w:eastAsia="Times New Roman" w:hAnsi="Times New Roman" w:cs="Times New Roman"/>
                <w:b/>
                <w:sz w:val="24"/>
                <w:szCs w:val="24"/>
              </w:rPr>
              <w:t>Evaluation of Personality Measures</w:t>
            </w:r>
            <w:r>
              <w:rPr>
                <w:rFonts w:ascii="Times New Roman" w:eastAsia="Times New Roman" w:hAnsi="Times New Roman" w:cs="Times New Roman"/>
                <w:sz w:val="24"/>
                <w:szCs w:val="24"/>
              </w:rPr>
              <w:t xml:space="preserve">: Reliability, Validity, Generalizability. </w:t>
            </w:r>
          </w:p>
        </w:tc>
      </w:tr>
      <w:tr w:rsidR="00E23871" w:rsidRPr="00527127" w14:paraId="7A5FA36C" w14:textId="77777777" w:rsidTr="00E53EB6">
        <w:trPr>
          <w:gridAfter w:val="1"/>
          <w:wAfter w:w="12" w:type="dxa"/>
          <w:trHeight w:val="143"/>
        </w:trPr>
        <w:tc>
          <w:tcPr>
            <w:tcW w:w="9882" w:type="dxa"/>
            <w:gridSpan w:val="27"/>
            <w:tcBorders>
              <w:top w:val="single" w:sz="4" w:space="0" w:color="000000"/>
              <w:left w:val="single" w:sz="4" w:space="0" w:color="000000"/>
              <w:bottom w:val="single" w:sz="4" w:space="0" w:color="000000"/>
              <w:right w:val="single" w:sz="4" w:space="0" w:color="000000"/>
            </w:tcBorders>
          </w:tcPr>
          <w:p w14:paraId="4BC25C66" w14:textId="77777777" w:rsidR="00E23871" w:rsidRPr="00527127" w:rsidRDefault="00E23871" w:rsidP="00E53EB6">
            <w:pPr>
              <w:pStyle w:val="Normal1"/>
              <w:ind w:left="113" w:right="113" w:hanging="79"/>
              <w:contextualSpacing/>
              <w:jc w:val="both"/>
              <w:rPr>
                <w:rFonts w:ascii="Times New Roman" w:eastAsia="Times New Roman" w:hAnsi="Times New Roman" w:cs="Times New Roman"/>
                <w:sz w:val="24"/>
                <w:szCs w:val="24"/>
              </w:rPr>
            </w:pPr>
          </w:p>
        </w:tc>
      </w:tr>
      <w:tr w:rsidR="00E23871" w:rsidRPr="00527127" w14:paraId="5A1C9DC2" w14:textId="77777777" w:rsidTr="00E53EB6">
        <w:trPr>
          <w:gridAfter w:val="1"/>
          <w:wAfter w:w="12" w:type="dxa"/>
          <w:trHeight w:val="143"/>
        </w:trPr>
        <w:tc>
          <w:tcPr>
            <w:tcW w:w="1699" w:type="dxa"/>
            <w:gridSpan w:val="8"/>
            <w:tcBorders>
              <w:top w:val="single" w:sz="4" w:space="0" w:color="000000"/>
              <w:left w:val="single" w:sz="4" w:space="0" w:color="000000"/>
              <w:bottom w:val="single" w:sz="4" w:space="0" w:color="000000"/>
              <w:right w:val="single" w:sz="4" w:space="0" w:color="000000"/>
            </w:tcBorders>
          </w:tcPr>
          <w:p w14:paraId="420D556E"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Unit:2</w:t>
            </w:r>
          </w:p>
        </w:tc>
        <w:tc>
          <w:tcPr>
            <w:tcW w:w="6348" w:type="dxa"/>
            <w:gridSpan w:val="12"/>
            <w:tcBorders>
              <w:top w:val="single" w:sz="4" w:space="0" w:color="000000"/>
              <w:left w:val="single" w:sz="4" w:space="0" w:color="000000"/>
              <w:bottom w:val="single" w:sz="4" w:space="0" w:color="000000"/>
              <w:right w:val="single" w:sz="4" w:space="0" w:color="000000"/>
            </w:tcBorders>
          </w:tcPr>
          <w:p w14:paraId="149325B8" w14:textId="77777777" w:rsidR="00E23871" w:rsidRPr="00527127" w:rsidRDefault="00E23871" w:rsidP="00E53EB6">
            <w:pPr>
              <w:pStyle w:val="Normal1"/>
              <w:widowControl w:val="0"/>
              <w:tabs>
                <w:tab w:val="left" w:pos="1170"/>
                <w:tab w:val="left" w:pos="2914"/>
              </w:tabs>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Dispositional Domain and Biological Domain</w:t>
            </w:r>
          </w:p>
        </w:tc>
        <w:tc>
          <w:tcPr>
            <w:tcW w:w="1835" w:type="dxa"/>
            <w:gridSpan w:val="7"/>
            <w:tcBorders>
              <w:top w:val="single" w:sz="4" w:space="0" w:color="000000"/>
              <w:left w:val="single" w:sz="4" w:space="0" w:color="000000"/>
              <w:bottom w:val="single" w:sz="4" w:space="0" w:color="000000"/>
              <w:right w:val="single" w:sz="4" w:space="0" w:color="000000"/>
            </w:tcBorders>
          </w:tcPr>
          <w:p w14:paraId="6C1AC5A1"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r>
      <w:tr w:rsidR="00E23871" w:rsidRPr="00527127" w14:paraId="6017C41F" w14:textId="77777777" w:rsidTr="00E53EB6">
        <w:trPr>
          <w:gridAfter w:val="1"/>
          <w:wAfter w:w="12" w:type="dxa"/>
          <w:trHeight w:val="143"/>
        </w:trPr>
        <w:tc>
          <w:tcPr>
            <w:tcW w:w="9882" w:type="dxa"/>
            <w:gridSpan w:val="27"/>
            <w:tcBorders>
              <w:top w:val="single" w:sz="4" w:space="0" w:color="000000"/>
              <w:left w:val="single" w:sz="4" w:space="0" w:color="000000"/>
              <w:bottom w:val="single" w:sz="4" w:space="0" w:color="000000"/>
              <w:right w:val="single" w:sz="4" w:space="0" w:color="000000"/>
            </w:tcBorders>
          </w:tcPr>
          <w:p w14:paraId="387396CD" w14:textId="30777C0A" w:rsidR="00E23871" w:rsidRPr="00527127" w:rsidRDefault="00E23871" w:rsidP="00E53EB6">
            <w:pPr>
              <w:pStyle w:val="Normal1"/>
              <w:widowControl w:val="0"/>
              <w:tabs>
                <w:tab w:val="left" w:pos="2170"/>
                <w:tab w:val="left" w:pos="2914"/>
              </w:tabs>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a Trait? </w:t>
            </w:r>
            <w:r>
              <w:rPr>
                <w:rFonts w:ascii="Times New Roman" w:eastAsia="Times New Roman" w:hAnsi="Times New Roman" w:cs="Times New Roman"/>
                <w:bCs/>
                <w:sz w:val="24"/>
                <w:szCs w:val="24"/>
              </w:rPr>
              <w:t>Two Basic Formulations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Identification of the Most Important Traits</w:t>
            </w:r>
            <w:r>
              <w:rPr>
                <w:rFonts w:ascii="Times New Roman" w:eastAsia="Times New Roman" w:hAnsi="Times New Roman" w:cs="Times New Roman"/>
                <w:sz w:val="24"/>
                <w:szCs w:val="24"/>
              </w:rPr>
              <w:t xml:space="preserve">: Lexical Approach, Statistical Approach, Theoretical Approach. </w:t>
            </w:r>
            <w:r>
              <w:rPr>
                <w:rFonts w:ascii="Times New Roman" w:eastAsia="Times New Roman" w:hAnsi="Times New Roman" w:cs="Times New Roman"/>
                <w:b/>
                <w:sz w:val="24"/>
                <w:szCs w:val="24"/>
              </w:rPr>
              <w:t>Taxonomies of Personality</w:t>
            </w:r>
            <w:r>
              <w:rPr>
                <w:rFonts w:ascii="Times New Roman" w:eastAsia="Times New Roman" w:hAnsi="Times New Roman" w:cs="Times New Roman"/>
                <w:sz w:val="24"/>
                <w:szCs w:val="24"/>
              </w:rPr>
              <w:t xml:space="preserve"> - Eysenck's Hierarchical Model of Personality, Cattell's Taxonomy: The 16 Personality Factor System, Five-Factor Model, HEXACO Model.</w:t>
            </w:r>
          </w:p>
          <w:p w14:paraId="040C1F41" w14:textId="72DE5536" w:rsidR="00E23871" w:rsidRPr="00527127" w:rsidRDefault="00E23871" w:rsidP="00E53EB6">
            <w:pPr>
              <w:pStyle w:val="Normal1"/>
              <w:widowControl w:val="0"/>
              <w:tabs>
                <w:tab w:val="left" w:pos="2170"/>
                <w:tab w:val="left" w:pos="2914"/>
              </w:tabs>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Physiological Measures Commonly Used in Personality Research</w:t>
            </w:r>
            <w:r>
              <w:rPr>
                <w:rFonts w:ascii="Times New Roman" w:eastAsia="Times New Roman" w:hAnsi="Times New Roman" w:cs="Times New Roman"/>
                <w:sz w:val="24"/>
                <w:szCs w:val="24"/>
              </w:rPr>
              <w:t xml:space="preserve">: Electrodermal Activity (Skin Conductance), Cardiovascular Activity, Brain Activity, Other Measures. </w:t>
            </w:r>
            <w:r>
              <w:rPr>
                <w:rFonts w:ascii="Times New Roman" w:eastAsia="Times New Roman" w:hAnsi="Times New Roman" w:cs="Times New Roman"/>
                <w:b/>
                <w:sz w:val="24"/>
                <w:szCs w:val="24"/>
              </w:rPr>
              <w:t>Physiologically Based Dimensions of Personality</w:t>
            </w:r>
            <w:r>
              <w:rPr>
                <w:rFonts w:ascii="Times New Roman" w:eastAsia="Times New Roman" w:hAnsi="Times New Roman" w:cs="Times New Roman"/>
                <w:sz w:val="24"/>
                <w:szCs w:val="24"/>
              </w:rPr>
              <w:t xml:space="preserve">: Extraversion-Introversion, Sensitivity to Reward and Punishment, Sensation Seeking, Neurotransmitters and Personality, Morningness-Eveningness, Brain Asymmetry and Affective Style. </w:t>
            </w:r>
          </w:p>
        </w:tc>
      </w:tr>
      <w:tr w:rsidR="00E23871" w:rsidRPr="00527127" w14:paraId="5DF79F70" w14:textId="77777777" w:rsidTr="00E53EB6">
        <w:trPr>
          <w:gridBefore w:val="1"/>
          <w:wBefore w:w="34" w:type="dxa"/>
          <w:trHeight w:val="143"/>
        </w:trPr>
        <w:tc>
          <w:tcPr>
            <w:tcW w:w="1552" w:type="dxa"/>
            <w:gridSpan w:val="5"/>
            <w:tcBorders>
              <w:top w:val="single" w:sz="4" w:space="0" w:color="000000"/>
              <w:left w:val="single" w:sz="4" w:space="0" w:color="000000"/>
              <w:bottom w:val="single" w:sz="4" w:space="0" w:color="000000"/>
              <w:right w:val="single" w:sz="4" w:space="0" w:color="000000"/>
            </w:tcBorders>
          </w:tcPr>
          <w:p w14:paraId="0ACBCC5B"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Unit:3</w:t>
            </w:r>
          </w:p>
        </w:tc>
        <w:tc>
          <w:tcPr>
            <w:tcW w:w="6083" w:type="dxa"/>
            <w:gridSpan w:val="11"/>
            <w:tcBorders>
              <w:top w:val="single" w:sz="4" w:space="0" w:color="000000"/>
              <w:left w:val="single" w:sz="4" w:space="0" w:color="000000"/>
              <w:bottom w:val="single" w:sz="4" w:space="0" w:color="000000"/>
              <w:right w:val="single" w:sz="4" w:space="0" w:color="000000"/>
            </w:tcBorders>
          </w:tcPr>
          <w:p w14:paraId="476B7289" w14:textId="77777777" w:rsidR="00E23871" w:rsidRPr="00527127" w:rsidRDefault="00E23871" w:rsidP="00E53EB6">
            <w:pPr>
              <w:pStyle w:val="Normal1"/>
              <w:widowControl w:val="0"/>
              <w:tabs>
                <w:tab w:val="left" w:pos="1170"/>
                <w:tab w:val="left" w:pos="2914"/>
              </w:tabs>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Intrapsychic Domain</w:t>
            </w:r>
          </w:p>
        </w:tc>
        <w:tc>
          <w:tcPr>
            <w:tcW w:w="2225" w:type="dxa"/>
            <w:gridSpan w:val="11"/>
            <w:tcBorders>
              <w:top w:val="single" w:sz="4" w:space="0" w:color="000000"/>
              <w:left w:val="single" w:sz="4" w:space="0" w:color="000000"/>
              <w:bottom w:val="single" w:sz="4" w:space="0" w:color="000000"/>
              <w:right w:val="single" w:sz="4" w:space="0" w:color="000000"/>
            </w:tcBorders>
          </w:tcPr>
          <w:p w14:paraId="0015C372"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r>
      <w:tr w:rsidR="00E23871" w:rsidRPr="00527127" w14:paraId="2C8E01EA" w14:textId="77777777" w:rsidTr="00527127">
        <w:trPr>
          <w:gridBefore w:val="1"/>
          <w:wBefore w:w="34" w:type="dxa"/>
          <w:trHeight w:val="2678"/>
        </w:trPr>
        <w:tc>
          <w:tcPr>
            <w:tcW w:w="9860" w:type="dxa"/>
            <w:gridSpan w:val="27"/>
            <w:tcBorders>
              <w:top w:val="single" w:sz="4" w:space="0" w:color="000000"/>
              <w:left w:val="single" w:sz="4" w:space="0" w:color="000000"/>
              <w:bottom w:val="single" w:sz="4" w:space="0" w:color="000000"/>
              <w:right w:val="single" w:sz="4" w:space="0" w:color="000000"/>
            </w:tcBorders>
          </w:tcPr>
          <w:p w14:paraId="17C1FD2F" w14:textId="5677E0B1" w:rsidR="00E23871" w:rsidRPr="00527127" w:rsidRDefault="00E23871"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 xml:space="preserve">Psychoanalytic Approaches to Personality: </w:t>
            </w:r>
            <w:r>
              <w:rPr>
                <w:rFonts w:ascii="Times New Roman" w:eastAsia="Times New Roman" w:hAnsi="Times New Roman" w:cs="Times New Roman"/>
                <w:color w:val="000000"/>
                <w:sz w:val="24"/>
                <w:szCs w:val="24"/>
              </w:rPr>
              <w:t xml:space="preserve">Sigmund Freud: Classical psychoanalysis. Carl Jung: Analytical Psychology. Alfred Adler: Individual Psychology. </w:t>
            </w:r>
            <w:r>
              <w:rPr>
                <w:rFonts w:ascii="Times New Roman" w:eastAsia="Times New Roman" w:hAnsi="Times New Roman" w:cs="Times New Roman"/>
                <w:sz w:val="24"/>
                <w:szCs w:val="24"/>
              </w:rPr>
              <w:t>Eric Berne: Transactional Analysis.</w:t>
            </w:r>
          </w:p>
          <w:p w14:paraId="059FAF9A" w14:textId="4FF3CBAE" w:rsidR="00E23871" w:rsidRPr="00527127" w:rsidRDefault="00E23871" w:rsidP="00E53EB6">
            <w:pPr>
              <w:pStyle w:val="Normal1"/>
              <w:widowControl w:val="0"/>
              <w:tabs>
                <w:tab w:val="left" w:pos="2170"/>
                <w:tab w:val="left" w:pos="2914"/>
              </w:tabs>
              <w:contextualSpacing/>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Psychoanalytic Approaches-Contemporary Issues: </w:t>
            </w:r>
            <w:r>
              <w:rPr>
                <w:rFonts w:ascii="Times New Roman" w:eastAsia="Times New Roman" w:hAnsi="Times New Roman" w:cs="Times New Roman"/>
                <w:sz w:val="24"/>
                <w:szCs w:val="24"/>
              </w:rPr>
              <w:t>The Neo-Analytic Movement, Ego Psychology (Erikson’s stages of development, Karen Horney’s Feminine Psychology), Klein’s Object Relations Theory. Sullivan’s Interpersonal theory of personality, Eric Fromm’s Freedom theory.</w:t>
            </w:r>
          </w:p>
          <w:p w14:paraId="2387D1F2" w14:textId="56D9A2D5" w:rsidR="00E23871" w:rsidRPr="00527127" w:rsidRDefault="00E23871" w:rsidP="00527127">
            <w:pPr>
              <w:pStyle w:val="Normal1"/>
              <w:widowControl w:val="0"/>
              <w:tabs>
                <w:tab w:val="left" w:pos="2170"/>
                <w:tab w:val="left" w:pos="2914"/>
              </w:tabs>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Motives and Personality</w:t>
            </w:r>
            <w:r>
              <w:rPr>
                <w:rFonts w:ascii="Times New Roman" w:eastAsia="Times New Roman" w:hAnsi="Times New Roman" w:cs="Times New Roman"/>
                <w:sz w:val="24"/>
                <w:szCs w:val="24"/>
              </w:rPr>
              <w:t xml:space="preserve">: Murray’s theory of needs. The Big Three Motives – Achievement, Power, Intimacy. </w:t>
            </w:r>
            <w:r>
              <w:rPr>
                <w:rFonts w:ascii="Times New Roman" w:eastAsia="Times New Roman" w:hAnsi="Times New Roman" w:cs="Times New Roman"/>
                <w:b/>
                <w:bCs/>
                <w:sz w:val="24"/>
                <w:szCs w:val="24"/>
              </w:rPr>
              <w:t>Humanistic Tradition:</w:t>
            </w:r>
            <w:r>
              <w:rPr>
                <w:rFonts w:ascii="Times New Roman" w:eastAsia="Times New Roman" w:hAnsi="Times New Roman" w:cs="Times New Roman"/>
                <w:sz w:val="24"/>
                <w:szCs w:val="24"/>
              </w:rPr>
              <w:t xml:space="preserve"> Maslow and Roger’s Contribution.</w:t>
            </w:r>
          </w:p>
        </w:tc>
      </w:tr>
      <w:tr w:rsidR="00E23871" w:rsidRPr="00527127" w14:paraId="25D5AC50"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5EEC2F0B"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
        </w:tc>
      </w:tr>
      <w:tr w:rsidR="00E23871" w:rsidRPr="00527127" w14:paraId="152352DF" w14:textId="77777777" w:rsidTr="00E53EB6">
        <w:trPr>
          <w:gridBefore w:val="1"/>
          <w:wBefore w:w="34" w:type="dxa"/>
          <w:trHeight w:val="143"/>
        </w:trPr>
        <w:tc>
          <w:tcPr>
            <w:tcW w:w="1552" w:type="dxa"/>
            <w:gridSpan w:val="5"/>
            <w:tcBorders>
              <w:top w:val="single" w:sz="4" w:space="0" w:color="000000"/>
              <w:left w:val="single" w:sz="4" w:space="0" w:color="000000"/>
              <w:bottom w:val="single" w:sz="4" w:space="0" w:color="000000"/>
              <w:right w:val="single" w:sz="4" w:space="0" w:color="000000"/>
            </w:tcBorders>
          </w:tcPr>
          <w:p w14:paraId="11404172"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Unit:4</w:t>
            </w:r>
          </w:p>
        </w:tc>
        <w:tc>
          <w:tcPr>
            <w:tcW w:w="6083" w:type="dxa"/>
            <w:gridSpan w:val="11"/>
            <w:tcBorders>
              <w:top w:val="single" w:sz="4" w:space="0" w:color="000000"/>
              <w:left w:val="single" w:sz="4" w:space="0" w:color="000000"/>
              <w:bottom w:val="single" w:sz="4" w:space="0" w:color="000000"/>
              <w:right w:val="single" w:sz="4" w:space="0" w:color="000000"/>
            </w:tcBorders>
          </w:tcPr>
          <w:p w14:paraId="691B77B8" w14:textId="77777777" w:rsidR="00E23871" w:rsidRPr="00527127" w:rsidRDefault="00E23871" w:rsidP="00E53EB6">
            <w:pPr>
              <w:pStyle w:val="Normal1"/>
              <w:widowControl w:val="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Cognitive/ Experiential Domain and Social and Cultural Domain</w:t>
            </w:r>
          </w:p>
        </w:tc>
        <w:tc>
          <w:tcPr>
            <w:tcW w:w="2225" w:type="dxa"/>
            <w:gridSpan w:val="11"/>
            <w:tcBorders>
              <w:top w:val="single" w:sz="4" w:space="0" w:color="000000"/>
              <w:left w:val="single" w:sz="4" w:space="0" w:color="000000"/>
              <w:bottom w:val="single" w:sz="4" w:space="0" w:color="000000"/>
              <w:right w:val="single" w:sz="4" w:space="0" w:color="000000"/>
            </w:tcBorders>
          </w:tcPr>
          <w:p w14:paraId="5DCCCEB8"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r>
      <w:tr w:rsidR="00E23871" w:rsidRPr="00527127" w14:paraId="2B228E27"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2DB973A9" w14:textId="778630D0" w:rsidR="00E23871" w:rsidRPr="00527127" w:rsidRDefault="00E23871" w:rsidP="00E53EB6">
            <w:pPr>
              <w:pStyle w:val="Normal1"/>
              <w:widowControl w:val="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Personality revealed through Perception</w:t>
            </w:r>
            <w:r>
              <w:rPr>
                <w:rFonts w:ascii="Times New Roman" w:eastAsia="Times New Roman" w:hAnsi="Times New Roman" w:cs="Times New Roman"/>
                <w:color w:val="000000"/>
                <w:sz w:val="24"/>
                <w:szCs w:val="24"/>
              </w:rPr>
              <w:t xml:space="preserve">- Field dependence. </w:t>
            </w:r>
            <w:r>
              <w:rPr>
                <w:rFonts w:ascii="Times New Roman" w:eastAsia="Times New Roman" w:hAnsi="Times New Roman" w:cs="Times New Roman"/>
                <w:b/>
                <w:color w:val="000000"/>
                <w:sz w:val="24"/>
                <w:szCs w:val="24"/>
              </w:rPr>
              <w:t>Personality revealed through Interpretation</w:t>
            </w:r>
            <w:r>
              <w:rPr>
                <w:rFonts w:ascii="Times New Roman" w:eastAsia="Times New Roman" w:hAnsi="Times New Roman" w:cs="Times New Roman"/>
                <w:color w:val="000000"/>
                <w:sz w:val="24"/>
                <w:szCs w:val="24"/>
              </w:rPr>
              <w:t xml:space="preserve"> - Kelly's Personal Construct Theory, Rotter’s theory of Locus of Control, Seligman’s theory of Learned Helplessness. </w:t>
            </w:r>
            <w:r>
              <w:rPr>
                <w:rFonts w:ascii="Times New Roman" w:eastAsia="Times New Roman" w:hAnsi="Times New Roman" w:cs="Times New Roman"/>
                <w:b/>
                <w:color w:val="000000"/>
                <w:sz w:val="24"/>
                <w:szCs w:val="24"/>
              </w:rPr>
              <w:t>Personality revealed through Goals</w:t>
            </w:r>
            <w:r>
              <w:rPr>
                <w:rFonts w:ascii="Times New Roman" w:eastAsia="Times New Roman" w:hAnsi="Times New Roman" w:cs="Times New Roman"/>
                <w:color w:val="000000"/>
                <w:sz w:val="24"/>
                <w:szCs w:val="24"/>
              </w:rPr>
              <w:t xml:space="preserve"> - Personal Projects Analysis - Life Tasks, Goals, and Strategies.</w:t>
            </w:r>
          </w:p>
          <w:p w14:paraId="3F07E046" w14:textId="720B9731" w:rsidR="00E23871" w:rsidRPr="00527127" w:rsidRDefault="00E23871" w:rsidP="00E53EB6">
            <w:pPr>
              <w:pStyle w:val="Normal1"/>
              <w:widowControl w:val="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Approaches to the Self</w:t>
            </w:r>
            <w:r>
              <w:rPr>
                <w:rFonts w:ascii="Times New Roman" w:eastAsia="Times New Roman" w:hAnsi="Times New Roman" w:cs="Times New Roman"/>
                <w:color w:val="000000"/>
                <w:sz w:val="24"/>
                <w:szCs w:val="24"/>
              </w:rPr>
              <w:t xml:space="preserve">: Descriptive Component of Self- </w:t>
            </w:r>
            <w:r>
              <w:rPr>
                <w:rFonts w:ascii="Times New Roman" w:eastAsia="Times New Roman" w:hAnsi="Times New Roman" w:cs="Times New Roman"/>
                <w:b/>
                <w:bCs/>
                <w:color w:val="000000"/>
                <w:sz w:val="24"/>
                <w:szCs w:val="24"/>
              </w:rPr>
              <w:t>Self Concept</w:t>
            </w:r>
            <w:r>
              <w:rPr>
                <w:rFonts w:ascii="Times New Roman" w:eastAsia="Times New Roman" w:hAnsi="Times New Roman" w:cs="Times New Roman"/>
                <w:color w:val="000000"/>
                <w:sz w:val="24"/>
                <w:szCs w:val="24"/>
              </w:rPr>
              <w:t xml:space="preserve">. Evaluative Component of the Self- </w:t>
            </w:r>
            <w:r>
              <w:rPr>
                <w:rFonts w:ascii="Times New Roman" w:eastAsia="Times New Roman" w:hAnsi="Times New Roman" w:cs="Times New Roman"/>
                <w:b/>
                <w:bCs/>
                <w:color w:val="000000"/>
                <w:sz w:val="24"/>
                <w:szCs w:val="24"/>
              </w:rPr>
              <w:t>Self-Esteem</w:t>
            </w:r>
            <w:r>
              <w:rPr>
                <w:rFonts w:ascii="Times New Roman" w:eastAsia="Times New Roman" w:hAnsi="Times New Roman" w:cs="Times New Roman"/>
                <w:color w:val="000000"/>
                <w:sz w:val="24"/>
                <w:szCs w:val="24"/>
              </w:rPr>
              <w:t xml:space="preserve">. Social Component of the Self- </w:t>
            </w:r>
            <w:r>
              <w:rPr>
                <w:rFonts w:ascii="Times New Roman" w:eastAsia="Times New Roman" w:hAnsi="Times New Roman" w:cs="Times New Roman"/>
                <w:b/>
                <w:bCs/>
                <w:color w:val="000000"/>
                <w:sz w:val="24"/>
                <w:szCs w:val="24"/>
              </w:rPr>
              <w:t>Social Identity</w:t>
            </w:r>
            <w:r>
              <w:rPr>
                <w:rFonts w:ascii="Times New Roman" w:eastAsia="Times New Roman" w:hAnsi="Times New Roman" w:cs="Times New Roman"/>
                <w:color w:val="000000"/>
                <w:sz w:val="24"/>
                <w:szCs w:val="24"/>
              </w:rPr>
              <w:t>.</w:t>
            </w:r>
          </w:p>
          <w:p w14:paraId="54DFDCB2" w14:textId="41B427EA" w:rsidR="00E23871" w:rsidRPr="00527127" w:rsidRDefault="00E23871" w:rsidP="00E53EB6">
            <w:pPr>
              <w:pStyle w:val="Normal1"/>
              <w:widowControl w:val="0"/>
              <w:tabs>
                <w:tab w:val="left" w:pos="2170"/>
                <w:tab w:val="left" w:pos="2914"/>
              </w:tabs>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Social Domain</w:t>
            </w:r>
            <w:r>
              <w:rPr>
                <w:rFonts w:ascii="Times New Roman" w:eastAsia="Times New Roman" w:hAnsi="Times New Roman" w:cs="Times New Roman"/>
                <w:color w:val="000000"/>
                <w:sz w:val="24"/>
                <w:szCs w:val="24"/>
              </w:rPr>
              <w:t xml:space="preserve">: Sex Differences in Personality. Masculinity, Femininity and Androgyny, and sex roles. Theories of Sex Differences. </w:t>
            </w:r>
          </w:p>
        </w:tc>
      </w:tr>
      <w:tr w:rsidR="00E23871" w:rsidRPr="00527127" w14:paraId="092752D1"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67B440D0" w14:textId="77777777" w:rsidR="00E23871" w:rsidRPr="00527127" w:rsidRDefault="00E23871" w:rsidP="00E53EB6">
            <w:pPr>
              <w:pStyle w:val="Normal1"/>
              <w:ind w:left="113" w:right="113"/>
              <w:contextualSpacing/>
              <w:jc w:val="right"/>
              <w:rPr>
                <w:rFonts w:ascii="Times New Roman" w:eastAsia="Times New Roman" w:hAnsi="Times New Roman" w:cs="Times New Roman"/>
                <w:b/>
                <w:color w:val="000000"/>
                <w:sz w:val="24"/>
                <w:szCs w:val="24"/>
              </w:rPr>
            </w:pPr>
          </w:p>
        </w:tc>
      </w:tr>
      <w:tr w:rsidR="00E23871" w:rsidRPr="00527127" w14:paraId="1126FFD7" w14:textId="77777777" w:rsidTr="00E53EB6">
        <w:trPr>
          <w:gridBefore w:val="1"/>
          <w:wBefore w:w="34" w:type="dxa"/>
          <w:trHeight w:val="143"/>
        </w:trPr>
        <w:tc>
          <w:tcPr>
            <w:tcW w:w="1552" w:type="dxa"/>
            <w:gridSpan w:val="5"/>
            <w:tcBorders>
              <w:top w:val="single" w:sz="4" w:space="0" w:color="000000"/>
              <w:left w:val="single" w:sz="4" w:space="0" w:color="000000"/>
              <w:bottom w:val="single" w:sz="4" w:space="0" w:color="000000"/>
              <w:right w:val="single" w:sz="4" w:space="0" w:color="000000"/>
            </w:tcBorders>
          </w:tcPr>
          <w:p w14:paraId="44A0DAF1" w14:textId="77777777" w:rsidR="00E23871" w:rsidRPr="00527127" w:rsidRDefault="00E23871" w:rsidP="00E53EB6">
            <w:pPr>
              <w:pStyle w:val="Normal1"/>
              <w:ind w:left="113" w:right="113"/>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Unit:5</w:t>
            </w:r>
          </w:p>
        </w:tc>
        <w:tc>
          <w:tcPr>
            <w:tcW w:w="6049" w:type="dxa"/>
            <w:gridSpan w:val="10"/>
            <w:tcBorders>
              <w:top w:val="single" w:sz="4" w:space="0" w:color="000000"/>
              <w:left w:val="single" w:sz="4" w:space="0" w:color="000000"/>
              <w:bottom w:val="single" w:sz="4" w:space="0" w:color="000000"/>
              <w:right w:val="single" w:sz="4" w:space="0" w:color="000000"/>
            </w:tcBorders>
          </w:tcPr>
          <w:p w14:paraId="69FC202C" w14:textId="77777777" w:rsidR="00E23871" w:rsidRPr="00527127" w:rsidRDefault="00E23871" w:rsidP="00E53EB6">
            <w:pPr>
              <w:pStyle w:val="Normal1"/>
              <w:widowControl w:val="0"/>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Facets of Personality and Eastern Approaches to Personality</w:t>
            </w:r>
          </w:p>
        </w:tc>
        <w:tc>
          <w:tcPr>
            <w:tcW w:w="2259" w:type="dxa"/>
            <w:gridSpan w:val="12"/>
            <w:tcBorders>
              <w:top w:val="single" w:sz="4" w:space="0" w:color="000000"/>
              <w:left w:val="single" w:sz="4" w:space="0" w:color="000000"/>
              <w:bottom w:val="single" w:sz="4" w:space="0" w:color="000000"/>
              <w:right w:val="single" w:sz="4" w:space="0" w:color="000000"/>
            </w:tcBorders>
          </w:tcPr>
          <w:p w14:paraId="086B22E9"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hours</w:t>
            </w:r>
          </w:p>
        </w:tc>
      </w:tr>
      <w:tr w:rsidR="00E23871" w:rsidRPr="00527127" w14:paraId="75100003"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2B11DAF4" w14:textId="4804FDB6" w:rsidR="00E23871" w:rsidRPr="00527127" w:rsidRDefault="00E23871" w:rsidP="00E53EB6">
            <w:pPr>
              <w:pStyle w:val="Normal1"/>
              <w:widowControl w:val="0"/>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 xml:space="preserve">Skinner: </w:t>
            </w:r>
            <w:r>
              <w:rPr>
                <w:rFonts w:ascii="Times New Roman" w:eastAsia="Times New Roman" w:hAnsi="Times New Roman" w:cs="Times New Roman"/>
                <w:color w:val="000000"/>
                <w:sz w:val="24"/>
                <w:szCs w:val="24"/>
              </w:rPr>
              <w:t>Operant Conditioning</w:t>
            </w:r>
            <w:r>
              <w:rPr>
                <w:rFonts w:ascii="Times New Roman" w:eastAsia="Times New Roman" w:hAnsi="Times New Roman" w:cs="Times New Roman"/>
                <w:bCs/>
                <w:color w:val="000000"/>
                <w:sz w:val="24"/>
                <w:szCs w:val="24"/>
              </w:rPr>
              <w:t>.</w:t>
            </w:r>
            <w:r>
              <w:rPr>
                <w:rFonts w:ascii="Times New Roman" w:eastAsia="Times New Roman" w:hAnsi="Times New Roman" w:cs="Times New Roman"/>
                <w:b/>
                <w:color w:val="000000"/>
                <w:sz w:val="24"/>
                <w:szCs w:val="24"/>
              </w:rPr>
              <w:t xml:space="preserve"> Albert Bandura: </w:t>
            </w:r>
            <w:r>
              <w:rPr>
                <w:rFonts w:ascii="Times New Roman" w:eastAsia="Times New Roman" w:hAnsi="Times New Roman" w:cs="Times New Roman"/>
                <w:color w:val="000000"/>
                <w:sz w:val="24"/>
                <w:szCs w:val="24"/>
              </w:rPr>
              <w:t xml:space="preserve">Observational Learning </w:t>
            </w:r>
            <w:r>
              <w:rPr>
                <w:rFonts w:ascii="Times New Roman" w:eastAsia="Times New Roman" w:hAnsi="Times New Roman" w:cs="Times New Roman"/>
                <w:bCs/>
                <w:color w:val="000000"/>
                <w:sz w:val="24"/>
                <w:szCs w:val="24"/>
              </w:rPr>
              <w:t xml:space="preserve">self-efficacy. </w:t>
            </w:r>
            <w:r>
              <w:rPr>
                <w:rFonts w:ascii="Times New Roman" w:eastAsia="Times New Roman" w:hAnsi="Times New Roman" w:cs="Times New Roman"/>
                <w:b/>
                <w:color w:val="000000"/>
                <w:sz w:val="24"/>
                <w:szCs w:val="24"/>
              </w:rPr>
              <w:t>Martin Seligman</w:t>
            </w:r>
            <w:r>
              <w:rPr>
                <w:rFonts w:ascii="Times New Roman" w:eastAsia="Times New Roman" w:hAnsi="Times New Roman" w:cs="Times New Roman"/>
                <w:bCs/>
                <w:color w:val="000000"/>
                <w:sz w:val="24"/>
                <w:szCs w:val="24"/>
              </w:rPr>
              <w:t>:</w:t>
            </w:r>
            <w:r>
              <w:rPr>
                <w:rFonts w:ascii="Times New Roman" w:eastAsia="Times New Roman" w:hAnsi="Times New Roman" w:cs="Times New Roman"/>
                <w:color w:val="000000"/>
                <w:sz w:val="24"/>
                <w:szCs w:val="24"/>
              </w:rPr>
              <w:t xml:space="preserve"> Optimistic/ Pessimistic Explanatory Style.</w:t>
            </w:r>
          </w:p>
          <w:p w14:paraId="67099117" w14:textId="77777777" w:rsidR="00E23871" w:rsidRPr="00527127" w:rsidRDefault="00E23871" w:rsidP="00E53EB6">
            <w:pPr>
              <w:pStyle w:val="Normal1"/>
              <w:widowControl w:val="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Eastern approaches: Yoga and the Hindu Tradition</w:t>
            </w:r>
            <w:r>
              <w:rPr>
                <w:rFonts w:ascii="Times New Roman" w:eastAsia="Times New Roman" w:hAnsi="Times New Roman" w:cs="Times New Roman"/>
                <w:color w:val="000000"/>
                <w:sz w:val="24"/>
                <w:szCs w:val="24"/>
              </w:rPr>
              <w:t xml:space="preserve"> –Major concepts and Personal growth. </w:t>
            </w:r>
            <w:r>
              <w:rPr>
                <w:rFonts w:ascii="Times New Roman" w:eastAsia="Times New Roman" w:hAnsi="Times New Roman" w:cs="Times New Roman"/>
                <w:b/>
                <w:color w:val="000000"/>
                <w:sz w:val="24"/>
                <w:szCs w:val="24"/>
              </w:rPr>
              <w:t>Zen and the Buddhist Tradition</w:t>
            </w:r>
            <w:r>
              <w:rPr>
                <w:rFonts w:ascii="Times New Roman" w:eastAsia="Times New Roman" w:hAnsi="Times New Roman" w:cs="Times New Roman"/>
                <w:color w:val="000000"/>
                <w:sz w:val="24"/>
                <w:szCs w:val="24"/>
              </w:rPr>
              <w:t xml:space="preserve"> – Major Concepts and Personal growth. </w:t>
            </w:r>
            <w:r>
              <w:rPr>
                <w:rFonts w:ascii="Times New Roman" w:eastAsia="Times New Roman" w:hAnsi="Times New Roman" w:cs="Times New Roman"/>
                <w:b/>
                <w:color w:val="000000"/>
                <w:sz w:val="24"/>
                <w:szCs w:val="24"/>
              </w:rPr>
              <w:t>Sufism and the Islamic Tradition</w:t>
            </w:r>
            <w:r>
              <w:rPr>
                <w:rFonts w:ascii="Times New Roman" w:eastAsia="Times New Roman" w:hAnsi="Times New Roman" w:cs="Times New Roman"/>
                <w:color w:val="000000"/>
                <w:sz w:val="24"/>
                <w:szCs w:val="24"/>
              </w:rPr>
              <w:t xml:space="preserve"> – Major Concepts and Personal growth. </w:t>
            </w:r>
            <w:r>
              <w:rPr>
                <w:rFonts w:ascii="Times New Roman" w:eastAsia="Times New Roman" w:hAnsi="Times New Roman" w:cs="Times New Roman"/>
                <w:b/>
                <w:color w:val="000000"/>
                <w:sz w:val="24"/>
                <w:szCs w:val="24"/>
              </w:rPr>
              <w:t>Integral Psychology (Sri Aurobindo)</w:t>
            </w:r>
            <w:r>
              <w:rPr>
                <w:rFonts w:ascii="Times New Roman" w:eastAsia="Times New Roman" w:hAnsi="Times New Roman" w:cs="Times New Roman"/>
                <w:color w:val="000000"/>
                <w:sz w:val="24"/>
                <w:szCs w:val="24"/>
              </w:rPr>
              <w:t xml:space="preserve">– Basic Concepts and Model of Being. </w:t>
            </w:r>
            <w:r>
              <w:rPr>
                <w:rFonts w:ascii="Times New Roman" w:eastAsia="Times New Roman" w:hAnsi="Times New Roman" w:cs="Times New Roman"/>
                <w:b/>
                <w:color w:val="000000"/>
                <w:sz w:val="24"/>
                <w:szCs w:val="24"/>
              </w:rPr>
              <w:t xml:space="preserve">Probabilistic Orientation </w:t>
            </w:r>
            <w:r>
              <w:rPr>
                <w:rFonts w:ascii="Times New Roman" w:eastAsia="Times New Roman" w:hAnsi="Times New Roman" w:cs="Times New Roman"/>
                <w:color w:val="000000"/>
                <w:sz w:val="24"/>
                <w:szCs w:val="24"/>
              </w:rPr>
              <w:t>– Basic Postulate and Seven Factors.</w:t>
            </w:r>
          </w:p>
        </w:tc>
      </w:tr>
      <w:tr w:rsidR="00E23871" w:rsidRPr="00527127" w14:paraId="23AEC342"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01DD5912" w14:textId="77777777" w:rsidR="00E23871" w:rsidRPr="00527127" w:rsidRDefault="00E23871" w:rsidP="00E53EB6">
            <w:pPr>
              <w:pStyle w:val="Normal1"/>
              <w:ind w:left="113" w:right="113" w:hanging="79"/>
              <w:contextualSpacing/>
              <w:jc w:val="both"/>
              <w:rPr>
                <w:rFonts w:ascii="Times New Roman" w:eastAsia="Times New Roman" w:hAnsi="Times New Roman" w:cs="Times New Roman"/>
                <w:sz w:val="24"/>
                <w:szCs w:val="24"/>
              </w:rPr>
            </w:pPr>
          </w:p>
        </w:tc>
      </w:tr>
      <w:tr w:rsidR="00E23871" w:rsidRPr="00527127" w14:paraId="694736FD" w14:textId="77777777" w:rsidTr="00E53EB6">
        <w:trPr>
          <w:gridBefore w:val="1"/>
          <w:wBefore w:w="34" w:type="dxa"/>
          <w:trHeight w:val="143"/>
        </w:trPr>
        <w:tc>
          <w:tcPr>
            <w:tcW w:w="1552" w:type="dxa"/>
            <w:gridSpan w:val="5"/>
            <w:tcBorders>
              <w:top w:val="single" w:sz="4" w:space="0" w:color="000000"/>
              <w:left w:val="single" w:sz="4" w:space="0" w:color="000000"/>
              <w:bottom w:val="single" w:sz="4" w:space="0" w:color="000000"/>
              <w:right w:val="single" w:sz="4" w:space="0" w:color="000000"/>
            </w:tcBorders>
          </w:tcPr>
          <w:p w14:paraId="02858BE8"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Unit:6</w:t>
            </w:r>
          </w:p>
        </w:tc>
        <w:tc>
          <w:tcPr>
            <w:tcW w:w="6049" w:type="dxa"/>
            <w:gridSpan w:val="10"/>
            <w:tcBorders>
              <w:top w:val="single" w:sz="4" w:space="0" w:color="000000"/>
              <w:left w:val="single" w:sz="4" w:space="0" w:color="000000"/>
              <w:bottom w:val="single" w:sz="4" w:space="0" w:color="000000"/>
              <w:right w:val="single" w:sz="4" w:space="0" w:color="000000"/>
            </w:tcBorders>
          </w:tcPr>
          <w:p w14:paraId="5854EDFD" w14:textId="77777777" w:rsidR="00E23871" w:rsidRPr="00527127" w:rsidRDefault="00E23871" w:rsidP="00E53EB6">
            <w:pPr>
              <w:pStyle w:val="Normal1"/>
              <w:ind w:left="-18"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Contemporary Issues</w:t>
            </w:r>
          </w:p>
        </w:tc>
        <w:tc>
          <w:tcPr>
            <w:tcW w:w="2259" w:type="dxa"/>
            <w:gridSpan w:val="12"/>
            <w:tcBorders>
              <w:top w:val="single" w:sz="4" w:space="0" w:color="000000"/>
              <w:left w:val="single" w:sz="4" w:space="0" w:color="000000"/>
              <w:bottom w:val="single" w:sz="4" w:space="0" w:color="000000"/>
              <w:right w:val="single" w:sz="4" w:space="0" w:color="000000"/>
            </w:tcBorders>
          </w:tcPr>
          <w:p w14:paraId="4D3AF148"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 hours</w:t>
            </w:r>
          </w:p>
        </w:tc>
      </w:tr>
      <w:tr w:rsidR="00E23871" w:rsidRPr="00527127" w14:paraId="0D285F58"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6C156DF6" w14:textId="6BE7271A"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Expert lectures, online seminars – webinars</w:t>
            </w:r>
          </w:p>
        </w:tc>
      </w:tr>
      <w:tr w:rsidR="00E23871" w:rsidRPr="00527127" w14:paraId="6DD95DB4" w14:textId="77777777" w:rsidTr="00E53EB6">
        <w:trPr>
          <w:gridBefore w:val="1"/>
          <w:wBefore w:w="34" w:type="dxa"/>
          <w:trHeight w:val="350"/>
        </w:trPr>
        <w:tc>
          <w:tcPr>
            <w:tcW w:w="1552" w:type="dxa"/>
            <w:gridSpan w:val="5"/>
            <w:tcBorders>
              <w:top w:val="single" w:sz="4" w:space="0" w:color="000000"/>
              <w:left w:val="single" w:sz="4" w:space="0" w:color="000000"/>
              <w:bottom w:val="single" w:sz="4" w:space="0" w:color="000000"/>
              <w:right w:val="single" w:sz="4" w:space="0" w:color="000000"/>
            </w:tcBorders>
          </w:tcPr>
          <w:p w14:paraId="60DE78E0"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p>
        </w:tc>
        <w:tc>
          <w:tcPr>
            <w:tcW w:w="6049" w:type="dxa"/>
            <w:gridSpan w:val="10"/>
            <w:tcBorders>
              <w:top w:val="single" w:sz="4" w:space="0" w:color="000000"/>
              <w:left w:val="single" w:sz="4" w:space="0" w:color="000000"/>
              <w:bottom w:val="single" w:sz="4" w:space="0" w:color="000000"/>
              <w:right w:val="single" w:sz="4" w:space="0" w:color="000000"/>
            </w:tcBorders>
          </w:tcPr>
          <w:p w14:paraId="51D01545"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Lecture hours</w:t>
            </w:r>
          </w:p>
        </w:tc>
        <w:tc>
          <w:tcPr>
            <w:tcW w:w="2259" w:type="dxa"/>
            <w:gridSpan w:val="12"/>
            <w:tcBorders>
              <w:top w:val="single" w:sz="4" w:space="0" w:color="000000"/>
              <w:left w:val="single" w:sz="4" w:space="0" w:color="000000"/>
              <w:bottom w:val="single" w:sz="4" w:space="0" w:color="000000"/>
              <w:right w:val="single" w:sz="4" w:space="0" w:color="000000"/>
            </w:tcBorders>
          </w:tcPr>
          <w:p w14:paraId="36CCE77C"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62 hours</w:t>
            </w:r>
          </w:p>
        </w:tc>
      </w:tr>
      <w:tr w:rsidR="00E23871" w:rsidRPr="00527127" w14:paraId="2BF52F3F" w14:textId="77777777" w:rsidTr="00E53EB6">
        <w:trPr>
          <w:gridBefore w:val="1"/>
          <w:wBefore w:w="34" w:type="dxa"/>
          <w:trHeight w:val="402"/>
        </w:trPr>
        <w:tc>
          <w:tcPr>
            <w:tcW w:w="9860" w:type="dxa"/>
            <w:gridSpan w:val="27"/>
            <w:tcBorders>
              <w:top w:val="single" w:sz="4" w:space="0" w:color="000000"/>
              <w:left w:val="single" w:sz="4" w:space="0" w:color="000000"/>
              <w:bottom w:val="single" w:sz="4" w:space="0" w:color="000000"/>
              <w:right w:val="single" w:sz="4" w:space="0" w:color="000000"/>
            </w:tcBorders>
          </w:tcPr>
          <w:p w14:paraId="46ECC48A"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p>
          <w:p w14:paraId="043CCF9B"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Book(s)</w:t>
            </w:r>
          </w:p>
        </w:tc>
      </w:tr>
      <w:tr w:rsidR="00E23871" w:rsidRPr="00527127" w14:paraId="788D0FC0" w14:textId="77777777" w:rsidTr="00E53EB6">
        <w:trPr>
          <w:gridBefore w:val="1"/>
          <w:wBefore w:w="34" w:type="dxa"/>
          <w:trHeight w:val="143"/>
        </w:trPr>
        <w:tc>
          <w:tcPr>
            <w:tcW w:w="446" w:type="dxa"/>
            <w:tcBorders>
              <w:top w:val="single" w:sz="4" w:space="0" w:color="000000"/>
              <w:left w:val="single" w:sz="4" w:space="0" w:color="000000"/>
              <w:bottom w:val="single" w:sz="4" w:space="0" w:color="000000"/>
              <w:right w:val="single" w:sz="4" w:space="0" w:color="000000"/>
            </w:tcBorders>
          </w:tcPr>
          <w:p w14:paraId="782257BA"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14" w:type="dxa"/>
            <w:gridSpan w:val="26"/>
            <w:tcBorders>
              <w:top w:val="single" w:sz="4" w:space="0" w:color="000000"/>
              <w:left w:val="single" w:sz="4" w:space="0" w:color="000000"/>
              <w:bottom w:val="single" w:sz="4" w:space="0" w:color="000000"/>
              <w:right w:val="single" w:sz="4" w:space="0" w:color="000000"/>
            </w:tcBorders>
          </w:tcPr>
          <w:p w14:paraId="588C8496" w14:textId="1E12FC39" w:rsidR="00E23871" w:rsidRPr="00527127" w:rsidRDefault="00E23871" w:rsidP="00E53EB6">
            <w:pPr>
              <w:pStyle w:val="Normal1"/>
              <w:widowControl w:val="0"/>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Dalal, A.S. (2004). </w:t>
            </w:r>
            <w:r>
              <w:rPr>
                <w:rFonts w:ascii="Times New Roman" w:eastAsia="Times New Roman" w:hAnsi="Times New Roman" w:cs="Times New Roman"/>
                <w:i/>
                <w:iCs/>
                <w:sz w:val="24"/>
                <w:szCs w:val="24"/>
              </w:rPr>
              <w:t>Living Within</w:t>
            </w:r>
            <w:r>
              <w:rPr>
                <w:rFonts w:ascii="Times New Roman" w:eastAsia="Times New Roman" w:hAnsi="Times New Roman" w:cs="Times New Roman"/>
                <w:sz w:val="24"/>
                <w:szCs w:val="24"/>
              </w:rPr>
              <w:t xml:space="preserve"> – </w:t>
            </w:r>
            <w:r>
              <w:rPr>
                <w:rFonts w:ascii="Times New Roman" w:eastAsia="Times New Roman" w:hAnsi="Times New Roman" w:cs="Times New Roman"/>
                <w:i/>
                <w:iCs/>
                <w:sz w:val="24"/>
                <w:szCs w:val="24"/>
              </w:rPr>
              <w:t xml:space="preserve">The Yoga Approach to Psychological Health and Growth, Selections from the Works of Sri Aurobindo and the </w:t>
            </w:r>
            <w:proofErr w:type="gramStart"/>
            <w:r>
              <w:rPr>
                <w:rFonts w:ascii="Times New Roman" w:eastAsia="Times New Roman" w:hAnsi="Times New Roman" w:cs="Times New Roman"/>
                <w:i/>
                <w:iCs/>
                <w:sz w:val="24"/>
                <w:szCs w:val="24"/>
              </w:rPr>
              <w:t>Mother</w:t>
            </w:r>
            <w:proofErr w:type="gram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Sri Aurobindo Ashram.</w:t>
            </w:r>
          </w:p>
          <w:p w14:paraId="21C75ED0" w14:textId="77777777" w:rsidR="00E23871" w:rsidRPr="00527127" w:rsidRDefault="00E23871" w:rsidP="00E53EB6">
            <w:pPr>
              <w:pStyle w:val="Normal1"/>
              <w:widowControl w:val="0"/>
              <w:ind w:left="720" w:hanging="720"/>
              <w:contextualSpacing/>
              <w:jc w:val="both"/>
              <w:rPr>
                <w:rFonts w:ascii="Times New Roman" w:eastAsia="Times New Roman" w:hAnsi="Times New Roman" w:cs="Times New Roman"/>
                <w:sz w:val="24"/>
                <w:szCs w:val="24"/>
              </w:rPr>
            </w:pPr>
          </w:p>
        </w:tc>
      </w:tr>
      <w:tr w:rsidR="00E23871" w:rsidRPr="00527127" w14:paraId="00DB2986" w14:textId="77777777" w:rsidTr="00E53EB6">
        <w:trPr>
          <w:gridBefore w:val="1"/>
          <w:wBefore w:w="34" w:type="dxa"/>
          <w:trHeight w:val="143"/>
        </w:trPr>
        <w:tc>
          <w:tcPr>
            <w:tcW w:w="446" w:type="dxa"/>
            <w:tcBorders>
              <w:top w:val="single" w:sz="4" w:space="0" w:color="000000"/>
              <w:left w:val="single" w:sz="4" w:space="0" w:color="000000"/>
              <w:bottom w:val="single" w:sz="4" w:space="0" w:color="000000"/>
              <w:right w:val="single" w:sz="4" w:space="0" w:color="000000"/>
            </w:tcBorders>
          </w:tcPr>
          <w:p w14:paraId="56A22FCF"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414" w:type="dxa"/>
            <w:gridSpan w:val="26"/>
            <w:tcBorders>
              <w:top w:val="single" w:sz="4" w:space="0" w:color="000000"/>
              <w:left w:val="single" w:sz="4" w:space="0" w:color="000000"/>
              <w:bottom w:val="single" w:sz="4" w:space="0" w:color="000000"/>
              <w:right w:val="single" w:sz="4" w:space="0" w:color="000000"/>
            </w:tcBorders>
          </w:tcPr>
          <w:p w14:paraId="27110A2B" w14:textId="77777777" w:rsidR="00E23871" w:rsidRPr="00527127" w:rsidRDefault="00E23871" w:rsidP="00E53EB6">
            <w:pPr>
              <w:pStyle w:val="Normal1"/>
              <w:widowControl w:val="0"/>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Frager, R., &amp; Fadiman, J. (2013).</w:t>
            </w:r>
            <w:r>
              <w:rPr>
                <w:rFonts w:ascii="Times New Roman" w:eastAsia="Times New Roman" w:hAnsi="Times New Roman" w:cs="Times New Roman"/>
                <w:i/>
                <w:sz w:val="24"/>
                <w:szCs w:val="24"/>
              </w:rPr>
              <w:t xml:space="preserve"> Personality and Personal Growth</w:t>
            </w:r>
            <w:r>
              <w:rPr>
                <w:rFonts w:ascii="Times New Roman" w:eastAsia="Times New Roman" w:hAnsi="Times New Roman" w:cs="Times New Roman"/>
                <w:sz w:val="24"/>
                <w:szCs w:val="24"/>
              </w:rPr>
              <w:t xml:space="preserve"> (6</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Pearson.</w:t>
            </w:r>
          </w:p>
          <w:p w14:paraId="53BFD1A9" w14:textId="77777777" w:rsidR="00E23871" w:rsidRPr="00527127" w:rsidRDefault="00E23871" w:rsidP="00E53EB6">
            <w:pPr>
              <w:pStyle w:val="Normal1"/>
              <w:widowControl w:val="0"/>
              <w:ind w:left="720" w:hanging="720"/>
              <w:contextualSpacing/>
              <w:jc w:val="both"/>
              <w:rPr>
                <w:rFonts w:ascii="Times New Roman" w:eastAsia="Times New Roman" w:hAnsi="Times New Roman" w:cs="Times New Roman"/>
                <w:sz w:val="24"/>
                <w:szCs w:val="24"/>
              </w:rPr>
            </w:pPr>
          </w:p>
        </w:tc>
      </w:tr>
      <w:tr w:rsidR="00E23871" w:rsidRPr="00527127" w14:paraId="173793C1" w14:textId="77777777" w:rsidTr="00E53EB6">
        <w:trPr>
          <w:gridBefore w:val="1"/>
          <w:wBefore w:w="34" w:type="dxa"/>
          <w:trHeight w:val="711"/>
        </w:trPr>
        <w:tc>
          <w:tcPr>
            <w:tcW w:w="446" w:type="dxa"/>
            <w:tcBorders>
              <w:top w:val="single" w:sz="4" w:space="0" w:color="000000"/>
              <w:left w:val="single" w:sz="4" w:space="0" w:color="000000"/>
              <w:bottom w:val="single" w:sz="4" w:space="0" w:color="000000"/>
              <w:right w:val="single" w:sz="4" w:space="0" w:color="000000"/>
            </w:tcBorders>
          </w:tcPr>
          <w:p w14:paraId="72D4A715"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414" w:type="dxa"/>
            <w:gridSpan w:val="26"/>
            <w:tcBorders>
              <w:top w:val="single" w:sz="4" w:space="0" w:color="000000"/>
              <w:left w:val="single" w:sz="4" w:space="0" w:color="000000"/>
              <w:bottom w:val="single" w:sz="4" w:space="0" w:color="000000"/>
              <w:right w:val="single" w:sz="4" w:space="0" w:color="000000"/>
            </w:tcBorders>
          </w:tcPr>
          <w:p w14:paraId="631AD3AE" w14:textId="77777777" w:rsidR="00E23871" w:rsidRPr="00527127" w:rsidRDefault="00E23871" w:rsidP="00E53EB6">
            <w:pPr>
              <w:spacing w:line="276" w:lineRule="auto"/>
              <w:jc w:val="both"/>
              <w:rPr>
                <w:rFonts w:ascii="Times New Roman" w:hAnsi="Times New Roman"/>
                <w:sz w:val="24"/>
                <w:szCs w:val="24"/>
              </w:rPr>
            </w:pPr>
            <w:r>
              <w:rPr>
                <w:rFonts w:ascii="Times New Roman" w:hAnsi="Times New Roman"/>
                <w:sz w:val="24"/>
                <w:szCs w:val="24"/>
              </w:rPr>
              <w:t xml:space="preserve">Friedman, H.S., &amp; </w:t>
            </w:r>
            <w:proofErr w:type="spellStart"/>
            <w:r>
              <w:rPr>
                <w:rFonts w:ascii="Times New Roman" w:hAnsi="Times New Roman"/>
                <w:sz w:val="24"/>
                <w:szCs w:val="24"/>
              </w:rPr>
              <w:t>Schustack</w:t>
            </w:r>
            <w:proofErr w:type="spellEnd"/>
            <w:r>
              <w:rPr>
                <w:rFonts w:ascii="Times New Roman" w:hAnsi="Times New Roman"/>
                <w:sz w:val="24"/>
                <w:szCs w:val="24"/>
              </w:rPr>
              <w:t xml:space="preserve">, M.W. (2021). </w:t>
            </w:r>
            <w:r>
              <w:rPr>
                <w:rFonts w:ascii="Times New Roman" w:hAnsi="Times New Roman"/>
                <w:i/>
                <w:iCs/>
                <w:sz w:val="24"/>
                <w:szCs w:val="24"/>
              </w:rPr>
              <w:t>Personality: Classic Theories and Modern Research</w:t>
            </w:r>
            <w:r>
              <w:rPr>
                <w:rFonts w:ascii="Times New Roman" w:hAnsi="Times New Roman"/>
                <w:sz w:val="24"/>
                <w:szCs w:val="24"/>
              </w:rPr>
              <w:t xml:space="preserve"> (6</w:t>
            </w:r>
            <w:r>
              <w:rPr>
                <w:rFonts w:ascii="Times New Roman" w:hAnsi="Times New Roman"/>
                <w:sz w:val="24"/>
                <w:szCs w:val="24"/>
                <w:vertAlign w:val="superscript"/>
              </w:rPr>
              <w:t>th</w:t>
            </w:r>
            <w:r>
              <w:rPr>
                <w:rFonts w:ascii="Times New Roman" w:hAnsi="Times New Roman"/>
                <w:sz w:val="24"/>
                <w:szCs w:val="24"/>
              </w:rPr>
              <w:t xml:space="preserve"> Ed.), Pearson Education. </w:t>
            </w:r>
          </w:p>
        </w:tc>
      </w:tr>
      <w:tr w:rsidR="00E23871" w:rsidRPr="00527127" w14:paraId="4B73070B" w14:textId="77777777" w:rsidTr="00E53EB6">
        <w:trPr>
          <w:gridBefore w:val="1"/>
          <w:wBefore w:w="34" w:type="dxa"/>
          <w:trHeight w:val="680"/>
        </w:trPr>
        <w:tc>
          <w:tcPr>
            <w:tcW w:w="446" w:type="dxa"/>
            <w:tcBorders>
              <w:top w:val="single" w:sz="4" w:space="0" w:color="000000"/>
              <w:left w:val="single" w:sz="4" w:space="0" w:color="000000"/>
              <w:bottom w:val="single" w:sz="4" w:space="0" w:color="000000"/>
              <w:right w:val="single" w:sz="4" w:space="0" w:color="000000"/>
            </w:tcBorders>
          </w:tcPr>
          <w:p w14:paraId="4A2C08E9"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414" w:type="dxa"/>
            <w:gridSpan w:val="26"/>
            <w:tcBorders>
              <w:top w:val="single" w:sz="4" w:space="0" w:color="000000"/>
              <w:left w:val="single" w:sz="4" w:space="0" w:color="000000"/>
              <w:bottom w:val="single" w:sz="4" w:space="0" w:color="000000"/>
              <w:right w:val="single" w:sz="4" w:space="0" w:color="000000"/>
            </w:tcBorders>
          </w:tcPr>
          <w:p w14:paraId="165EBC85" w14:textId="77777777" w:rsidR="00E23871" w:rsidRPr="00527127" w:rsidRDefault="00E23871" w:rsidP="00E53EB6">
            <w:pPr>
              <w:pStyle w:val="Normal1"/>
              <w:widowControl w:val="0"/>
              <w:ind w:left="720" w:hanging="720"/>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Larsen, R.J., &amp; Buss, D.M. (2021). </w:t>
            </w:r>
            <w:r>
              <w:rPr>
                <w:rFonts w:ascii="Times New Roman" w:hAnsi="Times New Roman" w:cs="Times New Roman"/>
                <w:i/>
                <w:iCs/>
                <w:sz w:val="24"/>
                <w:szCs w:val="24"/>
              </w:rPr>
              <w:t>Personality Psychology: Domains of knowledge about human nature</w:t>
            </w:r>
            <w:r>
              <w:rPr>
                <w:rFonts w:ascii="Times New Roman" w:hAnsi="Times New Roman" w:cs="Times New Roman"/>
                <w:sz w:val="24"/>
                <w:szCs w:val="24"/>
              </w:rPr>
              <w:t xml:space="preserve">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 McGraw Hill education.</w:t>
            </w:r>
          </w:p>
        </w:tc>
      </w:tr>
      <w:tr w:rsidR="00E23871" w:rsidRPr="00527127" w14:paraId="72F90CE5"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16E20AD7" w14:textId="77777777" w:rsidR="00E23871" w:rsidRPr="00527127" w:rsidRDefault="00E23871" w:rsidP="00E53EB6">
            <w:pPr>
              <w:pStyle w:val="Normal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suggested reading:</w:t>
            </w:r>
          </w:p>
          <w:p w14:paraId="78C68569" w14:textId="77777777" w:rsidR="00E23871" w:rsidRPr="00527127" w:rsidRDefault="00E23871" w:rsidP="00E23871">
            <w:pPr>
              <w:pStyle w:val="Normal1"/>
              <w:numPr>
                <w:ilvl w:val="1"/>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Annalakshmi, N. (2022). Probabilistic Orientation and “Sailing through therapy”- A perspective from Sangam literature. </w:t>
            </w:r>
            <w:r>
              <w:rPr>
                <w:rFonts w:ascii="Times New Roman" w:eastAsia="Times New Roman" w:hAnsi="Times New Roman" w:cs="Times New Roman"/>
                <w:i/>
                <w:iCs/>
                <w:sz w:val="24"/>
                <w:szCs w:val="24"/>
              </w:rPr>
              <w:t xml:space="preserve">Indian Journal of Clinical Psychology, </w:t>
            </w:r>
            <w:r>
              <w:rPr>
                <w:rFonts w:ascii="Times New Roman" w:eastAsia="Times New Roman" w:hAnsi="Times New Roman" w:cs="Times New Roman"/>
                <w:sz w:val="24"/>
                <w:szCs w:val="24"/>
              </w:rPr>
              <w:t>48(02), 100-111.</w:t>
            </w:r>
          </w:p>
        </w:tc>
      </w:tr>
      <w:tr w:rsidR="00E23871" w:rsidRPr="00527127" w14:paraId="16FE215B"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5770A1DB" w14:textId="77777777" w:rsidR="00E23871" w:rsidRPr="00527127" w:rsidRDefault="00E23871" w:rsidP="00E53EB6">
            <w:pPr>
              <w:pStyle w:val="Normal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 Books</w:t>
            </w:r>
          </w:p>
        </w:tc>
      </w:tr>
      <w:tr w:rsidR="00E23871" w:rsidRPr="00527127" w14:paraId="36C04288" w14:textId="77777777" w:rsidTr="00E53EB6">
        <w:trPr>
          <w:gridBefore w:val="1"/>
          <w:wBefore w:w="34" w:type="dxa"/>
          <w:trHeight w:val="549"/>
        </w:trPr>
        <w:tc>
          <w:tcPr>
            <w:tcW w:w="446" w:type="dxa"/>
            <w:tcBorders>
              <w:top w:val="single" w:sz="4" w:space="0" w:color="000000"/>
              <w:left w:val="single" w:sz="4" w:space="0" w:color="000000"/>
              <w:bottom w:val="single" w:sz="4" w:space="0" w:color="000000"/>
              <w:right w:val="single" w:sz="4" w:space="0" w:color="000000"/>
            </w:tcBorders>
          </w:tcPr>
          <w:p w14:paraId="2E526EE2"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14" w:type="dxa"/>
            <w:gridSpan w:val="26"/>
            <w:tcBorders>
              <w:top w:val="single" w:sz="4" w:space="0" w:color="000000"/>
              <w:left w:val="single" w:sz="4" w:space="0" w:color="000000"/>
              <w:bottom w:val="single" w:sz="4" w:space="0" w:color="000000"/>
              <w:right w:val="single" w:sz="4" w:space="0" w:color="000000"/>
            </w:tcBorders>
          </w:tcPr>
          <w:p w14:paraId="2B74B13D" w14:textId="77777777" w:rsidR="00E23871" w:rsidRPr="00527127" w:rsidRDefault="00E23871" w:rsidP="00E53EB6">
            <w:pPr>
              <w:pStyle w:val="Normal1"/>
              <w:widowControl w:val="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Cooper, C. (2021). </w:t>
            </w:r>
            <w:r>
              <w:rPr>
                <w:rFonts w:ascii="Times New Roman" w:eastAsia="Times New Roman" w:hAnsi="Times New Roman" w:cs="Times New Roman"/>
                <w:i/>
                <w:iCs/>
                <w:sz w:val="24"/>
                <w:szCs w:val="24"/>
              </w:rPr>
              <w:t xml:space="preserve">Individual Differences in Personality </w:t>
            </w:r>
            <w:r>
              <w:rPr>
                <w:rFonts w:ascii="Times New Roman" w:eastAsia="Times New Roman" w:hAnsi="Times New Roman" w:cs="Times New Roman"/>
                <w:sz w:val="24"/>
                <w:szCs w:val="24"/>
              </w:rPr>
              <w:t>(4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Ed.). Routledge.</w:t>
            </w:r>
          </w:p>
        </w:tc>
      </w:tr>
      <w:tr w:rsidR="00E23871" w:rsidRPr="00527127" w14:paraId="64674988" w14:textId="77777777" w:rsidTr="00E53EB6">
        <w:trPr>
          <w:gridBefore w:val="1"/>
          <w:wBefore w:w="34" w:type="dxa"/>
          <w:trHeight w:val="549"/>
        </w:trPr>
        <w:tc>
          <w:tcPr>
            <w:tcW w:w="446" w:type="dxa"/>
            <w:tcBorders>
              <w:top w:val="single" w:sz="4" w:space="0" w:color="000000"/>
              <w:left w:val="single" w:sz="4" w:space="0" w:color="000000"/>
              <w:bottom w:val="single" w:sz="4" w:space="0" w:color="000000"/>
              <w:right w:val="single" w:sz="4" w:space="0" w:color="000000"/>
            </w:tcBorders>
          </w:tcPr>
          <w:p w14:paraId="247F7901" w14:textId="66CFA185" w:rsidR="00E23871" w:rsidRPr="00527127" w:rsidRDefault="00374560"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414" w:type="dxa"/>
            <w:gridSpan w:val="26"/>
            <w:tcBorders>
              <w:top w:val="single" w:sz="4" w:space="0" w:color="000000"/>
              <w:left w:val="single" w:sz="4" w:space="0" w:color="000000"/>
              <w:bottom w:val="single" w:sz="4" w:space="0" w:color="000000"/>
              <w:right w:val="single" w:sz="4" w:space="0" w:color="000000"/>
            </w:tcBorders>
          </w:tcPr>
          <w:p w14:paraId="4951DBBA" w14:textId="77777777" w:rsidR="00E23871" w:rsidRPr="00527127" w:rsidRDefault="00E23871" w:rsidP="00E53EB6">
            <w:pPr>
              <w:pStyle w:val="Normal1"/>
              <w:widowControl w:val="0"/>
              <w:ind w:left="720" w:hanging="720"/>
              <w:contextualSpacing/>
              <w:jc w:val="both"/>
              <w:rPr>
                <w:rFonts w:ascii="Times New Roman" w:eastAsia="Times New Roman" w:hAnsi="Times New Roman" w:cs="Times New Roman"/>
                <w:i/>
                <w:iCs/>
                <w:sz w:val="24"/>
                <w:szCs w:val="24"/>
              </w:rPr>
            </w:pPr>
            <w:r>
              <w:rPr>
                <w:rFonts w:ascii="Times New Roman" w:hAnsi="Times New Roman" w:cs="Times New Roman"/>
                <w:sz w:val="24"/>
                <w:szCs w:val="24"/>
              </w:rPr>
              <w:t xml:space="preserve">Feist, G.J., Roberts, T-A., &amp; Feist, J. (2021). </w:t>
            </w:r>
            <w:r>
              <w:rPr>
                <w:rFonts w:ascii="Times New Roman" w:hAnsi="Times New Roman" w:cs="Times New Roman"/>
                <w:i/>
                <w:iCs/>
                <w:sz w:val="24"/>
                <w:szCs w:val="24"/>
              </w:rPr>
              <w:t>Theories of Personality</w:t>
            </w:r>
            <w:r>
              <w:rPr>
                <w:rFonts w:ascii="Times New Roman" w:hAnsi="Times New Roman" w:cs="Times New Roman"/>
                <w:sz w:val="24"/>
                <w:szCs w:val="24"/>
              </w:rPr>
              <w:t xml:space="preserve"> (10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 McGraw Hill.</w:t>
            </w:r>
          </w:p>
        </w:tc>
      </w:tr>
      <w:tr w:rsidR="00E23871" w:rsidRPr="00527127" w14:paraId="48C760B1" w14:textId="77777777" w:rsidTr="00E53EB6">
        <w:trPr>
          <w:gridBefore w:val="1"/>
          <w:wBefore w:w="34" w:type="dxa"/>
          <w:trHeight w:val="143"/>
        </w:trPr>
        <w:tc>
          <w:tcPr>
            <w:tcW w:w="446" w:type="dxa"/>
            <w:tcBorders>
              <w:top w:val="single" w:sz="4" w:space="0" w:color="000000"/>
              <w:left w:val="single" w:sz="4" w:space="0" w:color="000000"/>
              <w:bottom w:val="single" w:sz="4" w:space="0" w:color="000000"/>
              <w:right w:val="single" w:sz="4" w:space="0" w:color="000000"/>
            </w:tcBorders>
          </w:tcPr>
          <w:p w14:paraId="697CD3E0" w14:textId="767F5656" w:rsidR="00E23871" w:rsidRPr="00527127" w:rsidRDefault="00374560"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414" w:type="dxa"/>
            <w:gridSpan w:val="26"/>
            <w:tcBorders>
              <w:top w:val="single" w:sz="4" w:space="0" w:color="000000"/>
              <w:left w:val="single" w:sz="4" w:space="0" w:color="000000"/>
              <w:bottom w:val="single" w:sz="4" w:space="0" w:color="000000"/>
              <w:right w:val="single" w:sz="4" w:space="0" w:color="000000"/>
            </w:tcBorders>
          </w:tcPr>
          <w:p w14:paraId="74D920AC" w14:textId="77777777" w:rsidR="00E23871" w:rsidRPr="00527127" w:rsidRDefault="00E23871" w:rsidP="00E53EB6">
            <w:pPr>
              <w:pStyle w:val="Normal1"/>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Morrison, J. H., &amp; </w:t>
            </w:r>
            <w:proofErr w:type="spellStart"/>
            <w:r>
              <w:rPr>
                <w:rFonts w:ascii="Times New Roman" w:eastAsia="Times New Roman" w:hAnsi="Times New Roman" w:cs="Times New Roman"/>
                <w:sz w:val="24"/>
                <w:szCs w:val="24"/>
              </w:rPr>
              <w:t>O’Hearne</w:t>
            </w:r>
            <w:proofErr w:type="spellEnd"/>
            <w:r>
              <w:rPr>
                <w:rFonts w:ascii="Times New Roman" w:eastAsia="Times New Roman" w:hAnsi="Times New Roman" w:cs="Times New Roman"/>
                <w:sz w:val="24"/>
                <w:szCs w:val="24"/>
              </w:rPr>
              <w:t xml:space="preserve">, J. J. (1977). </w:t>
            </w:r>
            <w:r>
              <w:rPr>
                <w:rFonts w:ascii="Times New Roman" w:eastAsia="Times New Roman" w:hAnsi="Times New Roman" w:cs="Times New Roman"/>
                <w:i/>
                <w:iCs/>
                <w:sz w:val="24"/>
                <w:szCs w:val="24"/>
              </w:rPr>
              <w:t>Practical Transactional Analysis in Management</w:t>
            </w:r>
            <w:r>
              <w:rPr>
                <w:rFonts w:ascii="Times New Roman" w:eastAsia="Times New Roman" w:hAnsi="Times New Roman" w:cs="Times New Roman"/>
                <w:sz w:val="24"/>
                <w:szCs w:val="24"/>
              </w:rPr>
              <w:t>. Addison-Wesley Publishing Company</w:t>
            </w:r>
          </w:p>
        </w:tc>
      </w:tr>
      <w:tr w:rsidR="00E23871" w:rsidRPr="00527127" w14:paraId="53C916B5" w14:textId="77777777" w:rsidTr="00E53EB6">
        <w:trPr>
          <w:gridBefore w:val="1"/>
          <w:wBefore w:w="34" w:type="dxa"/>
          <w:trHeight w:val="402"/>
        </w:trPr>
        <w:tc>
          <w:tcPr>
            <w:tcW w:w="446" w:type="dxa"/>
            <w:tcBorders>
              <w:top w:val="single" w:sz="4" w:space="0" w:color="000000"/>
              <w:left w:val="single" w:sz="4" w:space="0" w:color="000000"/>
              <w:bottom w:val="single" w:sz="4" w:space="0" w:color="000000"/>
              <w:right w:val="single" w:sz="4" w:space="0" w:color="000000"/>
            </w:tcBorders>
          </w:tcPr>
          <w:p w14:paraId="23D54A08" w14:textId="017C267E" w:rsidR="00E23871" w:rsidRPr="00527127" w:rsidRDefault="00374560"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414" w:type="dxa"/>
            <w:gridSpan w:val="26"/>
            <w:tcBorders>
              <w:top w:val="single" w:sz="4" w:space="0" w:color="000000"/>
              <w:left w:val="single" w:sz="4" w:space="0" w:color="000000"/>
              <w:bottom w:val="single" w:sz="4" w:space="0" w:color="000000"/>
              <w:right w:val="single" w:sz="4" w:space="0" w:color="000000"/>
            </w:tcBorders>
          </w:tcPr>
          <w:p w14:paraId="4885E5AE" w14:textId="77777777" w:rsidR="00E23871" w:rsidRPr="00527127" w:rsidRDefault="00E23871" w:rsidP="00E53EB6">
            <w:pPr>
              <w:pStyle w:val="Normal1"/>
              <w:ind w:left="720" w:hanging="720"/>
              <w:contextualSpacing/>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Narayanan, S., &amp; Annalakshmi, N. (2001). The Probabilistic Orientation of Personality. In Cornelissen, Matthijs (Ed.) </w:t>
            </w:r>
            <w:r>
              <w:rPr>
                <w:rFonts w:ascii="Times New Roman" w:eastAsia="Times New Roman" w:hAnsi="Times New Roman" w:cs="Times New Roman"/>
                <w:i/>
                <w:sz w:val="24"/>
                <w:szCs w:val="24"/>
              </w:rPr>
              <w:t>Consciousness and Its Transformation.</w:t>
            </w:r>
            <w:r>
              <w:rPr>
                <w:rFonts w:ascii="Times New Roman" w:eastAsia="Times New Roman" w:hAnsi="Times New Roman" w:cs="Times New Roman"/>
                <w:sz w:val="24"/>
                <w:szCs w:val="24"/>
              </w:rPr>
              <w:t xml:space="preserve"> Pondicherry: SAICE. Also available in </w:t>
            </w:r>
            <w:r>
              <w:rPr>
                <w:rFonts w:ascii="Times New Roman" w:eastAsia="Times New Roman" w:hAnsi="Times New Roman" w:cs="Times New Roman"/>
                <w:sz w:val="24"/>
                <w:szCs w:val="24"/>
                <w:u w:val="single"/>
              </w:rPr>
              <w:t>http://www.ipi.org.in/texts/ip2-4.1-.php</w:t>
            </w:r>
          </w:p>
        </w:tc>
      </w:tr>
      <w:tr w:rsidR="00E23871" w:rsidRPr="00527127" w14:paraId="361545FC" w14:textId="77777777" w:rsidTr="00E53EB6">
        <w:trPr>
          <w:gridBefore w:val="1"/>
          <w:wBefore w:w="34" w:type="dxa"/>
          <w:trHeight w:val="143"/>
        </w:trPr>
        <w:tc>
          <w:tcPr>
            <w:tcW w:w="446" w:type="dxa"/>
            <w:tcBorders>
              <w:top w:val="single" w:sz="4" w:space="0" w:color="000000"/>
              <w:left w:val="single" w:sz="4" w:space="0" w:color="000000"/>
              <w:bottom w:val="single" w:sz="4" w:space="0" w:color="000000"/>
              <w:right w:val="single" w:sz="4" w:space="0" w:color="000000"/>
            </w:tcBorders>
          </w:tcPr>
          <w:p w14:paraId="6478F711" w14:textId="52CDB911" w:rsidR="00E23871" w:rsidRPr="00527127" w:rsidRDefault="00374560"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414" w:type="dxa"/>
            <w:gridSpan w:val="26"/>
            <w:tcBorders>
              <w:top w:val="single" w:sz="4" w:space="0" w:color="000000"/>
              <w:left w:val="single" w:sz="4" w:space="0" w:color="000000"/>
              <w:bottom w:val="single" w:sz="4" w:space="0" w:color="000000"/>
              <w:right w:val="single" w:sz="4" w:space="0" w:color="000000"/>
            </w:tcBorders>
          </w:tcPr>
          <w:p w14:paraId="0FAB34CD" w14:textId="77777777" w:rsidR="00E23871" w:rsidRPr="00527127" w:rsidRDefault="00E23871" w:rsidP="00E53EB6">
            <w:pPr>
              <w:pStyle w:val="Normal1"/>
              <w:widowControl w:val="0"/>
              <w:ind w:left="720" w:hanging="720"/>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Schultz, D. P., &amp; Schultz, S.E. (2016). </w:t>
            </w:r>
            <w:r>
              <w:rPr>
                <w:rFonts w:ascii="Times New Roman" w:hAnsi="Times New Roman" w:cs="Times New Roman"/>
                <w:i/>
                <w:iCs/>
                <w:sz w:val="24"/>
                <w:szCs w:val="24"/>
              </w:rPr>
              <w:t>Theories of personality</w:t>
            </w:r>
            <w:r>
              <w:rPr>
                <w:rFonts w:ascii="Times New Roman" w:hAnsi="Times New Roman" w:cs="Times New Roman"/>
                <w:sz w:val="24"/>
                <w:szCs w:val="24"/>
              </w:rPr>
              <w:t xml:space="preserve"> (11</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 Cengage learning.</w:t>
            </w:r>
          </w:p>
        </w:tc>
      </w:tr>
      <w:tr w:rsidR="00E23871" w:rsidRPr="00527127" w14:paraId="1DB0F861" w14:textId="77777777" w:rsidTr="00E53EB6">
        <w:trPr>
          <w:gridBefore w:val="1"/>
          <w:wBefore w:w="34" w:type="dxa"/>
          <w:trHeight w:val="143"/>
        </w:trPr>
        <w:tc>
          <w:tcPr>
            <w:tcW w:w="446" w:type="dxa"/>
            <w:tcBorders>
              <w:top w:val="single" w:sz="4" w:space="0" w:color="000000"/>
              <w:left w:val="single" w:sz="4" w:space="0" w:color="000000"/>
              <w:bottom w:val="single" w:sz="4" w:space="0" w:color="000000"/>
              <w:right w:val="single" w:sz="4" w:space="0" w:color="000000"/>
            </w:tcBorders>
          </w:tcPr>
          <w:p w14:paraId="692AA026" w14:textId="285002B6" w:rsidR="00E23871" w:rsidRPr="00527127" w:rsidRDefault="00374560"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414" w:type="dxa"/>
            <w:gridSpan w:val="26"/>
            <w:tcBorders>
              <w:top w:val="single" w:sz="4" w:space="0" w:color="000000"/>
              <w:left w:val="single" w:sz="4" w:space="0" w:color="000000"/>
              <w:bottom w:val="single" w:sz="4" w:space="0" w:color="000000"/>
              <w:right w:val="single" w:sz="4" w:space="0" w:color="000000"/>
            </w:tcBorders>
          </w:tcPr>
          <w:p w14:paraId="234EB636" w14:textId="77777777" w:rsidR="00E23871" w:rsidRPr="00527127" w:rsidRDefault="00E23871" w:rsidP="00E53EB6">
            <w:pPr>
              <w:pStyle w:val="Normal1"/>
              <w:ind w:left="720" w:hanging="720"/>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Stewart, I. (2013). </w:t>
            </w:r>
            <w:r>
              <w:rPr>
                <w:rFonts w:ascii="Times New Roman" w:hAnsi="Times New Roman" w:cs="Times New Roman"/>
                <w:i/>
                <w:iCs/>
                <w:sz w:val="24"/>
                <w:szCs w:val="24"/>
              </w:rPr>
              <w:t>Transactional Analysis Counselling in Action</w:t>
            </w:r>
            <w:r>
              <w:rPr>
                <w:rFonts w:ascii="Times New Roman" w:hAnsi="Times New Roman" w:cs="Times New Roman"/>
                <w:sz w:val="24"/>
                <w:szCs w:val="24"/>
              </w:rPr>
              <w:t xml:space="preserve">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 SAGE Publications.</w:t>
            </w:r>
          </w:p>
        </w:tc>
      </w:tr>
      <w:tr w:rsidR="00E23871" w:rsidRPr="00527127" w14:paraId="00547270" w14:textId="77777777" w:rsidTr="00E53EB6">
        <w:trPr>
          <w:gridBefore w:val="1"/>
          <w:wBefore w:w="34" w:type="dxa"/>
          <w:trHeight w:val="143"/>
        </w:trPr>
        <w:tc>
          <w:tcPr>
            <w:tcW w:w="446" w:type="dxa"/>
            <w:tcBorders>
              <w:top w:val="single" w:sz="4" w:space="0" w:color="000000"/>
              <w:left w:val="single" w:sz="4" w:space="0" w:color="000000"/>
              <w:bottom w:val="single" w:sz="4" w:space="0" w:color="000000"/>
              <w:right w:val="single" w:sz="4" w:space="0" w:color="000000"/>
            </w:tcBorders>
          </w:tcPr>
          <w:p w14:paraId="29357503" w14:textId="1EFE937A" w:rsidR="00E23871" w:rsidRPr="00527127" w:rsidRDefault="00374560"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414" w:type="dxa"/>
            <w:gridSpan w:val="26"/>
            <w:tcBorders>
              <w:top w:val="single" w:sz="4" w:space="0" w:color="000000"/>
              <w:left w:val="single" w:sz="4" w:space="0" w:color="000000"/>
              <w:bottom w:val="single" w:sz="4" w:space="0" w:color="000000"/>
              <w:right w:val="single" w:sz="4" w:space="0" w:color="000000"/>
            </w:tcBorders>
          </w:tcPr>
          <w:p w14:paraId="02D6AA6B" w14:textId="77777777" w:rsidR="00E23871" w:rsidRPr="00527127" w:rsidRDefault="00E23871" w:rsidP="00E53EB6">
            <w:pPr>
              <w:pStyle w:val="Normal1"/>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Tuber, S. (2012). </w:t>
            </w:r>
            <w:r>
              <w:rPr>
                <w:rFonts w:ascii="Times New Roman" w:eastAsia="Times New Roman" w:hAnsi="Times New Roman" w:cs="Times New Roman"/>
                <w:i/>
                <w:iCs/>
                <w:sz w:val="24"/>
                <w:szCs w:val="24"/>
              </w:rPr>
              <w:t xml:space="preserve">Understanding Personality through Projective Testing. </w:t>
            </w:r>
            <w:r>
              <w:rPr>
                <w:rFonts w:ascii="Times New Roman" w:eastAsia="Times New Roman" w:hAnsi="Times New Roman" w:cs="Times New Roman"/>
                <w:sz w:val="24"/>
                <w:szCs w:val="24"/>
              </w:rPr>
              <w:t>Jason Aronson</w:t>
            </w:r>
          </w:p>
        </w:tc>
      </w:tr>
      <w:tr w:rsidR="00E23871" w:rsidRPr="00527127" w14:paraId="20F0ACC6" w14:textId="77777777" w:rsidTr="00E53EB6">
        <w:trPr>
          <w:gridBefore w:val="1"/>
          <w:wBefore w:w="34" w:type="dxa"/>
          <w:trHeight w:val="143"/>
        </w:trPr>
        <w:tc>
          <w:tcPr>
            <w:tcW w:w="446" w:type="dxa"/>
            <w:tcBorders>
              <w:top w:val="single" w:sz="4" w:space="0" w:color="000000"/>
              <w:left w:val="single" w:sz="4" w:space="0" w:color="000000"/>
              <w:bottom w:val="single" w:sz="4" w:space="0" w:color="000000"/>
              <w:right w:val="single" w:sz="4" w:space="0" w:color="000000"/>
            </w:tcBorders>
          </w:tcPr>
          <w:p w14:paraId="42B6E292" w14:textId="07F9910A" w:rsidR="00E23871" w:rsidRPr="00527127" w:rsidRDefault="00374560"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414" w:type="dxa"/>
            <w:gridSpan w:val="26"/>
            <w:tcBorders>
              <w:top w:val="single" w:sz="4" w:space="0" w:color="000000"/>
              <w:left w:val="single" w:sz="4" w:space="0" w:color="000000"/>
              <w:bottom w:val="single" w:sz="4" w:space="0" w:color="000000"/>
              <w:right w:val="single" w:sz="4" w:space="0" w:color="000000"/>
            </w:tcBorders>
          </w:tcPr>
          <w:p w14:paraId="7D1EC822" w14:textId="77777777" w:rsidR="00E23871" w:rsidRPr="00527127" w:rsidRDefault="00E23871" w:rsidP="00E53EB6">
            <w:pPr>
              <w:pStyle w:val="Normal1"/>
              <w:ind w:left="720" w:hanging="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Weiner, I. B., &amp; Greene, R. L. (2017). </w:t>
            </w:r>
            <w:r>
              <w:rPr>
                <w:rFonts w:ascii="Times New Roman" w:eastAsia="Times New Roman" w:hAnsi="Times New Roman" w:cs="Times New Roman"/>
                <w:i/>
                <w:iCs/>
                <w:sz w:val="24"/>
                <w:szCs w:val="24"/>
              </w:rPr>
              <w:t xml:space="preserve">Handbook of Personality Assessment </w:t>
            </w:r>
            <w:r>
              <w:rPr>
                <w:rFonts w:ascii="Times New Roman" w:eastAsia="Times New Roman" w:hAnsi="Times New Roman" w:cs="Times New Roman"/>
                <w:sz w:val="24"/>
                <w:szCs w:val="24"/>
              </w:rPr>
              <w:t>(2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Ed.). Wiley</w:t>
            </w:r>
          </w:p>
        </w:tc>
      </w:tr>
      <w:tr w:rsidR="00E23871" w:rsidRPr="00527127" w14:paraId="285C3F1A"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4C20FB79"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p>
        </w:tc>
      </w:tr>
      <w:tr w:rsidR="00E23871" w:rsidRPr="00527127" w14:paraId="3888DB6B"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75EDA2BB"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Related Online Contents [MOOC, SWAYAM, NPTEL, Websites etc.]</w:t>
            </w:r>
          </w:p>
        </w:tc>
      </w:tr>
      <w:tr w:rsidR="00E23871" w:rsidRPr="00527127" w14:paraId="710637A8" w14:textId="77777777" w:rsidTr="00E53EB6">
        <w:trPr>
          <w:gridBefore w:val="1"/>
          <w:wBefore w:w="34" w:type="dxa"/>
          <w:trHeight w:val="143"/>
        </w:trPr>
        <w:tc>
          <w:tcPr>
            <w:tcW w:w="465" w:type="dxa"/>
            <w:gridSpan w:val="2"/>
            <w:tcBorders>
              <w:top w:val="single" w:sz="4" w:space="0" w:color="000000"/>
              <w:left w:val="single" w:sz="4" w:space="0" w:color="000000"/>
              <w:bottom w:val="single" w:sz="4" w:space="0" w:color="000000"/>
              <w:right w:val="single" w:sz="4" w:space="0" w:color="000000"/>
            </w:tcBorders>
          </w:tcPr>
          <w:p w14:paraId="75565888"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95" w:type="dxa"/>
            <w:gridSpan w:val="25"/>
            <w:tcBorders>
              <w:top w:val="single" w:sz="4" w:space="0" w:color="000000"/>
              <w:left w:val="single" w:sz="4" w:space="0" w:color="000000"/>
              <w:bottom w:val="single" w:sz="4" w:space="0" w:color="000000"/>
              <w:right w:val="single" w:sz="4" w:space="0" w:color="000000"/>
            </w:tcBorders>
          </w:tcPr>
          <w:p w14:paraId="0C8F503F" w14:textId="77777777" w:rsidR="00E23871" w:rsidRPr="00527127" w:rsidRDefault="00E23871" w:rsidP="00E53EB6">
            <w:pPr>
              <w:pStyle w:val="Normal1"/>
              <w:contextualSpacing/>
              <w:rPr>
                <w:rFonts w:ascii="Times New Roman" w:eastAsia="Times New Roman" w:hAnsi="Times New Roman" w:cs="Times New Roman"/>
                <w:sz w:val="24"/>
                <w:szCs w:val="24"/>
              </w:rPr>
            </w:pPr>
            <w:hyperlink r:id="rId17">
              <w:r>
                <w:rPr>
                  <w:rFonts w:ascii="Times New Roman" w:eastAsia="Times New Roman" w:hAnsi="Times New Roman" w:cs="Times New Roman"/>
                  <w:sz w:val="24"/>
                  <w:szCs w:val="24"/>
                  <w:u w:val="single"/>
                </w:rPr>
                <w:t>http://www.ipi.org.in/texts/ip2/ip2-4.1-.php</w:t>
              </w:r>
            </w:hyperlink>
          </w:p>
        </w:tc>
      </w:tr>
      <w:tr w:rsidR="00E23871" w:rsidRPr="00527127" w14:paraId="7ED9863B"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16921FC5"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p>
        </w:tc>
      </w:tr>
      <w:tr w:rsidR="00E23871" w:rsidRPr="00527127" w14:paraId="57C851CA" w14:textId="77777777" w:rsidTr="00E53EB6">
        <w:trPr>
          <w:gridBefore w:val="1"/>
          <w:wBefore w:w="34" w:type="dxa"/>
          <w:trHeight w:val="143"/>
        </w:trPr>
        <w:tc>
          <w:tcPr>
            <w:tcW w:w="9860" w:type="dxa"/>
            <w:gridSpan w:val="27"/>
            <w:tcBorders>
              <w:top w:val="single" w:sz="4" w:space="0" w:color="000000"/>
              <w:left w:val="single" w:sz="4" w:space="0" w:color="000000"/>
              <w:bottom w:val="single" w:sz="4" w:space="0" w:color="000000"/>
              <w:right w:val="single" w:sz="4" w:space="0" w:color="000000"/>
            </w:tcBorders>
          </w:tcPr>
          <w:p w14:paraId="79FF7214"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Designed By: Prof N. Annalakshmi </w:t>
            </w:r>
          </w:p>
        </w:tc>
      </w:tr>
      <w:tr w:rsidR="00E23871" w:rsidRPr="00527127" w14:paraId="26920A33" w14:textId="77777777" w:rsidTr="00E53EB6">
        <w:trPr>
          <w:gridBefore w:val="1"/>
          <w:wBefore w:w="34" w:type="dxa"/>
        </w:trPr>
        <w:tc>
          <w:tcPr>
            <w:tcW w:w="827" w:type="dxa"/>
            <w:gridSpan w:val="4"/>
            <w:tcBorders>
              <w:top w:val="single" w:sz="4" w:space="0" w:color="000000"/>
              <w:left w:val="single" w:sz="4" w:space="0" w:color="000000"/>
              <w:bottom w:val="single" w:sz="4" w:space="0" w:color="000000"/>
              <w:right w:val="single" w:sz="4" w:space="0" w:color="000000"/>
            </w:tcBorders>
            <w:vAlign w:val="center"/>
          </w:tcPr>
          <w:p w14:paraId="3AF69B35"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COs</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14:paraId="21AD1E84"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w:t>
            </w:r>
          </w:p>
        </w:tc>
        <w:tc>
          <w:tcPr>
            <w:tcW w:w="829" w:type="dxa"/>
            <w:gridSpan w:val="2"/>
            <w:tcBorders>
              <w:top w:val="single" w:sz="4" w:space="0" w:color="000000"/>
              <w:left w:val="single" w:sz="4" w:space="0" w:color="000000"/>
              <w:bottom w:val="single" w:sz="4" w:space="0" w:color="000000"/>
              <w:right w:val="single" w:sz="4" w:space="0" w:color="000000"/>
            </w:tcBorders>
            <w:vAlign w:val="center"/>
          </w:tcPr>
          <w:p w14:paraId="097874C4"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PO2</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6D242944"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PO3</w:t>
            </w:r>
          </w:p>
        </w:tc>
        <w:tc>
          <w:tcPr>
            <w:tcW w:w="830" w:type="dxa"/>
            <w:tcBorders>
              <w:top w:val="single" w:sz="4" w:space="0" w:color="000000"/>
              <w:left w:val="single" w:sz="4" w:space="0" w:color="000000"/>
              <w:bottom w:val="single" w:sz="4" w:space="0" w:color="000000"/>
              <w:right w:val="single" w:sz="4" w:space="0" w:color="000000"/>
            </w:tcBorders>
            <w:vAlign w:val="center"/>
          </w:tcPr>
          <w:p w14:paraId="1F4FFA09"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PO4</w:t>
            </w:r>
          </w:p>
        </w:tc>
        <w:tc>
          <w:tcPr>
            <w:tcW w:w="1181" w:type="dxa"/>
            <w:tcBorders>
              <w:top w:val="single" w:sz="4" w:space="0" w:color="000000"/>
              <w:left w:val="single" w:sz="4" w:space="0" w:color="000000"/>
              <w:bottom w:val="single" w:sz="4" w:space="0" w:color="000000"/>
              <w:right w:val="single" w:sz="4" w:space="0" w:color="000000"/>
            </w:tcBorders>
            <w:vAlign w:val="center"/>
          </w:tcPr>
          <w:p w14:paraId="5A37E723"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PO5</w:t>
            </w:r>
          </w:p>
        </w:tc>
        <w:tc>
          <w:tcPr>
            <w:tcW w:w="810" w:type="dxa"/>
            <w:tcBorders>
              <w:top w:val="single" w:sz="4" w:space="0" w:color="000000"/>
              <w:left w:val="single" w:sz="4" w:space="0" w:color="000000"/>
              <w:bottom w:val="single" w:sz="4" w:space="0" w:color="000000"/>
              <w:right w:val="single" w:sz="4" w:space="0" w:color="000000"/>
            </w:tcBorders>
          </w:tcPr>
          <w:p w14:paraId="2DAB0893"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810" w:type="dxa"/>
            <w:tcBorders>
              <w:top w:val="single" w:sz="4" w:space="0" w:color="000000"/>
              <w:left w:val="single" w:sz="4" w:space="0" w:color="000000"/>
              <w:bottom w:val="single" w:sz="4" w:space="0" w:color="000000"/>
              <w:right w:val="single" w:sz="4" w:space="0" w:color="000000"/>
            </w:tcBorders>
          </w:tcPr>
          <w:p w14:paraId="1574C799"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10" w:type="dxa"/>
            <w:gridSpan w:val="3"/>
            <w:tcBorders>
              <w:top w:val="single" w:sz="4" w:space="0" w:color="000000"/>
              <w:left w:val="single" w:sz="4" w:space="0" w:color="000000"/>
              <w:bottom w:val="single" w:sz="4" w:space="0" w:color="000000"/>
              <w:right w:val="single" w:sz="4" w:space="0" w:color="auto"/>
            </w:tcBorders>
          </w:tcPr>
          <w:p w14:paraId="3C19E40A"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P08</w:t>
            </w:r>
          </w:p>
        </w:tc>
        <w:tc>
          <w:tcPr>
            <w:tcW w:w="810" w:type="dxa"/>
            <w:gridSpan w:val="5"/>
            <w:tcBorders>
              <w:top w:val="single" w:sz="4" w:space="0" w:color="000000"/>
              <w:left w:val="single" w:sz="4" w:space="0" w:color="auto"/>
              <w:bottom w:val="single" w:sz="4" w:space="0" w:color="000000"/>
              <w:right w:val="single" w:sz="4" w:space="0" w:color="auto"/>
            </w:tcBorders>
          </w:tcPr>
          <w:p w14:paraId="484E3AF5"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P09</w:t>
            </w:r>
          </w:p>
        </w:tc>
        <w:tc>
          <w:tcPr>
            <w:tcW w:w="1292" w:type="dxa"/>
            <w:gridSpan w:val="5"/>
            <w:tcBorders>
              <w:top w:val="single" w:sz="4" w:space="0" w:color="000000"/>
              <w:left w:val="single" w:sz="4" w:space="0" w:color="auto"/>
              <w:bottom w:val="single" w:sz="4" w:space="0" w:color="000000"/>
              <w:right w:val="single" w:sz="4" w:space="0" w:color="000000"/>
            </w:tcBorders>
          </w:tcPr>
          <w:p w14:paraId="7C38B559"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PO10</w:t>
            </w:r>
          </w:p>
        </w:tc>
      </w:tr>
      <w:tr w:rsidR="00E23871" w:rsidRPr="00527127" w14:paraId="6476CCBC" w14:textId="77777777" w:rsidTr="00E53EB6">
        <w:trPr>
          <w:gridBefore w:val="1"/>
          <w:wBefore w:w="34" w:type="dxa"/>
        </w:trPr>
        <w:tc>
          <w:tcPr>
            <w:tcW w:w="827" w:type="dxa"/>
            <w:gridSpan w:val="4"/>
            <w:tcBorders>
              <w:top w:val="single" w:sz="4" w:space="0" w:color="000000"/>
              <w:left w:val="single" w:sz="4" w:space="0" w:color="000000"/>
              <w:bottom w:val="single" w:sz="4" w:space="0" w:color="000000"/>
              <w:right w:val="single" w:sz="4" w:space="0" w:color="000000"/>
            </w:tcBorders>
            <w:vAlign w:val="center"/>
          </w:tcPr>
          <w:p w14:paraId="4B9E0B89"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CO1</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14:paraId="092D6BC7"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29" w:type="dxa"/>
            <w:gridSpan w:val="2"/>
            <w:tcBorders>
              <w:top w:val="single" w:sz="4" w:space="0" w:color="000000"/>
              <w:left w:val="single" w:sz="4" w:space="0" w:color="000000"/>
              <w:bottom w:val="single" w:sz="4" w:space="0" w:color="000000"/>
              <w:right w:val="single" w:sz="4" w:space="0" w:color="000000"/>
            </w:tcBorders>
            <w:vAlign w:val="center"/>
          </w:tcPr>
          <w:p w14:paraId="2E8C5F13"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5A283511"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388ACDC"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1" w:type="dxa"/>
            <w:tcBorders>
              <w:top w:val="single" w:sz="4" w:space="0" w:color="000000"/>
              <w:left w:val="single" w:sz="4" w:space="0" w:color="000000"/>
              <w:bottom w:val="single" w:sz="4" w:space="0" w:color="000000"/>
              <w:right w:val="single" w:sz="4" w:space="0" w:color="000000"/>
            </w:tcBorders>
            <w:vAlign w:val="center"/>
          </w:tcPr>
          <w:p w14:paraId="3D5C4C0A"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w:t>
            </w:r>
          </w:p>
        </w:tc>
        <w:tc>
          <w:tcPr>
            <w:tcW w:w="810" w:type="dxa"/>
            <w:tcBorders>
              <w:top w:val="single" w:sz="4" w:space="0" w:color="000000"/>
              <w:left w:val="single" w:sz="4" w:space="0" w:color="000000"/>
              <w:bottom w:val="single" w:sz="4" w:space="0" w:color="000000"/>
              <w:right w:val="single" w:sz="4" w:space="0" w:color="000000"/>
            </w:tcBorders>
          </w:tcPr>
          <w:p w14:paraId="18DDE67D"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tcBorders>
              <w:top w:val="single" w:sz="4" w:space="0" w:color="000000"/>
              <w:left w:val="single" w:sz="4" w:space="0" w:color="000000"/>
              <w:bottom w:val="single" w:sz="4" w:space="0" w:color="000000"/>
              <w:right w:val="single" w:sz="4" w:space="0" w:color="000000"/>
            </w:tcBorders>
          </w:tcPr>
          <w:p w14:paraId="13E00E7F"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10" w:type="dxa"/>
            <w:gridSpan w:val="3"/>
            <w:tcBorders>
              <w:top w:val="single" w:sz="4" w:space="0" w:color="000000"/>
              <w:left w:val="single" w:sz="4" w:space="0" w:color="000000"/>
              <w:bottom w:val="single" w:sz="4" w:space="0" w:color="000000"/>
              <w:right w:val="single" w:sz="4" w:space="0" w:color="auto"/>
            </w:tcBorders>
          </w:tcPr>
          <w:p w14:paraId="1598E3BF"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10" w:type="dxa"/>
            <w:gridSpan w:val="5"/>
            <w:tcBorders>
              <w:top w:val="single" w:sz="4" w:space="0" w:color="000000"/>
              <w:left w:val="single" w:sz="4" w:space="0" w:color="auto"/>
              <w:bottom w:val="single" w:sz="4" w:space="0" w:color="000000"/>
              <w:right w:val="single" w:sz="4" w:space="0" w:color="auto"/>
            </w:tcBorders>
          </w:tcPr>
          <w:p w14:paraId="2565E669"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292" w:type="dxa"/>
            <w:gridSpan w:val="5"/>
            <w:tcBorders>
              <w:top w:val="single" w:sz="4" w:space="0" w:color="000000"/>
              <w:left w:val="single" w:sz="4" w:space="0" w:color="auto"/>
              <w:bottom w:val="single" w:sz="4" w:space="0" w:color="000000"/>
              <w:right w:val="single" w:sz="4" w:space="0" w:color="000000"/>
            </w:tcBorders>
          </w:tcPr>
          <w:p w14:paraId="514523AF"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E23871" w:rsidRPr="00527127" w14:paraId="4AD70F32" w14:textId="77777777" w:rsidTr="00E53EB6">
        <w:trPr>
          <w:gridBefore w:val="1"/>
          <w:wBefore w:w="34" w:type="dxa"/>
        </w:trPr>
        <w:tc>
          <w:tcPr>
            <w:tcW w:w="827" w:type="dxa"/>
            <w:gridSpan w:val="4"/>
            <w:tcBorders>
              <w:top w:val="single" w:sz="4" w:space="0" w:color="000000"/>
              <w:left w:val="single" w:sz="4" w:space="0" w:color="000000"/>
              <w:bottom w:val="single" w:sz="4" w:space="0" w:color="000000"/>
              <w:right w:val="single" w:sz="4" w:space="0" w:color="000000"/>
            </w:tcBorders>
            <w:vAlign w:val="center"/>
          </w:tcPr>
          <w:p w14:paraId="3C99322C"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CO2</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14:paraId="5C268EB6"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29" w:type="dxa"/>
            <w:gridSpan w:val="2"/>
            <w:tcBorders>
              <w:top w:val="single" w:sz="4" w:space="0" w:color="000000"/>
              <w:left w:val="single" w:sz="4" w:space="0" w:color="000000"/>
              <w:bottom w:val="single" w:sz="4" w:space="0" w:color="000000"/>
              <w:right w:val="single" w:sz="4" w:space="0" w:color="000000"/>
            </w:tcBorders>
            <w:vAlign w:val="center"/>
          </w:tcPr>
          <w:p w14:paraId="4E3DB5F5"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307A49AD"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5E694B3C"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181" w:type="dxa"/>
            <w:tcBorders>
              <w:top w:val="single" w:sz="4" w:space="0" w:color="000000"/>
              <w:left w:val="single" w:sz="4" w:space="0" w:color="000000"/>
              <w:bottom w:val="single" w:sz="4" w:space="0" w:color="000000"/>
              <w:right w:val="single" w:sz="4" w:space="0" w:color="000000"/>
            </w:tcBorders>
            <w:vAlign w:val="center"/>
          </w:tcPr>
          <w:p w14:paraId="08783164"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tcBorders>
              <w:top w:val="single" w:sz="4" w:space="0" w:color="000000"/>
              <w:left w:val="single" w:sz="4" w:space="0" w:color="000000"/>
              <w:bottom w:val="single" w:sz="4" w:space="0" w:color="000000"/>
              <w:right w:val="single" w:sz="4" w:space="0" w:color="000000"/>
            </w:tcBorders>
          </w:tcPr>
          <w:p w14:paraId="060B6EB9"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10" w:type="dxa"/>
            <w:tcBorders>
              <w:top w:val="single" w:sz="4" w:space="0" w:color="000000"/>
              <w:left w:val="single" w:sz="4" w:space="0" w:color="000000"/>
              <w:bottom w:val="single" w:sz="4" w:space="0" w:color="000000"/>
              <w:right w:val="single" w:sz="4" w:space="0" w:color="000000"/>
            </w:tcBorders>
          </w:tcPr>
          <w:p w14:paraId="7FA354D1"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gridSpan w:val="3"/>
            <w:tcBorders>
              <w:top w:val="single" w:sz="4" w:space="0" w:color="000000"/>
              <w:left w:val="single" w:sz="4" w:space="0" w:color="000000"/>
              <w:bottom w:val="single" w:sz="4" w:space="0" w:color="000000"/>
              <w:right w:val="single" w:sz="4" w:space="0" w:color="auto"/>
            </w:tcBorders>
          </w:tcPr>
          <w:p w14:paraId="37F9DD2C"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gridSpan w:val="5"/>
            <w:tcBorders>
              <w:top w:val="single" w:sz="4" w:space="0" w:color="000000"/>
              <w:left w:val="single" w:sz="4" w:space="0" w:color="auto"/>
              <w:bottom w:val="single" w:sz="4" w:space="0" w:color="000000"/>
              <w:right w:val="single" w:sz="4" w:space="0" w:color="auto"/>
            </w:tcBorders>
          </w:tcPr>
          <w:p w14:paraId="07A6B595"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292" w:type="dxa"/>
            <w:gridSpan w:val="5"/>
            <w:tcBorders>
              <w:top w:val="single" w:sz="4" w:space="0" w:color="000000"/>
              <w:left w:val="single" w:sz="4" w:space="0" w:color="auto"/>
              <w:bottom w:val="single" w:sz="4" w:space="0" w:color="000000"/>
              <w:right w:val="single" w:sz="4" w:space="0" w:color="000000"/>
            </w:tcBorders>
          </w:tcPr>
          <w:p w14:paraId="2190CB61"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E23871" w:rsidRPr="00527127" w14:paraId="5BC9A706" w14:textId="77777777" w:rsidTr="00E53EB6">
        <w:trPr>
          <w:gridBefore w:val="1"/>
          <w:wBefore w:w="34" w:type="dxa"/>
        </w:trPr>
        <w:tc>
          <w:tcPr>
            <w:tcW w:w="827" w:type="dxa"/>
            <w:gridSpan w:val="4"/>
            <w:tcBorders>
              <w:top w:val="single" w:sz="4" w:space="0" w:color="000000"/>
              <w:left w:val="single" w:sz="4" w:space="0" w:color="000000"/>
              <w:bottom w:val="single" w:sz="4" w:space="0" w:color="000000"/>
              <w:right w:val="single" w:sz="4" w:space="0" w:color="000000"/>
            </w:tcBorders>
            <w:vAlign w:val="center"/>
          </w:tcPr>
          <w:p w14:paraId="376ECB87"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CO3</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14:paraId="3082D622"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29" w:type="dxa"/>
            <w:gridSpan w:val="2"/>
            <w:tcBorders>
              <w:top w:val="single" w:sz="4" w:space="0" w:color="000000"/>
              <w:left w:val="single" w:sz="4" w:space="0" w:color="000000"/>
              <w:bottom w:val="single" w:sz="4" w:space="0" w:color="000000"/>
              <w:right w:val="single" w:sz="4" w:space="0" w:color="000000"/>
            </w:tcBorders>
            <w:vAlign w:val="center"/>
          </w:tcPr>
          <w:p w14:paraId="265D92E5"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6ED92C09"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1C7B551A"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181" w:type="dxa"/>
            <w:tcBorders>
              <w:top w:val="single" w:sz="4" w:space="0" w:color="000000"/>
              <w:left w:val="single" w:sz="4" w:space="0" w:color="000000"/>
              <w:bottom w:val="single" w:sz="4" w:space="0" w:color="000000"/>
              <w:right w:val="single" w:sz="4" w:space="0" w:color="000000"/>
            </w:tcBorders>
            <w:vAlign w:val="center"/>
          </w:tcPr>
          <w:p w14:paraId="427C756D"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10" w:type="dxa"/>
            <w:tcBorders>
              <w:top w:val="single" w:sz="4" w:space="0" w:color="000000"/>
              <w:left w:val="single" w:sz="4" w:space="0" w:color="000000"/>
              <w:bottom w:val="single" w:sz="4" w:space="0" w:color="000000"/>
              <w:right w:val="single" w:sz="4" w:space="0" w:color="000000"/>
            </w:tcBorders>
          </w:tcPr>
          <w:p w14:paraId="3BB1AC2B"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tcBorders>
              <w:top w:val="single" w:sz="4" w:space="0" w:color="000000"/>
              <w:left w:val="single" w:sz="4" w:space="0" w:color="000000"/>
              <w:bottom w:val="single" w:sz="4" w:space="0" w:color="000000"/>
              <w:right w:val="single" w:sz="4" w:space="0" w:color="000000"/>
            </w:tcBorders>
          </w:tcPr>
          <w:p w14:paraId="2A26B1BC"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gridSpan w:val="3"/>
            <w:tcBorders>
              <w:top w:val="single" w:sz="4" w:space="0" w:color="000000"/>
              <w:left w:val="single" w:sz="4" w:space="0" w:color="000000"/>
              <w:bottom w:val="single" w:sz="4" w:space="0" w:color="000000"/>
              <w:right w:val="single" w:sz="4" w:space="0" w:color="auto"/>
            </w:tcBorders>
          </w:tcPr>
          <w:p w14:paraId="297D310C"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10" w:type="dxa"/>
            <w:gridSpan w:val="5"/>
            <w:tcBorders>
              <w:top w:val="single" w:sz="4" w:space="0" w:color="000000"/>
              <w:left w:val="single" w:sz="4" w:space="0" w:color="auto"/>
              <w:bottom w:val="single" w:sz="4" w:space="0" w:color="000000"/>
              <w:right w:val="single" w:sz="4" w:space="0" w:color="auto"/>
            </w:tcBorders>
          </w:tcPr>
          <w:p w14:paraId="42CF523B"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292" w:type="dxa"/>
            <w:gridSpan w:val="5"/>
            <w:tcBorders>
              <w:top w:val="single" w:sz="4" w:space="0" w:color="000000"/>
              <w:left w:val="single" w:sz="4" w:space="0" w:color="auto"/>
              <w:bottom w:val="single" w:sz="4" w:space="0" w:color="000000"/>
              <w:right w:val="single" w:sz="4" w:space="0" w:color="000000"/>
            </w:tcBorders>
          </w:tcPr>
          <w:p w14:paraId="2692761B"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E23871" w:rsidRPr="00527127" w14:paraId="3E4FB81D" w14:textId="77777777" w:rsidTr="00E53EB6">
        <w:trPr>
          <w:gridBefore w:val="1"/>
          <w:wBefore w:w="34" w:type="dxa"/>
        </w:trPr>
        <w:tc>
          <w:tcPr>
            <w:tcW w:w="827" w:type="dxa"/>
            <w:gridSpan w:val="4"/>
            <w:tcBorders>
              <w:top w:val="single" w:sz="4" w:space="0" w:color="000000"/>
              <w:left w:val="single" w:sz="4" w:space="0" w:color="000000"/>
              <w:bottom w:val="single" w:sz="4" w:space="0" w:color="000000"/>
              <w:right w:val="single" w:sz="4" w:space="0" w:color="000000"/>
            </w:tcBorders>
            <w:vAlign w:val="center"/>
          </w:tcPr>
          <w:p w14:paraId="62197A61"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CO4</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14:paraId="0678B5FB"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29" w:type="dxa"/>
            <w:gridSpan w:val="2"/>
            <w:tcBorders>
              <w:top w:val="single" w:sz="4" w:space="0" w:color="000000"/>
              <w:left w:val="single" w:sz="4" w:space="0" w:color="000000"/>
              <w:bottom w:val="single" w:sz="4" w:space="0" w:color="000000"/>
              <w:right w:val="single" w:sz="4" w:space="0" w:color="000000"/>
            </w:tcBorders>
            <w:vAlign w:val="center"/>
          </w:tcPr>
          <w:p w14:paraId="5FEA1062"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31837444"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1B10276D"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181" w:type="dxa"/>
            <w:tcBorders>
              <w:top w:val="single" w:sz="4" w:space="0" w:color="000000"/>
              <w:left w:val="single" w:sz="4" w:space="0" w:color="000000"/>
              <w:bottom w:val="single" w:sz="4" w:space="0" w:color="000000"/>
              <w:right w:val="single" w:sz="4" w:space="0" w:color="000000"/>
            </w:tcBorders>
            <w:vAlign w:val="center"/>
          </w:tcPr>
          <w:p w14:paraId="55C54874"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tcBorders>
              <w:top w:val="single" w:sz="4" w:space="0" w:color="000000"/>
              <w:left w:val="single" w:sz="4" w:space="0" w:color="000000"/>
              <w:bottom w:val="single" w:sz="4" w:space="0" w:color="000000"/>
              <w:right w:val="single" w:sz="4" w:space="0" w:color="000000"/>
            </w:tcBorders>
          </w:tcPr>
          <w:p w14:paraId="0C796B67"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10" w:type="dxa"/>
            <w:tcBorders>
              <w:top w:val="single" w:sz="4" w:space="0" w:color="000000"/>
              <w:left w:val="single" w:sz="4" w:space="0" w:color="000000"/>
              <w:bottom w:val="single" w:sz="4" w:space="0" w:color="000000"/>
              <w:right w:val="single" w:sz="4" w:space="0" w:color="000000"/>
            </w:tcBorders>
          </w:tcPr>
          <w:p w14:paraId="2919F90E"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10" w:type="dxa"/>
            <w:gridSpan w:val="3"/>
            <w:tcBorders>
              <w:top w:val="single" w:sz="4" w:space="0" w:color="000000"/>
              <w:left w:val="single" w:sz="4" w:space="0" w:color="000000"/>
              <w:bottom w:val="single" w:sz="4" w:space="0" w:color="000000"/>
              <w:right w:val="single" w:sz="4" w:space="0" w:color="auto"/>
            </w:tcBorders>
          </w:tcPr>
          <w:p w14:paraId="64744F1F"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gridSpan w:val="5"/>
            <w:tcBorders>
              <w:top w:val="single" w:sz="4" w:space="0" w:color="000000"/>
              <w:left w:val="single" w:sz="4" w:space="0" w:color="auto"/>
              <w:bottom w:val="single" w:sz="4" w:space="0" w:color="000000"/>
              <w:right w:val="single" w:sz="4" w:space="0" w:color="auto"/>
            </w:tcBorders>
          </w:tcPr>
          <w:p w14:paraId="5D0C4B93"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292" w:type="dxa"/>
            <w:gridSpan w:val="5"/>
            <w:tcBorders>
              <w:top w:val="single" w:sz="4" w:space="0" w:color="000000"/>
              <w:left w:val="single" w:sz="4" w:space="0" w:color="auto"/>
              <w:bottom w:val="single" w:sz="4" w:space="0" w:color="000000"/>
              <w:right w:val="single" w:sz="4" w:space="0" w:color="000000"/>
            </w:tcBorders>
          </w:tcPr>
          <w:p w14:paraId="3BBC3526"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E23871" w:rsidRPr="00527127" w14:paraId="7C4B492C" w14:textId="77777777" w:rsidTr="00E53EB6">
        <w:trPr>
          <w:gridBefore w:val="1"/>
          <w:wBefore w:w="34" w:type="dxa"/>
        </w:trPr>
        <w:tc>
          <w:tcPr>
            <w:tcW w:w="827" w:type="dxa"/>
            <w:gridSpan w:val="4"/>
            <w:tcBorders>
              <w:top w:val="single" w:sz="4" w:space="0" w:color="000000"/>
              <w:left w:val="single" w:sz="4" w:space="0" w:color="000000"/>
              <w:bottom w:val="single" w:sz="4" w:space="0" w:color="000000"/>
              <w:right w:val="single" w:sz="4" w:space="0" w:color="000000"/>
            </w:tcBorders>
            <w:vAlign w:val="center"/>
          </w:tcPr>
          <w:p w14:paraId="13570B0D"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CO5</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14:paraId="0D4FB563"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29" w:type="dxa"/>
            <w:gridSpan w:val="2"/>
            <w:tcBorders>
              <w:top w:val="single" w:sz="4" w:space="0" w:color="000000"/>
              <w:left w:val="single" w:sz="4" w:space="0" w:color="000000"/>
              <w:bottom w:val="single" w:sz="4" w:space="0" w:color="000000"/>
              <w:right w:val="single" w:sz="4" w:space="0" w:color="000000"/>
            </w:tcBorders>
            <w:vAlign w:val="center"/>
          </w:tcPr>
          <w:p w14:paraId="45EE4B44"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61CA414C"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737F965"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181" w:type="dxa"/>
            <w:tcBorders>
              <w:top w:val="single" w:sz="4" w:space="0" w:color="000000"/>
              <w:left w:val="single" w:sz="4" w:space="0" w:color="000000"/>
              <w:bottom w:val="single" w:sz="4" w:space="0" w:color="000000"/>
              <w:right w:val="single" w:sz="4" w:space="0" w:color="000000"/>
            </w:tcBorders>
            <w:vAlign w:val="center"/>
          </w:tcPr>
          <w:p w14:paraId="29676A0A"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tcBorders>
              <w:top w:val="single" w:sz="4" w:space="0" w:color="000000"/>
              <w:left w:val="single" w:sz="4" w:space="0" w:color="000000"/>
              <w:bottom w:val="single" w:sz="4" w:space="0" w:color="000000"/>
              <w:right w:val="single" w:sz="4" w:space="0" w:color="000000"/>
            </w:tcBorders>
          </w:tcPr>
          <w:p w14:paraId="7F5BCD02"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tcBorders>
              <w:top w:val="single" w:sz="4" w:space="0" w:color="000000"/>
              <w:left w:val="single" w:sz="4" w:space="0" w:color="000000"/>
              <w:bottom w:val="single" w:sz="4" w:space="0" w:color="000000"/>
              <w:right w:val="single" w:sz="4" w:space="0" w:color="000000"/>
            </w:tcBorders>
          </w:tcPr>
          <w:p w14:paraId="7FD4BB96"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10" w:type="dxa"/>
            <w:gridSpan w:val="3"/>
            <w:tcBorders>
              <w:top w:val="single" w:sz="4" w:space="0" w:color="000000"/>
              <w:left w:val="single" w:sz="4" w:space="0" w:color="000000"/>
              <w:bottom w:val="single" w:sz="4" w:space="0" w:color="000000"/>
              <w:right w:val="single" w:sz="4" w:space="0" w:color="auto"/>
            </w:tcBorders>
          </w:tcPr>
          <w:p w14:paraId="1F2D5F0F"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10" w:type="dxa"/>
            <w:gridSpan w:val="5"/>
            <w:tcBorders>
              <w:top w:val="single" w:sz="4" w:space="0" w:color="000000"/>
              <w:left w:val="single" w:sz="4" w:space="0" w:color="auto"/>
              <w:bottom w:val="single" w:sz="4" w:space="0" w:color="000000"/>
              <w:right w:val="single" w:sz="4" w:space="0" w:color="auto"/>
            </w:tcBorders>
          </w:tcPr>
          <w:p w14:paraId="2AA475C7"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292" w:type="dxa"/>
            <w:gridSpan w:val="5"/>
            <w:tcBorders>
              <w:top w:val="single" w:sz="4" w:space="0" w:color="000000"/>
              <w:left w:val="single" w:sz="4" w:space="0" w:color="auto"/>
              <w:bottom w:val="single" w:sz="4" w:space="0" w:color="000000"/>
              <w:right w:val="single" w:sz="4" w:space="0" w:color="000000"/>
            </w:tcBorders>
          </w:tcPr>
          <w:p w14:paraId="02471708"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bl>
    <w:p w14:paraId="437D946B" w14:textId="4A3F529E" w:rsidR="007A2C19" w:rsidRPr="00527127" w:rsidRDefault="00E23871" w:rsidP="00E23871">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*S-Strong; M-Medium; L-Low</w:t>
      </w:r>
    </w:p>
    <w:p w14:paraId="6BC91664"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198C7F55"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489CC718"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1D94B6E8"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56C2932C"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46A52472"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2454C145"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79DEC4CE"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60860EDD"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02062979"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420751A3"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2F27DDD1"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5F91BA6F"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3E6C2AB6"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1EE6A15B"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034581FF"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2DB3A2D9"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1165BC42"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58F8E1D1"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00BE9D26"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1BA790BE"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p w14:paraId="7144FEB1" w14:textId="77777777" w:rsidR="00527127" w:rsidRPr="00527127" w:rsidRDefault="00527127" w:rsidP="00E23871">
      <w:pPr>
        <w:pStyle w:val="Normal1"/>
        <w:ind w:left="113" w:right="113"/>
        <w:contextualSpacing/>
        <w:rPr>
          <w:rFonts w:ascii="Times New Roman" w:eastAsia="Times New Roman" w:hAnsi="Times New Roman" w:cs="Times New Roman"/>
          <w:sz w:val="24"/>
          <w:szCs w:val="24"/>
        </w:rPr>
      </w:pPr>
    </w:p>
    <w:tbl>
      <w:tblPr>
        <w:tblW w:w="98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
        <w:gridCol w:w="448"/>
        <w:gridCol w:w="19"/>
        <w:gridCol w:w="90"/>
        <w:gridCol w:w="147"/>
        <w:gridCol w:w="680"/>
        <w:gridCol w:w="175"/>
        <w:gridCol w:w="853"/>
        <w:gridCol w:w="756"/>
        <w:gridCol w:w="98"/>
        <w:gridCol w:w="854"/>
        <w:gridCol w:w="1215"/>
        <w:gridCol w:w="833"/>
        <w:gridCol w:w="833"/>
        <w:gridCol w:w="602"/>
        <w:gridCol w:w="34"/>
        <w:gridCol w:w="38"/>
        <w:gridCol w:w="159"/>
        <w:gridCol w:w="68"/>
        <w:gridCol w:w="37"/>
        <w:gridCol w:w="446"/>
        <w:gridCol w:w="282"/>
        <w:gridCol w:w="123"/>
        <w:gridCol w:w="135"/>
        <w:gridCol w:w="360"/>
        <w:gridCol w:w="450"/>
      </w:tblGrid>
      <w:tr w:rsidR="00E23871" w:rsidRPr="00527127" w14:paraId="6E6539D8" w14:textId="77777777" w:rsidTr="00E53EB6">
        <w:trPr>
          <w:gridBefore w:val="1"/>
          <w:wBefore w:w="147" w:type="dxa"/>
          <w:trHeight w:val="464"/>
        </w:trPr>
        <w:tc>
          <w:tcPr>
            <w:tcW w:w="1384" w:type="dxa"/>
            <w:gridSpan w:val="5"/>
            <w:tcBorders>
              <w:top w:val="single" w:sz="4" w:space="0" w:color="000000"/>
              <w:left w:val="single" w:sz="4" w:space="0" w:color="000000"/>
              <w:bottom w:val="single" w:sz="4" w:space="0" w:color="000000"/>
              <w:right w:val="single" w:sz="4" w:space="0" w:color="000000"/>
            </w:tcBorders>
            <w:vAlign w:val="center"/>
          </w:tcPr>
          <w:p w14:paraId="70767D35" w14:textId="77777777" w:rsidR="00E23871" w:rsidRPr="00527127" w:rsidRDefault="00E23871" w:rsidP="00E53EB6">
            <w:pPr>
              <w:spacing w:after="0" w:line="276" w:lineRule="auto"/>
              <w:ind w:left="-90" w:right="-18"/>
              <w:contextualSpacing/>
              <w:jc w:val="center"/>
              <w:rPr>
                <w:rFonts w:ascii="Times New Roman" w:eastAsia="Times New Roman" w:hAnsi="Times New Roman"/>
                <w:b/>
                <w:sz w:val="24"/>
                <w:szCs w:val="24"/>
              </w:rPr>
            </w:pPr>
            <w:r>
              <w:rPr>
                <w:rFonts w:ascii="Times New Roman" w:eastAsia="Times New Roman" w:hAnsi="Times New Roman"/>
                <w:b/>
                <w:sz w:val="24"/>
                <w:szCs w:val="24"/>
              </w:rPr>
              <w:lastRenderedPageBreak/>
              <w:t>Course code</w:t>
            </w:r>
          </w:p>
        </w:tc>
        <w:tc>
          <w:tcPr>
            <w:tcW w:w="1784" w:type="dxa"/>
            <w:gridSpan w:val="3"/>
            <w:tcBorders>
              <w:top w:val="single" w:sz="4" w:space="0" w:color="000000"/>
              <w:left w:val="single" w:sz="4" w:space="0" w:color="000000"/>
              <w:bottom w:val="single" w:sz="4" w:space="0" w:color="000000"/>
              <w:right w:val="single" w:sz="4" w:space="0" w:color="000000"/>
            </w:tcBorders>
            <w:vAlign w:val="center"/>
          </w:tcPr>
          <w:p w14:paraId="0CAE5EF5"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23PSYB23C</w:t>
            </w:r>
          </w:p>
        </w:tc>
        <w:tc>
          <w:tcPr>
            <w:tcW w:w="4507" w:type="dxa"/>
            <w:gridSpan w:val="8"/>
            <w:tcBorders>
              <w:top w:val="single" w:sz="4" w:space="0" w:color="000000"/>
              <w:left w:val="single" w:sz="4" w:space="0" w:color="000000"/>
              <w:bottom w:val="single" w:sz="4" w:space="0" w:color="000000"/>
              <w:right w:val="single" w:sz="4" w:space="0" w:color="000000"/>
            </w:tcBorders>
            <w:vAlign w:val="center"/>
          </w:tcPr>
          <w:p w14:paraId="187D847E"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HUMAN RESOURCE MANAGEMENT</w:t>
            </w:r>
          </w:p>
        </w:tc>
        <w:tc>
          <w:tcPr>
            <w:tcW w:w="710" w:type="dxa"/>
            <w:gridSpan w:val="4"/>
            <w:tcBorders>
              <w:top w:val="single" w:sz="4" w:space="0" w:color="000000"/>
              <w:left w:val="single" w:sz="4" w:space="0" w:color="000000"/>
              <w:bottom w:val="single" w:sz="4" w:space="0" w:color="000000"/>
              <w:right w:val="single" w:sz="4" w:space="0" w:color="000000"/>
            </w:tcBorders>
            <w:vAlign w:val="center"/>
          </w:tcPr>
          <w:p w14:paraId="2250A50D"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L</w:t>
            </w:r>
          </w:p>
        </w:tc>
        <w:tc>
          <w:tcPr>
            <w:tcW w:w="540" w:type="dxa"/>
            <w:gridSpan w:val="3"/>
            <w:tcBorders>
              <w:top w:val="single" w:sz="4" w:space="0" w:color="000000"/>
              <w:left w:val="single" w:sz="4" w:space="0" w:color="000000"/>
              <w:bottom w:val="single" w:sz="4" w:space="0" w:color="000000"/>
              <w:right w:val="single" w:sz="4" w:space="0" w:color="000000"/>
            </w:tcBorders>
            <w:vAlign w:val="center"/>
          </w:tcPr>
          <w:p w14:paraId="0AD89DF2"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T</w:t>
            </w:r>
          </w:p>
        </w:tc>
        <w:tc>
          <w:tcPr>
            <w:tcW w:w="360" w:type="dxa"/>
            <w:tcBorders>
              <w:top w:val="single" w:sz="4" w:space="0" w:color="000000"/>
              <w:left w:val="single" w:sz="4" w:space="0" w:color="000000"/>
              <w:bottom w:val="single" w:sz="4" w:space="0" w:color="000000"/>
              <w:right w:val="single" w:sz="4" w:space="0" w:color="000000"/>
            </w:tcBorders>
            <w:vAlign w:val="center"/>
          </w:tcPr>
          <w:p w14:paraId="33300590"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w:t>
            </w:r>
          </w:p>
        </w:tc>
        <w:tc>
          <w:tcPr>
            <w:tcW w:w="450" w:type="dxa"/>
            <w:tcBorders>
              <w:top w:val="single" w:sz="4" w:space="0" w:color="000000"/>
              <w:left w:val="single" w:sz="4" w:space="0" w:color="000000"/>
              <w:bottom w:val="single" w:sz="4" w:space="0" w:color="000000"/>
              <w:right w:val="single" w:sz="4" w:space="0" w:color="000000"/>
            </w:tcBorders>
            <w:vAlign w:val="center"/>
          </w:tcPr>
          <w:p w14:paraId="54522513"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C</w:t>
            </w:r>
          </w:p>
        </w:tc>
      </w:tr>
      <w:tr w:rsidR="00E23871" w:rsidRPr="00527127" w14:paraId="32BA4537" w14:textId="77777777" w:rsidTr="00E53EB6">
        <w:trPr>
          <w:gridBefore w:val="1"/>
          <w:wBefore w:w="147" w:type="dxa"/>
          <w:trHeight w:val="413"/>
        </w:trPr>
        <w:tc>
          <w:tcPr>
            <w:tcW w:w="3168" w:type="dxa"/>
            <w:gridSpan w:val="8"/>
            <w:tcBorders>
              <w:top w:val="single" w:sz="4" w:space="0" w:color="000000"/>
              <w:left w:val="single" w:sz="4" w:space="0" w:color="000000"/>
              <w:bottom w:val="single" w:sz="4" w:space="0" w:color="000000"/>
              <w:right w:val="single" w:sz="4" w:space="0" w:color="000000"/>
            </w:tcBorders>
            <w:vAlign w:val="center"/>
          </w:tcPr>
          <w:p w14:paraId="3C68FB8B" w14:textId="77777777" w:rsidR="00E23871" w:rsidRPr="00527127" w:rsidRDefault="00E23871" w:rsidP="00E53EB6">
            <w:pPr>
              <w:spacing w:after="0" w:line="276" w:lineRule="auto"/>
              <w:ind w:right="-108"/>
              <w:contextualSpacing/>
              <w:rPr>
                <w:rFonts w:ascii="Times New Roman" w:eastAsia="Times New Roman" w:hAnsi="Times New Roman"/>
                <w:b/>
                <w:sz w:val="24"/>
                <w:szCs w:val="24"/>
              </w:rPr>
            </w:pPr>
            <w:r>
              <w:rPr>
                <w:rFonts w:ascii="Times New Roman" w:eastAsia="Times New Roman" w:hAnsi="Times New Roman"/>
                <w:b/>
                <w:sz w:val="24"/>
                <w:szCs w:val="24"/>
              </w:rPr>
              <w:t>Core</w:t>
            </w:r>
          </w:p>
        </w:tc>
        <w:tc>
          <w:tcPr>
            <w:tcW w:w="4507" w:type="dxa"/>
            <w:gridSpan w:val="8"/>
            <w:tcBorders>
              <w:top w:val="single" w:sz="4" w:space="0" w:color="000000"/>
              <w:left w:val="single" w:sz="4" w:space="0" w:color="000000"/>
              <w:bottom w:val="single" w:sz="4" w:space="0" w:color="000000"/>
              <w:right w:val="single" w:sz="4" w:space="0" w:color="000000"/>
            </w:tcBorders>
            <w:vAlign w:val="center"/>
          </w:tcPr>
          <w:p w14:paraId="2286E8E0" w14:textId="77777777" w:rsidR="00E23871" w:rsidRPr="00527127" w:rsidRDefault="00E23871" w:rsidP="00E53EB6">
            <w:pPr>
              <w:spacing w:after="0" w:line="276" w:lineRule="auto"/>
              <w:contextualSpacing/>
              <w:rPr>
                <w:rFonts w:ascii="Times New Roman" w:eastAsia="Times New Roman" w:hAnsi="Times New Roman"/>
                <w:b/>
                <w:sz w:val="24"/>
                <w:szCs w:val="24"/>
              </w:rPr>
            </w:pPr>
          </w:p>
        </w:tc>
        <w:tc>
          <w:tcPr>
            <w:tcW w:w="710" w:type="dxa"/>
            <w:gridSpan w:val="4"/>
            <w:tcBorders>
              <w:top w:val="single" w:sz="4" w:space="0" w:color="000000"/>
              <w:left w:val="single" w:sz="4" w:space="0" w:color="000000"/>
              <w:bottom w:val="single" w:sz="4" w:space="0" w:color="000000"/>
              <w:right w:val="single" w:sz="4" w:space="0" w:color="000000"/>
            </w:tcBorders>
            <w:vAlign w:val="center"/>
          </w:tcPr>
          <w:p w14:paraId="2CA0AA00"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w:t>
            </w:r>
          </w:p>
        </w:tc>
        <w:tc>
          <w:tcPr>
            <w:tcW w:w="540" w:type="dxa"/>
            <w:gridSpan w:val="3"/>
            <w:tcBorders>
              <w:top w:val="single" w:sz="4" w:space="0" w:color="000000"/>
              <w:left w:val="single" w:sz="4" w:space="0" w:color="000000"/>
              <w:bottom w:val="single" w:sz="4" w:space="0" w:color="000000"/>
              <w:right w:val="single" w:sz="4" w:space="0" w:color="000000"/>
            </w:tcBorders>
            <w:vAlign w:val="center"/>
          </w:tcPr>
          <w:p w14:paraId="2AA68690"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360" w:type="dxa"/>
            <w:tcBorders>
              <w:top w:val="single" w:sz="4" w:space="0" w:color="000000"/>
              <w:left w:val="single" w:sz="4" w:space="0" w:color="000000"/>
              <w:bottom w:val="single" w:sz="4" w:space="0" w:color="000000"/>
              <w:right w:val="single" w:sz="4" w:space="0" w:color="000000"/>
            </w:tcBorders>
            <w:vAlign w:val="center"/>
          </w:tcPr>
          <w:p w14:paraId="5184FD81"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450" w:type="dxa"/>
            <w:tcBorders>
              <w:top w:val="single" w:sz="4" w:space="0" w:color="000000"/>
              <w:left w:val="single" w:sz="4" w:space="0" w:color="000000"/>
              <w:bottom w:val="single" w:sz="4" w:space="0" w:color="000000"/>
              <w:right w:val="single" w:sz="4" w:space="0" w:color="000000"/>
            </w:tcBorders>
            <w:vAlign w:val="center"/>
          </w:tcPr>
          <w:p w14:paraId="75FE2ABB"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w:t>
            </w:r>
          </w:p>
        </w:tc>
      </w:tr>
      <w:tr w:rsidR="00E23871" w:rsidRPr="00527127" w14:paraId="0400400F" w14:textId="77777777" w:rsidTr="00E53EB6">
        <w:trPr>
          <w:gridBefore w:val="1"/>
          <w:wBefore w:w="147" w:type="dxa"/>
          <w:trHeight w:val="143"/>
        </w:trPr>
        <w:tc>
          <w:tcPr>
            <w:tcW w:w="3168" w:type="dxa"/>
            <w:gridSpan w:val="8"/>
            <w:tcBorders>
              <w:top w:val="single" w:sz="4" w:space="0" w:color="000000"/>
              <w:left w:val="single" w:sz="4" w:space="0" w:color="000000"/>
              <w:bottom w:val="single" w:sz="4" w:space="0" w:color="000000"/>
              <w:right w:val="single" w:sz="4" w:space="0" w:color="000000"/>
            </w:tcBorders>
            <w:vAlign w:val="center"/>
          </w:tcPr>
          <w:p w14:paraId="2EFE1D6F"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Pre-requisite</w:t>
            </w:r>
          </w:p>
        </w:tc>
        <w:tc>
          <w:tcPr>
            <w:tcW w:w="4507" w:type="dxa"/>
            <w:gridSpan w:val="8"/>
            <w:tcBorders>
              <w:top w:val="single" w:sz="4" w:space="0" w:color="000000"/>
              <w:left w:val="single" w:sz="4" w:space="0" w:color="000000"/>
              <w:bottom w:val="single" w:sz="4" w:space="0" w:color="000000"/>
              <w:right w:val="single" w:sz="4" w:space="0" w:color="000000"/>
            </w:tcBorders>
            <w:vAlign w:val="center"/>
          </w:tcPr>
          <w:p w14:paraId="65BBE59E"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Basics in Human Relations </w:t>
            </w:r>
          </w:p>
        </w:tc>
        <w:tc>
          <w:tcPr>
            <w:tcW w:w="1115" w:type="dxa"/>
            <w:gridSpan w:val="6"/>
            <w:tcBorders>
              <w:top w:val="single" w:sz="4" w:space="0" w:color="000000"/>
              <w:left w:val="single" w:sz="4" w:space="0" w:color="000000"/>
              <w:bottom w:val="single" w:sz="4" w:space="0" w:color="000000"/>
              <w:right w:val="single" w:sz="4" w:space="0" w:color="000000"/>
            </w:tcBorders>
            <w:vAlign w:val="center"/>
          </w:tcPr>
          <w:p w14:paraId="7464C45F" w14:textId="77777777" w:rsidR="00E23871" w:rsidRPr="00527127" w:rsidRDefault="00E23871" w:rsidP="00E53EB6">
            <w:pPr>
              <w:spacing w:after="0" w:line="276" w:lineRule="auto"/>
              <w:ind w:left="-108" w:right="-63"/>
              <w:contextualSpacing/>
              <w:rPr>
                <w:rFonts w:ascii="Times New Roman" w:eastAsia="Times New Roman" w:hAnsi="Times New Roman"/>
                <w:b/>
                <w:sz w:val="24"/>
                <w:szCs w:val="24"/>
              </w:rPr>
            </w:pPr>
            <w:r>
              <w:rPr>
                <w:rFonts w:ascii="Times New Roman" w:eastAsia="Times New Roman" w:hAnsi="Times New Roman"/>
                <w:b/>
                <w:sz w:val="24"/>
                <w:szCs w:val="24"/>
              </w:rPr>
              <w:t>Syllabus Version</w:t>
            </w:r>
          </w:p>
        </w:tc>
        <w:tc>
          <w:tcPr>
            <w:tcW w:w="945" w:type="dxa"/>
            <w:gridSpan w:val="3"/>
            <w:tcBorders>
              <w:top w:val="single" w:sz="4" w:space="0" w:color="000000"/>
              <w:left w:val="single" w:sz="4" w:space="0" w:color="000000"/>
              <w:bottom w:val="single" w:sz="4" w:space="0" w:color="000000"/>
              <w:right w:val="single" w:sz="4" w:space="0" w:color="000000"/>
            </w:tcBorders>
            <w:vAlign w:val="center"/>
          </w:tcPr>
          <w:p w14:paraId="58CE78E1"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2024-25</w:t>
            </w:r>
          </w:p>
        </w:tc>
      </w:tr>
      <w:tr w:rsidR="00E23871" w:rsidRPr="00527127" w14:paraId="3C978D47"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vAlign w:val="center"/>
          </w:tcPr>
          <w:p w14:paraId="18A63DA4"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Course Objectives:</w:t>
            </w:r>
          </w:p>
        </w:tc>
      </w:tr>
      <w:tr w:rsidR="00E23871" w:rsidRPr="00527127" w14:paraId="2CD22091"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1D13A853" w14:textId="77777777" w:rsidR="00E23871" w:rsidRPr="007A4791" w:rsidRDefault="00E23871" w:rsidP="00E53EB6">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The main objectives of this course are to: </w:t>
            </w:r>
          </w:p>
          <w:p w14:paraId="162D2F3A" w14:textId="77777777" w:rsidR="00E23871" w:rsidRPr="007A4791" w:rsidRDefault="00E23871" w:rsidP="00E23871">
            <w:pPr>
              <w:numPr>
                <w:ilvl w:val="0"/>
                <w:numId w:val="15"/>
              </w:numPr>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Provide a comprehensive understanding of the core functions and strategic importance of human resource management in contemporary organizations.</w:t>
            </w:r>
          </w:p>
          <w:p w14:paraId="5E798AF3" w14:textId="77777777" w:rsidR="00E23871" w:rsidRPr="007A4791" w:rsidRDefault="00E23871" w:rsidP="00E23871">
            <w:pPr>
              <w:numPr>
                <w:ilvl w:val="0"/>
                <w:numId w:val="15"/>
              </w:numPr>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Explain the processes involved in job analysis, recruitment, selection, training, and development of human resources.</w:t>
            </w:r>
          </w:p>
          <w:p w14:paraId="77D48608" w14:textId="77777777" w:rsidR="00E23871" w:rsidRPr="007A4791" w:rsidRDefault="00E23871" w:rsidP="00E23871">
            <w:pPr>
              <w:numPr>
                <w:ilvl w:val="0"/>
                <w:numId w:val="15"/>
              </w:numPr>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Develop knowledge and skills for effective performance appraisal and management systems.</w:t>
            </w:r>
          </w:p>
          <w:p w14:paraId="2F26E77B" w14:textId="77777777" w:rsidR="00E23871" w:rsidRPr="007A4791" w:rsidRDefault="00E23871" w:rsidP="00E23871">
            <w:pPr>
              <w:numPr>
                <w:ilvl w:val="0"/>
                <w:numId w:val="15"/>
              </w:numPr>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Facilitate insights into employee compensation, reward management systems, and their application in organizational contexts.</w:t>
            </w:r>
          </w:p>
          <w:p w14:paraId="028B15DB" w14:textId="77777777" w:rsidR="00E23871" w:rsidRPr="007A4791" w:rsidRDefault="00E23871" w:rsidP="00E23871">
            <w:pPr>
              <w:numPr>
                <w:ilvl w:val="0"/>
                <w:numId w:val="15"/>
              </w:numPr>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Familiarize students with contemporary HR practices, including employee participation, empowerment, and international human resource management.</w:t>
            </w:r>
          </w:p>
        </w:tc>
      </w:tr>
      <w:tr w:rsidR="00E23871" w:rsidRPr="00527127" w14:paraId="488BF3ED"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14382263" w14:textId="77777777" w:rsidR="00E23871" w:rsidRPr="007A4791" w:rsidRDefault="00E23871" w:rsidP="00E53EB6">
            <w:pPr>
              <w:spacing w:after="0" w:line="276" w:lineRule="auto"/>
              <w:contextualSpacing/>
              <w:rPr>
                <w:rFonts w:ascii="Times New Roman" w:eastAsia="Times New Roman" w:hAnsi="Times New Roman"/>
                <w:b/>
                <w:sz w:val="24"/>
                <w:szCs w:val="24"/>
              </w:rPr>
            </w:pPr>
          </w:p>
        </w:tc>
      </w:tr>
      <w:tr w:rsidR="00E23871" w:rsidRPr="00527127" w14:paraId="3D668D8B"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3C199B46" w14:textId="77777777" w:rsidR="00E23871" w:rsidRPr="007A4791"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Expected Course Outcomes:</w:t>
            </w:r>
          </w:p>
        </w:tc>
      </w:tr>
      <w:tr w:rsidR="00E23871" w:rsidRPr="00527127" w14:paraId="13E48A22" w14:textId="77777777" w:rsidTr="00E53EB6">
        <w:trPr>
          <w:gridBefore w:val="1"/>
          <w:wBefore w:w="147" w:type="dxa"/>
          <w:trHeight w:val="325"/>
        </w:trPr>
        <w:tc>
          <w:tcPr>
            <w:tcW w:w="9735" w:type="dxa"/>
            <w:gridSpan w:val="25"/>
            <w:tcBorders>
              <w:top w:val="single" w:sz="4" w:space="0" w:color="000000"/>
              <w:left w:val="single" w:sz="4" w:space="0" w:color="000000"/>
              <w:bottom w:val="single" w:sz="4" w:space="0" w:color="000000"/>
              <w:right w:val="single" w:sz="4" w:space="0" w:color="000000"/>
            </w:tcBorders>
          </w:tcPr>
          <w:p w14:paraId="2250E16B" w14:textId="77777777" w:rsidR="00E23871" w:rsidRPr="007A4791"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On the successful completion of the course, students will be able to:</w:t>
            </w:r>
          </w:p>
        </w:tc>
      </w:tr>
      <w:tr w:rsidR="00E23871" w:rsidRPr="00527127" w14:paraId="470AA203" w14:textId="77777777" w:rsidTr="00E53EB6">
        <w:trPr>
          <w:gridBefore w:val="1"/>
          <w:wBefore w:w="14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41940009" w14:textId="77777777" w:rsidR="00E23871" w:rsidRPr="007A4791"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1</w:t>
            </w:r>
          </w:p>
        </w:tc>
        <w:tc>
          <w:tcPr>
            <w:tcW w:w="8368" w:type="dxa"/>
            <w:gridSpan w:val="20"/>
            <w:tcBorders>
              <w:top w:val="single" w:sz="4" w:space="0" w:color="000000"/>
              <w:left w:val="single" w:sz="4" w:space="0" w:color="000000"/>
              <w:bottom w:val="single" w:sz="4" w:space="0" w:color="000000"/>
              <w:right w:val="single" w:sz="4" w:space="0" w:color="000000"/>
            </w:tcBorders>
          </w:tcPr>
          <w:p w14:paraId="65D23042" w14:textId="77777777" w:rsidR="00E23871" w:rsidRPr="007A4791" w:rsidRDefault="00E23871" w:rsidP="00E53EB6">
            <w:pPr>
              <w:spacing w:after="0" w:line="276" w:lineRule="auto"/>
              <w:contextualSpacing/>
              <w:rPr>
                <w:rFonts w:ascii="Times New Roman" w:eastAsia="Times New Roman" w:hAnsi="Times New Roman"/>
                <w:sz w:val="24"/>
                <w:szCs w:val="24"/>
              </w:rPr>
            </w:pPr>
            <w:r>
              <w:rPr>
                <w:rStyle w:val="Strong"/>
                <w:rFonts w:ascii="Times New Roman" w:hAnsi="Times New Roman"/>
                <w:b w:val="0"/>
                <w:bCs w:val="0"/>
                <w:sz w:val="24"/>
                <w:szCs w:val="24"/>
              </w:rPr>
              <w:t>Understand the</w:t>
            </w:r>
            <w:r>
              <w:rPr>
                <w:rStyle w:val="Strong"/>
                <w:rFonts w:ascii="Times New Roman" w:hAnsi="Times New Roman"/>
                <w:sz w:val="24"/>
                <w:szCs w:val="24"/>
              </w:rPr>
              <w:t xml:space="preserve"> </w:t>
            </w:r>
            <w:r>
              <w:rPr>
                <w:rFonts w:ascii="Times New Roman" w:hAnsi="Times New Roman"/>
                <w:sz w:val="24"/>
                <w:szCs w:val="24"/>
              </w:rPr>
              <w:t>foundational concepts, functions, and roles of human resource management in organizations.</w:t>
            </w:r>
          </w:p>
        </w:tc>
        <w:tc>
          <w:tcPr>
            <w:tcW w:w="810" w:type="dxa"/>
            <w:gridSpan w:val="2"/>
            <w:tcBorders>
              <w:top w:val="single" w:sz="4" w:space="0" w:color="000000"/>
              <w:left w:val="single" w:sz="4" w:space="0" w:color="000000"/>
              <w:bottom w:val="single" w:sz="4" w:space="0" w:color="000000"/>
              <w:right w:val="single" w:sz="4" w:space="0" w:color="000000"/>
            </w:tcBorders>
          </w:tcPr>
          <w:p w14:paraId="4B924FC2"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K2</w:t>
            </w:r>
          </w:p>
        </w:tc>
      </w:tr>
      <w:tr w:rsidR="00E23871" w:rsidRPr="00527127" w14:paraId="7F5B1FFA" w14:textId="77777777" w:rsidTr="00E53EB6">
        <w:trPr>
          <w:gridBefore w:val="1"/>
          <w:wBefore w:w="14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7DF63370" w14:textId="77777777" w:rsidR="00E23871" w:rsidRPr="007A4791"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8368" w:type="dxa"/>
            <w:gridSpan w:val="20"/>
            <w:tcBorders>
              <w:top w:val="single" w:sz="4" w:space="0" w:color="000000"/>
              <w:left w:val="single" w:sz="4" w:space="0" w:color="000000"/>
              <w:bottom w:val="single" w:sz="4" w:space="0" w:color="000000"/>
              <w:right w:val="single" w:sz="4" w:space="0" w:color="000000"/>
            </w:tcBorders>
          </w:tcPr>
          <w:p w14:paraId="69205488" w14:textId="77777777" w:rsidR="00E23871" w:rsidRPr="007A4791" w:rsidRDefault="00E23871" w:rsidP="00E53EB6">
            <w:pPr>
              <w:spacing w:after="0" w:line="276" w:lineRule="auto"/>
              <w:contextualSpacing/>
              <w:rPr>
                <w:rFonts w:ascii="Times New Roman" w:eastAsia="Times New Roman" w:hAnsi="Times New Roman"/>
                <w:sz w:val="24"/>
                <w:szCs w:val="24"/>
              </w:rPr>
            </w:pPr>
            <w:r>
              <w:rPr>
                <w:rStyle w:val="Strong"/>
                <w:rFonts w:ascii="Times New Roman" w:hAnsi="Times New Roman"/>
                <w:b w:val="0"/>
                <w:bCs w:val="0"/>
                <w:sz w:val="24"/>
                <w:szCs w:val="24"/>
              </w:rPr>
              <w:t>Apply</w:t>
            </w:r>
            <w:r>
              <w:rPr>
                <w:rStyle w:val="Strong"/>
                <w:rFonts w:ascii="Times New Roman" w:hAnsi="Times New Roman"/>
                <w:sz w:val="24"/>
                <w:szCs w:val="24"/>
              </w:rPr>
              <w:t xml:space="preserve"> </w:t>
            </w:r>
            <w:r>
              <w:rPr>
                <w:rFonts w:ascii="Times New Roman" w:hAnsi="Times New Roman"/>
                <w:sz w:val="24"/>
                <w:szCs w:val="24"/>
              </w:rPr>
              <w:t>the procedures involved in human resource planning, recruitment, selection, and job analysis.</w:t>
            </w:r>
          </w:p>
        </w:tc>
        <w:tc>
          <w:tcPr>
            <w:tcW w:w="810" w:type="dxa"/>
            <w:gridSpan w:val="2"/>
            <w:tcBorders>
              <w:top w:val="single" w:sz="4" w:space="0" w:color="000000"/>
              <w:left w:val="single" w:sz="4" w:space="0" w:color="000000"/>
              <w:bottom w:val="single" w:sz="4" w:space="0" w:color="000000"/>
              <w:right w:val="single" w:sz="4" w:space="0" w:color="000000"/>
            </w:tcBorders>
          </w:tcPr>
          <w:p w14:paraId="1857E78F"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K3</w:t>
            </w:r>
          </w:p>
        </w:tc>
      </w:tr>
      <w:tr w:rsidR="00E23871" w:rsidRPr="00527127" w14:paraId="680B4BE2" w14:textId="77777777" w:rsidTr="00E53EB6">
        <w:trPr>
          <w:gridBefore w:val="1"/>
          <w:wBefore w:w="14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65E6C183" w14:textId="77777777" w:rsidR="00E23871" w:rsidRPr="007A4791"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3</w:t>
            </w:r>
          </w:p>
        </w:tc>
        <w:tc>
          <w:tcPr>
            <w:tcW w:w="8368" w:type="dxa"/>
            <w:gridSpan w:val="20"/>
            <w:tcBorders>
              <w:top w:val="single" w:sz="4" w:space="0" w:color="000000"/>
              <w:left w:val="single" w:sz="4" w:space="0" w:color="000000"/>
              <w:bottom w:val="single" w:sz="4" w:space="0" w:color="000000"/>
              <w:right w:val="single" w:sz="4" w:space="0" w:color="000000"/>
            </w:tcBorders>
          </w:tcPr>
          <w:p w14:paraId="609ABCFE" w14:textId="77777777" w:rsidR="00E23871" w:rsidRPr="007A4791" w:rsidRDefault="00E23871" w:rsidP="00E53EB6">
            <w:pPr>
              <w:spacing w:after="0" w:line="276" w:lineRule="auto"/>
              <w:contextualSpacing/>
              <w:rPr>
                <w:rFonts w:ascii="Times New Roman" w:eastAsia="Times New Roman" w:hAnsi="Times New Roman"/>
                <w:sz w:val="24"/>
                <w:szCs w:val="24"/>
              </w:rPr>
            </w:pPr>
            <w:r>
              <w:rPr>
                <w:rStyle w:val="Strong"/>
                <w:rFonts w:ascii="Times New Roman" w:hAnsi="Times New Roman"/>
                <w:b w:val="0"/>
                <w:bCs w:val="0"/>
                <w:sz w:val="24"/>
                <w:szCs w:val="24"/>
              </w:rPr>
              <w:t>Analyze the</w:t>
            </w:r>
            <w:r>
              <w:rPr>
                <w:rStyle w:val="Strong"/>
                <w:rFonts w:ascii="Times New Roman" w:hAnsi="Times New Roman"/>
                <w:sz w:val="24"/>
                <w:szCs w:val="24"/>
              </w:rPr>
              <w:t xml:space="preserve"> </w:t>
            </w:r>
            <w:r>
              <w:rPr>
                <w:rFonts w:ascii="Times New Roman" w:hAnsi="Times New Roman"/>
                <w:sz w:val="24"/>
                <w:szCs w:val="24"/>
              </w:rPr>
              <w:t>various methods of performance appraisal and effectively manage employee development plans.</w:t>
            </w:r>
          </w:p>
        </w:tc>
        <w:tc>
          <w:tcPr>
            <w:tcW w:w="810" w:type="dxa"/>
            <w:gridSpan w:val="2"/>
            <w:tcBorders>
              <w:top w:val="single" w:sz="4" w:space="0" w:color="000000"/>
              <w:left w:val="single" w:sz="4" w:space="0" w:color="000000"/>
              <w:bottom w:val="single" w:sz="4" w:space="0" w:color="000000"/>
              <w:right w:val="single" w:sz="4" w:space="0" w:color="000000"/>
            </w:tcBorders>
          </w:tcPr>
          <w:p w14:paraId="2B514686"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K4</w:t>
            </w:r>
          </w:p>
        </w:tc>
      </w:tr>
      <w:tr w:rsidR="00E23871" w:rsidRPr="00527127" w14:paraId="2F79965D" w14:textId="77777777" w:rsidTr="00E53EB6">
        <w:trPr>
          <w:gridBefore w:val="1"/>
          <w:wBefore w:w="14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146B08B4" w14:textId="77777777" w:rsidR="00E23871" w:rsidRPr="007A4791"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4</w:t>
            </w:r>
          </w:p>
        </w:tc>
        <w:tc>
          <w:tcPr>
            <w:tcW w:w="8368" w:type="dxa"/>
            <w:gridSpan w:val="20"/>
            <w:tcBorders>
              <w:top w:val="single" w:sz="4" w:space="0" w:color="000000"/>
              <w:left w:val="single" w:sz="4" w:space="0" w:color="000000"/>
              <w:bottom w:val="single" w:sz="4" w:space="0" w:color="000000"/>
              <w:right w:val="single" w:sz="4" w:space="0" w:color="000000"/>
            </w:tcBorders>
          </w:tcPr>
          <w:p w14:paraId="69398E92" w14:textId="77777777" w:rsidR="00E23871" w:rsidRPr="007A4791" w:rsidRDefault="00E23871" w:rsidP="00E53EB6">
            <w:pPr>
              <w:spacing w:after="0" w:line="276" w:lineRule="auto"/>
              <w:contextualSpacing/>
              <w:rPr>
                <w:rFonts w:ascii="Times New Roman" w:eastAsia="Times New Roman" w:hAnsi="Times New Roman"/>
                <w:sz w:val="24"/>
                <w:szCs w:val="24"/>
              </w:rPr>
            </w:pPr>
            <w:r>
              <w:rPr>
                <w:rStyle w:val="Strong"/>
                <w:rFonts w:ascii="Times New Roman" w:hAnsi="Times New Roman"/>
                <w:b w:val="0"/>
                <w:bCs w:val="0"/>
                <w:sz w:val="24"/>
                <w:szCs w:val="24"/>
              </w:rPr>
              <w:t>Evaluate the</w:t>
            </w:r>
            <w:r>
              <w:rPr>
                <w:rStyle w:val="Strong"/>
                <w:rFonts w:ascii="Times New Roman" w:hAnsi="Times New Roman"/>
                <w:sz w:val="24"/>
                <w:szCs w:val="24"/>
              </w:rPr>
              <w:t xml:space="preserve"> </w:t>
            </w:r>
            <w:r>
              <w:rPr>
                <w:rFonts w:ascii="Times New Roman" w:hAnsi="Times New Roman"/>
                <w:sz w:val="24"/>
                <w:szCs w:val="24"/>
              </w:rPr>
              <w:t>compensation systems, including wage structures, incentive schemes, and benefits plans in different organizational scenarios.</w:t>
            </w:r>
          </w:p>
        </w:tc>
        <w:tc>
          <w:tcPr>
            <w:tcW w:w="810" w:type="dxa"/>
            <w:gridSpan w:val="2"/>
            <w:tcBorders>
              <w:top w:val="single" w:sz="4" w:space="0" w:color="000000"/>
              <w:left w:val="single" w:sz="4" w:space="0" w:color="000000"/>
              <w:bottom w:val="single" w:sz="4" w:space="0" w:color="000000"/>
              <w:right w:val="single" w:sz="4" w:space="0" w:color="000000"/>
            </w:tcBorders>
          </w:tcPr>
          <w:p w14:paraId="601F652F"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K5</w:t>
            </w:r>
          </w:p>
        </w:tc>
      </w:tr>
      <w:tr w:rsidR="00E23871" w:rsidRPr="00527127" w14:paraId="17EDE4F4" w14:textId="77777777" w:rsidTr="00E53EB6">
        <w:trPr>
          <w:gridBefore w:val="1"/>
          <w:wBefore w:w="147" w:type="dxa"/>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668A42E7" w14:textId="77777777" w:rsidR="00E23871" w:rsidRPr="007A4791"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5</w:t>
            </w:r>
          </w:p>
        </w:tc>
        <w:tc>
          <w:tcPr>
            <w:tcW w:w="8368" w:type="dxa"/>
            <w:gridSpan w:val="20"/>
            <w:tcBorders>
              <w:top w:val="single" w:sz="4" w:space="0" w:color="000000"/>
              <w:left w:val="single" w:sz="4" w:space="0" w:color="000000"/>
              <w:bottom w:val="single" w:sz="4" w:space="0" w:color="000000"/>
              <w:right w:val="single" w:sz="4" w:space="0" w:color="000000"/>
            </w:tcBorders>
          </w:tcPr>
          <w:p w14:paraId="61357EF1" w14:textId="77777777" w:rsidR="00E23871" w:rsidRPr="007A4791" w:rsidRDefault="00E23871" w:rsidP="00E53EB6">
            <w:pPr>
              <w:spacing w:after="0" w:line="276" w:lineRule="auto"/>
              <w:contextualSpacing/>
              <w:rPr>
                <w:rFonts w:ascii="Times New Roman" w:eastAsia="Times New Roman" w:hAnsi="Times New Roman"/>
                <w:sz w:val="24"/>
                <w:szCs w:val="24"/>
              </w:rPr>
            </w:pPr>
            <w:r>
              <w:rPr>
                <w:rStyle w:val="Strong"/>
                <w:rFonts w:ascii="Times New Roman" w:hAnsi="Times New Roman"/>
                <w:b w:val="0"/>
                <w:bCs w:val="0"/>
                <w:sz w:val="24"/>
                <w:szCs w:val="24"/>
              </w:rPr>
              <w:t>Apply the</w:t>
            </w:r>
            <w:r>
              <w:rPr>
                <w:rStyle w:val="Strong"/>
                <w:rFonts w:ascii="Times New Roman" w:hAnsi="Times New Roman"/>
                <w:sz w:val="24"/>
                <w:szCs w:val="24"/>
              </w:rPr>
              <w:t xml:space="preserve"> </w:t>
            </w:r>
            <w:r>
              <w:rPr>
                <w:rFonts w:ascii="Times New Roman" w:hAnsi="Times New Roman"/>
                <w:sz w:val="24"/>
                <w:szCs w:val="24"/>
              </w:rPr>
              <w:t>contemporary HR practices such as employee empowerment, participatory management, and international HRM strategies.</w:t>
            </w:r>
          </w:p>
        </w:tc>
        <w:tc>
          <w:tcPr>
            <w:tcW w:w="810" w:type="dxa"/>
            <w:gridSpan w:val="2"/>
            <w:tcBorders>
              <w:top w:val="single" w:sz="4" w:space="0" w:color="000000"/>
              <w:left w:val="single" w:sz="4" w:space="0" w:color="000000"/>
              <w:bottom w:val="single" w:sz="4" w:space="0" w:color="000000"/>
              <w:right w:val="single" w:sz="4" w:space="0" w:color="000000"/>
            </w:tcBorders>
          </w:tcPr>
          <w:p w14:paraId="5C53DA63"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K3</w:t>
            </w:r>
          </w:p>
        </w:tc>
      </w:tr>
      <w:tr w:rsidR="00E23871" w:rsidRPr="00527127" w14:paraId="558F4D06" w14:textId="77777777" w:rsidTr="00E53EB6">
        <w:trPr>
          <w:gridBefore w:val="1"/>
          <w:wBefore w:w="147" w:type="dxa"/>
          <w:trHeight w:val="322"/>
        </w:trPr>
        <w:tc>
          <w:tcPr>
            <w:tcW w:w="9735" w:type="dxa"/>
            <w:gridSpan w:val="25"/>
            <w:tcBorders>
              <w:top w:val="single" w:sz="4" w:space="0" w:color="000000"/>
              <w:left w:val="single" w:sz="4" w:space="0" w:color="000000"/>
              <w:bottom w:val="single" w:sz="4" w:space="0" w:color="000000"/>
              <w:right w:val="single" w:sz="4" w:space="0" w:color="000000"/>
            </w:tcBorders>
          </w:tcPr>
          <w:p w14:paraId="1C752814"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b/>
                <w:sz w:val="24"/>
                <w:szCs w:val="24"/>
              </w:rPr>
              <w:t>K1</w:t>
            </w:r>
            <w:r>
              <w:rPr>
                <w:rFonts w:ascii="Times New Roman" w:eastAsia="Times New Roman" w:hAnsi="Times New Roman"/>
                <w:sz w:val="24"/>
                <w:szCs w:val="24"/>
              </w:rPr>
              <w:t xml:space="preserve"> - Remember; </w:t>
            </w:r>
            <w:r>
              <w:rPr>
                <w:rFonts w:ascii="Times New Roman" w:eastAsia="Times New Roman" w:hAnsi="Times New Roman"/>
                <w:b/>
                <w:sz w:val="24"/>
                <w:szCs w:val="24"/>
              </w:rPr>
              <w:t>K2</w:t>
            </w:r>
            <w:r>
              <w:rPr>
                <w:rFonts w:ascii="Times New Roman" w:eastAsia="Times New Roman" w:hAnsi="Times New Roman"/>
                <w:sz w:val="24"/>
                <w:szCs w:val="24"/>
              </w:rPr>
              <w:t xml:space="preserve"> - Understand; </w:t>
            </w:r>
            <w:r>
              <w:rPr>
                <w:rFonts w:ascii="Times New Roman" w:eastAsia="Times New Roman" w:hAnsi="Times New Roman"/>
                <w:b/>
                <w:sz w:val="24"/>
                <w:szCs w:val="24"/>
              </w:rPr>
              <w:t>K3</w:t>
            </w:r>
            <w:r>
              <w:rPr>
                <w:rFonts w:ascii="Times New Roman" w:eastAsia="Times New Roman" w:hAnsi="Times New Roman"/>
                <w:sz w:val="24"/>
                <w:szCs w:val="24"/>
              </w:rPr>
              <w:t xml:space="preserve"> - Apply; </w:t>
            </w:r>
            <w:r>
              <w:rPr>
                <w:rFonts w:ascii="Times New Roman" w:eastAsia="Times New Roman" w:hAnsi="Times New Roman"/>
                <w:b/>
                <w:sz w:val="24"/>
                <w:szCs w:val="24"/>
              </w:rPr>
              <w:t>K4</w:t>
            </w:r>
            <w:r>
              <w:rPr>
                <w:rFonts w:ascii="Times New Roman" w:eastAsia="Times New Roman" w:hAnsi="Times New Roman"/>
                <w:sz w:val="24"/>
                <w:szCs w:val="24"/>
              </w:rPr>
              <w:t xml:space="preserve"> - Analyze; </w:t>
            </w:r>
            <w:r>
              <w:rPr>
                <w:rFonts w:ascii="Times New Roman" w:eastAsia="Times New Roman" w:hAnsi="Times New Roman"/>
                <w:b/>
                <w:sz w:val="24"/>
                <w:szCs w:val="24"/>
              </w:rPr>
              <w:t>K5</w:t>
            </w:r>
            <w:r>
              <w:rPr>
                <w:rFonts w:ascii="Times New Roman" w:eastAsia="Times New Roman" w:hAnsi="Times New Roman"/>
                <w:sz w:val="24"/>
                <w:szCs w:val="24"/>
              </w:rPr>
              <w:t xml:space="preserve"> - Evaluate; </w:t>
            </w:r>
            <w:r>
              <w:rPr>
                <w:rFonts w:ascii="Times New Roman" w:eastAsia="Times New Roman" w:hAnsi="Times New Roman"/>
                <w:b/>
                <w:sz w:val="24"/>
                <w:szCs w:val="24"/>
              </w:rPr>
              <w:t>K6</w:t>
            </w:r>
            <w:r>
              <w:rPr>
                <w:rFonts w:ascii="Times New Roman" w:eastAsia="Times New Roman" w:hAnsi="Times New Roman"/>
                <w:sz w:val="24"/>
                <w:szCs w:val="24"/>
              </w:rPr>
              <w:t xml:space="preserve"> - Create</w:t>
            </w:r>
          </w:p>
        </w:tc>
      </w:tr>
      <w:tr w:rsidR="00E23871" w:rsidRPr="00527127" w14:paraId="6686DF60"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758ABD23" w14:textId="77777777" w:rsidR="00E23871" w:rsidRPr="00527127" w:rsidRDefault="00E23871" w:rsidP="00E53EB6">
            <w:pPr>
              <w:spacing w:after="0" w:line="276" w:lineRule="auto"/>
              <w:contextualSpacing/>
              <w:jc w:val="both"/>
              <w:rPr>
                <w:rFonts w:ascii="Times New Roman" w:eastAsia="Times New Roman" w:hAnsi="Times New Roman"/>
                <w:b/>
                <w:sz w:val="24"/>
                <w:szCs w:val="24"/>
              </w:rPr>
            </w:pPr>
          </w:p>
        </w:tc>
      </w:tr>
      <w:tr w:rsidR="00E23871" w:rsidRPr="00527127" w14:paraId="26539AC4" w14:textId="77777777" w:rsidTr="00E53EB6">
        <w:trPr>
          <w:gridBefore w:val="1"/>
          <w:wBefore w:w="147" w:type="dxa"/>
          <w:trHeight w:val="143"/>
        </w:trPr>
        <w:tc>
          <w:tcPr>
            <w:tcW w:w="1384" w:type="dxa"/>
            <w:gridSpan w:val="5"/>
            <w:tcBorders>
              <w:top w:val="single" w:sz="4" w:space="0" w:color="000000"/>
              <w:left w:val="single" w:sz="4" w:space="0" w:color="000000"/>
              <w:bottom w:val="single" w:sz="4" w:space="0" w:color="000000"/>
              <w:right w:val="single" w:sz="4" w:space="0" w:color="000000"/>
            </w:tcBorders>
          </w:tcPr>
          <w:p w14:paraId="5F3442DC"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Unit:1</w:t>
            </w:r>
          </w:p>
        </w:tc>
        <w:tc>
          <w:tcPr>
            <w:tcW w:w="6555" w:type="dxa"/>
            <w:gridSpan w:val="14"/>
            <w:tcBorders>
              <w:top w:val="single" w:sz="4" w:space="0" w:color="000000"/>
              <w:left w:val="single" w:sz="4" w:space="0" w:color="000000"/>
              <w:bottom w:val="single" w:sz="4" w:space="0" w:color="000000"/>
              <w:right w:val="single" w:sz="4" w:space="0" w:color="000000"/>
            </w:tcBorders>
          </w:tcPr>
          <w:p w14:paraId="72F5DBB8"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Key Human Resources Concepts</w:t>
            </w:r>
          </w:p>
        </w:tc>
        <w:tc>
          <w:tcPr>
            <w:tcW w:w="1796" w:type="dxa"/>
            <w:gridSpan w:val="6"/>
            <w:tcBorders>
              <w:top w:val="single" w:sz="4" w:space="0" w:color="000000"/>
              <w:left w:val="single" w:sz="4" w:space="0" w:color="000000"/>
              <w:bottom w:val="single" w:sz="4" w:space="0" w:color="000000"/>
              <w:right w:val="single" w:sz="4" w:space="0" w:color="000000"/>
            </w:tcBorders>
          </w:tcPr>
          <w:p w14:paraId="5CFB0DF7"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12 hours</w:t>
            </w:r>
          </w:p>
        </w:tc>
      </w:tr>
      <w:tr w:rsidR="00E23871" w:rsidRPr="00527127" w14:paraId="4A98F681"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73F4B962" w14:textId="7EEBBC81" w:rsidR="00E23871" w:rsidRPr="00527127" w:rsidRDefault="00E23871" w:rsidP="00527127">
            <w:pPr>
              <w:spacing w:after="0" w:line="276" w:lineRule="auto"/>
              <w:contextualSpacing/>
              <w:jc w:val="both"/>
              <w:rPr>
                <w:rFonts w:ascii="Times New Roman" w:eastAsia="Times New Roman" w:hAnsi="Times New Roman"/>
                <w:bCs/>
                <w:sz w:val="24"/>
                <w:szCs w:val="24"/>
              </w:rPr>
            </w:pPr>
            <w:r>
              <w:rPr>
                <w:rFonts w:ascii="Times New Roman" w:eastAsia="Times New Roman" w:hAnsi="Times New Roman"/>
                <w:b/>
                <w:bCs/>
                <w:sz w:val="24"/>
                <w:szCs w:val="24"/>
              </w:rPr>
              <w:t>HRM:</w:t>
            </w:r>
            <w:r>
              <w:rPr>
                <w:rFonts w:ascii="Times New Roman" w:eastAsia="Times New Roman" w:hAnsi="Times New Roman"/>
                <w:sz w:val="24"/>
                <w:szCs w:val="24"/>
              </w:rPr>
              <w:t xml:space="preserve"> Meaning and Definition of HRM – Nature of HRM – Functions of HRM – Scope of HRM – Importance – Evolution of HRM: Personnel management, Human Relations Movement, Civil Rights, Strategic Human Resource Management (SHRM) – Systems Approach to HRM: Input, Process, Output - Role of HRM in achieving organizational goals – Functions of HRM – Managerial Functions – Operative Functions.</w:t>
            </w:r>
            <w:r>
              <w:rPr>
                <w:rFonts w:ascii="Times New Roman" w:eastAsia="Times New Roman" w:hAnsi="Times New Roman"/>
                <w:b/>
                <w:bCs/>
                <w:sz w:val="24"/>
                <w:szCs w:val="24"/>
              </w:rPr>
              <w:t xml:space="preserve"> </w:t>
            </w:r>
            <w:r>
              <w:rPr>
                <w:rFonts w:ascii="Times New Roman" w:eastAsia="Times New Roman" w:hAnsi="Times New Roman"/>
                <w:bCs/>
                <w:sz w:val="24"/>
                <w:szCs w:val="24"/>
              </w:rPr>
              <w:t>Future of HRM: Influencing Factors.</w:t>
            </w:r>
          </w:p>
          <w:p w14:paraId="0E78C7E3" w14:textId="77777777" w:rsidR="00E23871" w:rsidRPr="00527127" w:rsidRDefault="00E23871" w:rsidP="00E53EB6">
            <w:pPr>
              <w:spacing w:after="0" w:line="276" w:lineRule="auto"/>
              <w:contextualSpacing/>
              <w:jc w:val="both"/>
              <w:rPr>
                <w:rFonts w:ascii="Times New Roman" w:eastAsia="Times New Roman" w:hAnsi="Times New Roman"/>
                <w:b/>
                <w:sz w:val="24"/>
                <w:szCs w:val="24"/>
              </w:rPr>
            </w:pPr>
            <w:r>
              <w:rPr>
                <w:rFonts w:ascii="Times New Roman" w:eastAsia="Times New Roman" w:hAnsi="Times New Roman"/>
                <w:b/>
                <w:bCs/>
                <w:sz w:val="24"/>
                <w:szCs w:val="24"/>
              </w:rPr>
              <w:t>Human Resources Planning:</w:t>
            </w:r>
            <w:r>
              <w:rPr>
                <w:rFonts w:ascii="Times New Roman" w:eastAsia="Times New Roman" w:hAnsi="Times New Roman"/>
                <w:sz w:val="24"/>
                <w:szCs w:val="24"/>
              </w:rPr>
              <w:t xml:space="preserve"> Objectives – Process of Human Resource Planning - Forecasting, Current Status, Workforce Gap, Developing and implementing HR strategies, Evaluation. </w:t>
            </w:r>
            <w:r>
              <w:rPr>
                <w:rFonts w:ascii="Times New Roman" w:eastAsia="Times New Roman" w:hAnsi="Times New Roman"/>
                <w:b/>
                <w:bCs/>
                <w:sz w:val="24"/>
                <w:szCs w:val="24"/>
              </w:rPr>
              <w:t>Responsibility for HRP:</w:t>
            </w:r>
            <w:r>
              <w:rPr>
                <w:rFonts w:ascii="Times New Roman" w:eastAsia="Times New Roman" w:hAnsi="Times New Roman"/>
                <w:sz w:val="24"/>
                <w:szCs w:val="24"/>
              </w:rPr>
              <w:t xml:space="preserve"> Collaboration – Line Managers, Finance Department, Operation Department, Employees – </w:t>
            </w:r>
            <w:r>
              <w:rPr>
                <w:rFonts w:ascii="Times New Roman" w:eastAsia="Times New Roman" w:hAnsi="Times New Roman"/>
                <w:b/>
                <w:bCs/>
                <w:sz w:val="24"/>
                <w:szCs w:val="24"/>
              </w:rPr>
              <w:t>Effective Human Resource Planning</w:t>
            </w:r>
            <w:r>
              <w:rPr>
                <w:rFonts w:ascii="Times New Roman" w:eastAsia="Times New Roman" w:hAnsi="Times New Roman"/>
                <w:sz w:val="24"/>
                <w:szCs w:val="24"/>
              </w:rPr>
              <w:t>: Align with strategy, Reviews, workforce analytics, Stakeholders, Implement HR strategies.</w:t>
            </w:r>
          </w:p>
        </w:tc>
      </w:tr>
      <w:tr w:rsidR="00E23871" w:rsidRPr="00527127" w14:paraId="444A1F3F"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69357EB0" w14:textId="77777777" w:rsidR="00E23871" w:rsidRPr="00527127" w:rsidRDefault="00E23871" w:rsidP="00E53EB6">
            <w:pPr>
              <w:spacing w:after="0" w:line="276" w:lineRule="auto"/>
              <w:ind w:hanging="79"/>
              <w:contextualSpacing/>
              <w:jc w:val="both"/>
              <w:rPr>
                <w:rFonts w:ascii="Times New Roman" w:eastAsia="Times New Roman" w:hAnsi="Times New Roman"/>
                <w:sz w:val="24"/>
                <w:szCs w:val="24"/>
              </w:rPr>
            </w:pPr>
          </w:p>
        </w:tc>
      </w:tr>
      <w:tr w:rsidR="00E23871" w:rsidRPr="00527127" w14:paraId="0AE88825" w14:textId="77777777" w:rsidTr="00E53EB6">
        <w:trPr>
          <w:gridBefore w:val="1"/>
          <w:wBefore w:w="147" w:type="dxa"/>
          <w:trHeight w:val="143"/>
        </w:trPr>
        <w:tc>
          <w:tcPr>
            <w:tcW w:w="1384" w:type="dxa"/>
            <w:gridSpan w:val="5"/>
            <w:tcBorders>
              <w:top w:val="single" w:sz="4" w:space="0" w:color="000000"/>
              <w:left w:val="single" w:sz="4" w:space="0" w:color="000000"/>
              <w:bottom w:val="single" w:sz="4" w:space="0" w:color="000000"/>
              <w:right w:val="single" w:sz="4" w:space="0" w:color="000000"/>
            </w:tcBorders>
          </w:tcPr>
          <w:p w14:paraId="6A9D90A5"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Unit:2</w:t>
            </w:r>
          </w:p>
        </w:tc>
        <w:tc>
          <w:tcPr>
            <w:tcW w:w="6518" w:type="dxa"/>
            <w:gridSpan w:val="13"/>
            <w:tcBorders>
              <w:top w:val="single" w:sz="4" w:space="0" w:color="000000"/>
              <w:left w:val="single" w:sz="4" w:space="0" w:color="000000"/>
              <w:bottom w:val="single" w:sz="4" w:space="0" w:color="000000"/>
              <w:right w:val="single" w:sz="4" w:space="0" w:color="000000"/>
            </w:tcBorders>
          </w:tcPr>
          <w:p w14:paraId="39C30533"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Determining, Attracting, and Selecting Human Resources</w:t>
            </w:r>
          </w:p>
        </w:tc>
        <w:tc>
          <w:tcPr>
            <w:tcW w:w="1833" w:type="dxa"/>
            <w:gridSpan w:val="7"/>
            <w:tcBorders>
              <w:top w:val="single" w:sz="4" w:space="0" w:color="000000"/>
              <w:left w:val="single" w:sz="4" w:space="0" w:color="000000"/>
              <w:bottom w:val="single" w:sz="4" w:space="0" w:color="000000"/>
              <w:right w:val="single" w:sz="4" w:space="0" w:color="000000"/>
            </w:tcBorders>
          </w:tcPr>
          <w:p w14:paraId="09AB47A7"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12 hours</w:t>
            </w:r>
          </w:p>
        </w:tc>
      </w:tr>
      <w:tr w:rsidR="00E23871" w:rsidRPr="00527127" w14:paraId="0C2D1F0A"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5B4CF38D" w14:textId="34AB8E2F" w:rsidR="00E23871" w:rsidRPr="00527127" w:rsidRDefault="00E23871" w:rsidP="00527127">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t>Job Analysis:</w:t>
            </w:r>
            <w:r>
              <w:rPr>
                <w:rFonts w:ascii="Times New Roman" w:eastAsia="Times New Roman" w:hAnsi="Times New Roman"/>
                <w:sz w:val="24"/>
                <w:szCs w:val="24"/>
              </w:rPr>
              <w:t xml:space="preserve"> Uses of Job Analysis, Process of Job Analysis – Methods of Collecting Job Analysis – Job Description – Job Specification – Role Analysis. HR and The Responsive Organization.</w:t>
            </w:r>
          </w:p>
          <w:p w14:paraId="4DFC8BAA" w14:textId="347A7B84" w:rsidR="00E23871" w:rsidRPr="00527127" w:rsidRDefault="00E23871" w:rsidP="00527127">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lastRenderedPageBreak/>
              <w:t>Job Design:</w:t>
            </w:r>
            <w:r>
              <w:rPr>
                <w:rFonts w:ascii="Times New Roman" w:eastAsia="Times New Roman" w:hAnsi="Times New Roman"/>
                <w:sz w:val="24"/>
                <w:szCs w:val="24"/>
              </w:rPr>
              <w:t xml:space="preserve">  Approaches – Engineering – Human relation – Job Characteristics approach – Work Scheduling. </w:t>
            </w:r>
            <w:r>
              <w:rPr>
                <w:rFonts w:ascii="Times New Roman" w:eastAsia="Times New Roman" w:hAnsi="Times New Roman"/>
                <w:b/>
                <w:bCs/>
                <w:sz w:val="24"/>
                <w:szCs w:val="24"/>
              </w:rPr>
              <w:t>Techniques for Job Design:</w:t>
            </w:r>
            <w:r>
              <w:rPr>
                <w:rFonts w:ascii="Times New Roman" w:eastAsia="Times New Roman" w:hAnsi="Times New Roman"/>
                <w:sz w:val="24"/>
                <w:szCs w:val="24"/>
              </w:rPr>
              <w:t xml:space="preserve"> Job simplification – Job enlargement – Job rotation – Job enrichment – Total Quality Management. </w:t>
            </w:r>
          </w:p>
          <w:p w14:paraId="6C86D884" w14:textId="3BC2EFBE" w:rsidR="00E23871" w:rsidRPr="00527127" w:rsidRDefault="00E23871" w:rsidP="00E53EB6">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t>Recruiting Human Resources:</w:t>
            </w:r>
            <w:r>
              <w:rPr>
                <w:rFonts w:ascii="Times New Roman" w:eastAsia="Times New Roman" w:hAnsi="Times New Roman"/>
                <w:sz w:val="24"/>
                <w:szCs w:val="24"/>
              </w:rPr>
              <w:t xml:space="preserve"> Constraints and Challenges - Selection Process - Sources of Recruitment – Methods of Recruitment, Recruitment – Indian Experiences. </w:t>
            </w:r>
            <w:r>
              <w:rPr>
                <w:rFonts w:ascii="Times New Roman" w:eastAsia="Times New Roman" w:hAnsi="Times New Roman"/>
                <w:b/>
                <w:bCs/>
                <w:sz w:val="24"/>
                <w:szCs w:val="24"/>
              </w:rPr>
              <w:t>Employee Testing and Selection:</w:t>
            </w:r>
            <w:r>
              <w:rPr>
                <w:rFonts w:ascii="Times New Roman" w:eastAsia="Times New Roman" w:hAnsi="Times New Roman"/>
                <w:sz w:val="24"/>
                <w:szCs w:val="24"/>
              </w:rPr>
              <w:t xml:space="preserve"> Types of Tests </w:t>
            </w:r>
            <w:r w:rsidR="00374560">
              <w:rPr>
                <w:rFonts w:ascii="Times New Roman" w:eastAsia="Times New Roman" w:hAnsi="Times New Roman"/>
                <w:sz w:val="24"/>
                <w:szCs w:val="24"/>
              </w:rPr>
              <w:t>– Simulation</w:t>
            </w:r>
            <w:r>
              <w:rPr>
                <w:rFonts w:ascii="Times New Roman" w:eastAsia="Times New Roman" w:hAnsi="Times New Roman"/>
                <w:sz w:val="24"/>
                <w:szCs w:val="24"/>
              </w:rPr>
              <w:t xml:space="preserve"> - Tests as Selection Tools. </w:t>
            </w:r>
            <w:r>
              <w:rPr>
                <w:rFonts w:ascii="Times New Roman" w:eastAsia="Times New Roman" w:hAnsi="Times New Roman"/>
                <w:b/>
                <w:bCs/>
                <w:sz w:val="24"/>
                <w:szCs w:val="24"/>
              </w:rPr>
              <w:t>Interviewing Candidates:</w:t>
            </w:r>
            <w:r>
              <w:rPr>
                <w:rFonts w:ascii="Times New Roman" w:eastAsia="Times New Roman" w:hAnsi="Times New Roman"/>
                <w:sz w:val="24"/>
                <w:szCs w:val="24"/>
              </w:rPr>
              <w:t xml:space="preserve"> Types of Interviews – Interview Process – Reference Checks.</w:t>
            </w:r>
          </w:p>
        </w:tc>
      </w:tr>
      <w:tr w:rsidR="00E23871" w:rsidRPr="00527127" w14:paraId="0E01807B"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3A0C8971" w14:textId="77777777" w:rsidR="00E23871" w:rsidRPr="00527127" w:rsidRDefault="00E23871" w:rsidP="00E53EB6">
            <w:pPr>
              <w:spacing w:after="0" w:line="276" w:lineRule="auto"/>
              <w:ind w:hanging="79"/>
              <w:contextualSpacing/>
              <w:jc w:val="both"/>
              <w:rPr>
                <w:rFonts w:ascii="Times New Roman" w:eastAsia="Times New Roman" w:hAnsi="Times New Roman"/>
                <w:sz w:val="24"/>
                <w:szCs w:val="24"/>
              </w:rPr>
            </w:pPr>
          </w:p>
        </w:tc>
      </w:tr>
      <w:tr w:rsidR="00E23871" w:rsidRPr="00527127" w14:paraId="1BB94ACA" w14:textId="77777777" w:rsidTr="00E53EB6">
        <w:trPr>
          <w:gridBefore w:val="1"/>
          <w:wBefore w:w="147" w:type="dxa"/>
          <w:trHeight w:val="143"/>
        </w:trPr>
        <w:tc>
          <w:tcPr>
            <w:tcW w:w="1384" w:type="dxa"/>
            <w:gridSpan w:val="5"/>
            <w:tcBorders>
              <w:top w:val="single" w:sz="4" w:space="0" w:color="000000"/>
              <w:left w:val="single" w:sz="4" w:space="0" w:color="000000"/>
              <w:bottom w:val="single" w:sz="4" w:space="0" w:color="000000"/>
              <w:right w:val="single" w:sz="4" w:space="0" w:color="000000"/>
            </w:tcBorders>
          </w:tcPr>
          <w:p w14:paraId="6AAAACA6"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Arial" w:hAnsi="Times New Roman"/>
                <w:sz w:val="24"/>
                <w:szCs w:val="24"/>
              </w:rPr>
              <w:br w:type="page"/>
            </w:r>
            <w:r>
              <w:rPr>
                <w:rFonts w:ascii="Times New Roman" w:hAnsi="Times New Roman"/>
                <w:sz w:val="24"/>
                <w:szCs w:val="24"/>
              </w:rPr>
              <w:br w:type="page"/>
            </w:r>
            <w:r>
              <w:rPr>
                <w:rFonts w:ascii="Times New Roman" w:eastAsia="Times New Roman" w:hAnsi="Times New Roman"/>
                <w:b/>
                <w:sz w:val="24"/>
                <w:szCs w:val="24"/>
              </w:rPr>
              <w:t>Unit:3</w:t>
            </w:r>
          </w:p>
        </w:tc>
        <w:tc>
          <w:tcPr>
            <w:tcW w:w="6253" w:type="dxa"/>
            <w:gridSpan w:val="10"/>
            <w:tcBorders>
              <w:top w:val="single" w:sz="4" w:space="0" w:color="000000"/>
              <w:left w:val="single" w:sz="4" w:space="0" w:color="000000"/>
              <w:bottom w:val="single" w:sz="4" w:space="0" w:color="000000"/>
              <w:right w:val="single" w:sz="4" w:space="0" w:color="000000"/>
            </w:tcBorders>
          </w:tcPr>
          <w:p w14:paraId="30AE3E76"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Developing Human Resources</w:t>
            </w:r>
          </w:p>
        </w:tc>
        <w:tc>
          <w:tcPr>
            <w:tcW w:w="2098" w:type="dxa"/>
            <w:gridSpan w:val="10"/>
            <w:tcBorders>
              <w:top w:val="single" w:sz="4" w:space="0" w:color="000000"/>
              <w:left w:val="single" w:sz="4" w:space="0" w:color="000000"/>
              <w:bottom w:val="single" w:sz="4" w:space="0" w:color="000000"/>
              <w:right w:val="single" w:sz="4" w:space="0" w:color="000000"/>
            </w:tcBorders>
          </w:tcPr>
          <w:p w14:paraId="279F0CC3"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12 hours</w:t>
            </w:r>
          </w:p>
        </w:tc>
      </w:tr>
      <w:tr w:rsidR="00E23871" w:rsidRPr="00527127" w14:paraId="676EAD53"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2534C7DE" w14:textId="59E133A5" w:rsidR="00E23871" w:rsidRPr="00527127" w:rsidRDefault="00E23871" w:rsidP="00527127">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t>Appraising and Managing Performance:</w:t>
            </w:r>
            <w:r>
              <w:rPr>
                <w:rFonts w:ascii="Times New Roman" w:eastAsia="Times New Roman" w:hAnsi="Times New Roman"/>
                <w:sz w:val="24"/>
                <w:szCs w:val="24"/>
              </w:rPr>
              <w:t xml:space="preserve"> Features - Performance Appraisal Process – Goal Setting, Feedback, Evaluation, HR Appraisal, Development planning – Methods of Performance Appraisal Graphic rating scales – Behavioral observation scales - Critical incident method - 360-degree Feedback System – Management by objectives (MBO) - Ranking method - Problems with Performance Appraisal.</w:t>
            </w:r>
            <w:r>
              <w:rPr>
                <w:rFonts w:ascii="Times New Roman" w:eastAsia="Arial" w:hAnsi="Times New Roman"/>
                <w:sz w:val="24"/>
                <w:szCs w:val="24"/>
              </w:rPr>
              <w:t xml:space="preserve"> </w:t>
            </w:r>
            <w:r>
              <w:rPr>
                <w:rFonts w:ascii="Times New Roman" w:eastAsia="Times New Roman" w:hAnsi="Times New Roman"/>
                <w:sz w:val="24"/>
                <w:szCs w:val="24"/>
              </w:rPr>
              <w:t>Performance Appraisal Practices in India.</w:t>
            </w:r>
          </w:p>
          <w:p w14:paraId="740CB300" w14:textId="2F871FBA" w:rsidR="00E23871" w:rsidRPr="00527127" w:rsidRDefault="00E23871" w:rsidP="00527127">
            <w:pPr>
              <w:spacing w:after="0" w:line="276"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Training and Developing Employees:</w:t>
            </w:r>
            <w:r>
              <w:rPr>
                <w:rFonts w:ascii="Times New Roman" w:eastAsia="Times New Roman" w:hAnsi="Times New Roman"/>
                <w:sz w:val="24"/>
                <w:szCs w:val="24"/>
              </w:rPr>
              <w:t xml:space="preserve"> Need for Training - Training Process – Systematic Approach to Training –Types of Training: Classroom training, on-the-job training, simulations, e-learning, and coaching –instructor-led training, Orientation training, Leadership training, Role-playing, – Evaluation of Training.</w:t>
            </w:r>
            <w:r>
              <w:rPr>
                <w:rFonts w:ascii="Times New Roman" w:eastAsia="Times New Roman" w:hAnsi="Times New Roman"/>
                <w:b/>
                <w:bCs/>
                <w:sz w:val="24"/>
                <w:szCs w:val="24"/>
              </w:rPr>
              <w:t xml:space="preserve"> </w:t>
            </w:r>
          </w:p>
          <w:p w14:paraId="263C03E8" w14:textId="77777777" w:rsidR="00E23871" w:rsidRPr="00527127" w:rsidRDefault="00E23871" w:rsidP="00E53EB6">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t>Career and Succession Planning:</w:t>
            </w:r>
            <w:r>
              <w:rPr>
                <w:rFonts w:ascii="Times New Roman" w:eastAsia="Times New Roman" w:hAnsi="Times New Roman"/>
                <w:sz w:val="24"/>
                <w:szCs w:val="24"/>
              </w:rPr>
              <w:t xml:space="preserve"> Concept of Career – Career Stages – Career Planning: Need for Career Planning – Objectives – Process - Identifying skills and knowledge, Training and Development, Potential Career Paths – Career Development – Succession Planning.</w:t>
            </w:r>
          </w:p>
        </w:tc>
      </w:tr>
      <w:tr w:rsidR="00E23871" w:rsidRPr="00527127" w14:paraId="37FEA096"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1BFC4563"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
        </w:tc>
      </w:tr>
      <w:tr w:rsidR="00E23871" w:rsidRPr="00527127" w14:paraId="0578D837" w14:textId="77777777" w:rsidTr="00E53EB6">
        <w:trPr>
          <w:gridBefore w:val="1"/>
          <w:wBefore w:w="147" w:type="dxa"/>
          <w:trHeight w:val="143"/>
        </w:trPr>
        <w:tc>
          <w:tcPr>
            <w:tcW w:w="1384" w:type="dxa"/>
            <w:gridSpan w:val="5"/>
            <w:tcBorders>
              <w:top w:val="single" w:sz="4" w:space="0" w:color="000000"/>
              <w:left w:val="single" w:sz="4" w:space="0" w:color="000000"/>
              <w:bottom w:val="single" w:sz="4" w:space="0" w:color="000000"/>
              <w:right w:val="single" w:sz="4" w:space="0" w:color="000000"/>
            </w:tcBorders>
          </w:tcPr>
          <w:p w14:paraId="3E63681E"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Unit:4</w:t>
            </w:r>
          </w:p>
        </w:tc>
        <w:tc>
          <w:tcPr>
            <w:tcW w:w="6253" w:type="dxa"/>
            <w:gridSpan w:val="10"/>
            <w:tcBorders>
              <w:top w:val="single" w:sz="4" w:space="0" w:color="000000"/>
              <w:left w:val="single" w:sz="4" w:space="0" w:color="000000"/>
              <w:bottom w:val="single" w:sz="4" w:space="0" w:color="000000"/>
              <w:right w:val="single" w:sz="4" w:space="0" w:color="000000"/>
            </w:tcBorders>
          </w:tcPr>
          <w:p w14:paraId="069E27A2"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Rewarding Human Resources</w:t>
            </w:r>
          </w:p>
        </w:tc>
        <w:tc>
          <w:tcPr>
            <w:tcW w:w="2098" w:type="dxa"/>
            <w:gridSpan w:val="10"/>
            <w:tcBorders>
              <w:top w:val="single" w:sz="4" w:space="0" w:color="000000"/>
              <w:left w:val="single" w:sz="4" w:space="0" w:color="000000"/>
              <w:bottom w:val="single" w:sz="4" w:space="0" w:color="000000"/>
              <w:right w:val="single" w:sz="4" w:space="0" w:color="000000"/>
            </w:tcBorders>
          </w:tcPr>
          <w:p w14:paraId="7C63386E" w14:textId="77777777" w:rsidR="00E23871" w:rsidRPr="00527127" w:rsidRDefault="00E23871" w:rsidP="00E53EB6">
            <w:pPr>
              <w:tabs>
                <w:tab w:val="center" w:pos="927"/>
                <w:tab w:val="right" w:pos="1854"/>
              </w:tabs>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12 hours</w:t>
            </w:r>
          </w:p>
        </w:tc>
      </w:tr>
      <w:tr w:rsidR="00E23871" w:rsidRPr="00527127" w14:paraId="28D0291E"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368959D1" w14:textId="421FA97E" w:rsidR="00E23871" w:rsidRPr="00527127" w:rsidRDefault="00E23871" w:rsidP="00527127">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t>Employee Compensation:</w:t>
            </w:r>
            <w:r>
              <w:rPr>
                <w:rFonts w:ascii="Times New Roman" w:eastAsia="Times New Roman" w:hAnsi="Times New Roman"/>
                <w:sz w:val="24"/>
                <w:szCs w:val="24"/>
              </w:rPr>
              <w:t xml:space="preserve"> Nature of Compensation </w:t>
            </w:r>
            <w:r w:rsidR="00374560">
              <w:rPr>
                <w:rFonts w:ascii="Times New Roman" w:eastAsia="Times New Roman" w:hAnsi="Times New Roman"/>
                <w:sz w:val="24"/>
                <w:szCs w:val="24"/>
              </w:rPr>
              <w:t>- Objectives</w:t>
            </w:r>
            <w:r>
              <w:rPr>
                <w:rFonts w:ascii="Times New Roman" w:eastAsia="Times New Roman" w:hAnsi="Times New Roman"/>
                <w:sz w:val="24"/>
                <w:szCs w:val="24"/>
              </w:rPr>
              <w:t xml:space="preserve"> of Compensation Planning - Basic Pay – Incentives – Benefits – Rewards – Objectives of Compensation Planning: Pay equity, pay rates, Wage curve – Compensation of Pay Structure: Wages, Allowance, Elements of Wage System – Factors Influencing Compensation Levels - Indian Scenario – Wage Policy – Compensation system. </w:t>
            </w:r>
          </w:p>
          <w:p w14:paraId="4E478543" w14:textId="77777777" w:rsidR="00E23871" w:rsidRPr="00527127" w:rsidRDefault="00E23871" w:rsidP="00E53EB6">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t>Financial Incentives and Employees Benefits and Services</w:t>
            </w:r>
            <w:r>
              <w:rPr>
                <w:rFonts w:ascii="Times New Roman" w:eastAsia="Times New Roman" w:hAnsi="Times New Roman"/>
                <w:sz w:val="24"/>
                <w:szCs w:val="24"/>
              </w:rPr>
              <w:t xml:space="preserve">: Statutory and Non-statutory benefits – </w:t>
            </w:r>
            <w:r>
              <w:rPr>
                <w:rFonts w:ascii="Times New Roman" w:eastAsia="Times New Roman" w:hAnsi="Times New Roman"/>
                <w:b/>
                <w:bCs/>
                <w:sz w:val="24"/>
                <w:szCs w:val="24"/>
              </w:rPr>
              <w:t>Incentive Plans:</w:t>
            </w:r>
            <w:r>
              <w:rPr>
                <w:rFonts w:ascii="Times New Roman" w:eastAsia="Times New Roman" w:hAnsi="Times New Roman"/>
                <w:sz w:val="24"/>
                <w:szCs w:val="24"/>
              </w:rPr>
              <w:t xml:space="preserve"> Individual Incentives - Piece Rate -Taylor’s and Merricks Rate System, Standard Hours Plans, – Group and Team-Based Incentive Plans – Fringe Benefits – Establishing Strategic Pay plans.</w:t>
            </w:r>
            <w:r>
              <w:rPr>
                <w:rFonts w:ascii="Times New Roman" w:eastAsia="Arial" w:hAnsi="Times New Roman"/>
                <w:sz w:val="24"/>
                <w:szCs w:val="24"/>
              </w:rPr>
              <w:t xml:space="preserve"> </w:t>
            </w:r>
            <w:r>
              <w:rPr>
                <w:rFonts w:ascii="Times New Roman" w:eastAsia="Times New Roman" w:hAnsi="Times New Roman"/>
                <w:sz w:val="24"/>
                <w:szCs w:val="24"/>
              </w:rPr>
              <w:t>Organization-wide Incentive Plans.</w:t>
            </w:r>
          </w:p>
        </w:tc>
      </w:tr>
      <w:tr w:rsidR="00E23871" w:rsidRPr="00527127" w14:paraId="519AAB98"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54C62C34"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
        </w:tc>
      </w:tr>
      <w:tr w:rsidR="00E23871" w:rsidRPr="00527127" w14:paraId="3436C0DF" w14:textId="77777777" w:rsidTr="00E53EB6">
        <w:trPr>
          <w:gridBefore w:val="1"/>
          <w:wBefore w:w="147" w:type="dxa"/>
          <w:trHeight w:val="143"/>
        </w:trPr>
        <w:tc>
          <w:tcPr>
            <w:tcW w:w="1384" w:type="dxa"/>
            <w:gridSpan w:val="5"/>
            <w:tcBorders>
              <w:top w:val="single" w:sz="4" w:space="0" w:color="000000"/>
              <w:left w:val="single" w:sz="4" w:space="0" w:color="000000"/>
              <w:bottom w:val="single" w:sz="4" w:space="0" w:color="000000"/>
              <w:right w:val="single" w:sz="4" w:space="0" w:color="000000"/>
            </w:tcBorders>
          </w:tcPr>
          <w:p w14:paraId="35B5C4DB"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Unit:5</w:t>
            </w:r>
          </w:p>
        </w:tc>
        <w:tc>
          <w:tcPr>
            <w:tcW w:w="6219" w:type="dxa"/>
            <w:gridSpan w:val="9"/>
            <w:tcBorders>
              <w:top w:val="single" w:sz="4" w:space="0" w:color="000000"/>
              <w:left w:val="single" w:sz="4" w:space="0" w:color="000000"/>
              <w:bottom w:val="single" w:sz="4" w:space="0" w:color="000000"/>
              <w:right w:val="single" w:sz="4" w:space="0" w:color="000000"/>
            </w:tcBorders>
          </w:tcPr>
          <w:p w14:paraId="194DC8D9"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Recent Trends and Practices in Managing Human Resources</w:t>
            </w:r>
          </w:p>
        </w:tc>
        <w:tc>
          <w:tcPr>
            <w:tcW w:w="2132" w:type="dxa"/>
            <w:gridSpan w:val="11"/>
            <w:tcBorders>
              <w:top w:val="single" w:sz="4" w:space="0" w:color="000000"/>
              <w:left w:val="single" w:sz="4" w:space="0" w:color="000000"/>
              <w:bottom w:val="single" w:sz="4" w:space="0" w:color="000000"/>
              <w:right w:val="single" w:sz="4" w:space="0" w:color="000000"/>
            </w:tcBorders>
          </w:tcPr>
          <w:p w14:paraId="581EE4A7" w14:textId="77777777" w:rsidR="00E23871" w:rsidRPr="00527127" w:rsidRDefault="00E23871" w:rsidP="00E53EB6">
            <w:pPr>
              <w:tabs>
                <w:tab w:val="center" w:pos="927"/>
                <w:tab w:val="right" w:pos="1854"/>
              </w:tabs>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12 hours</w:t>
            </w:r>
          </w:p>
        </w:tc>
      </w:tr>
      <w:tr w:rsidR="00E23871" w:rsidRPr="00527127" w14:paraId="0A88CAB9"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026C80E8" w14:textId="370D88B1" w:rsidR="00E23871" w:rsidRPr="00527127" w:rsidRDefault="00E23871" w:rsidP="00527127">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t>Participation and Empowerment:</w:t>
            </w:r>
            <w:r>
              <w:rPr>
                <w:rFonts w:ascii="Times New Roman" w:eastAsia="Times New Roman" w:hAnsi="Times New Roman"/>
                <w:sz w:val="24"/>
                <w:szCs w:val="24"/>
              </w:rPr>
              <w:t xml:space="preserve"> Forms of Participation – Employee Involvement Teams, Quality Circles, Participatory Management – Alternative Approaches to Participation – Prospects of Empowerment – Indian Experience. </w:t>
            </w:r>
          </w:p>
          <w:p w14:paraId="179A0399" w14:textId="77777777" w:rsidR="00E23871" w:rsidRPr="00527127" w:rsidRDefault="00E23871" w:rsidP="00E53EB6">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b/>
                <w:bCs/>
                <w:sz w:val="24"/>
                <w:szCs w:val="24"/>
              </w:rPr>
              <w:t xml:space="preserve">International Human Resources Management: </w:t>
            </w:r>
            <w:r>
              <w:rPr>
                <w:rFonts w:ascii="Times New Roman" w:eastAsia="Times New Roman" w:hAnsi="Times New Roman"/>
                <w:sz w:val="24"/>
                <w:szCs w:val="24"/>
              </w:rPr>
              <w:t xml:space="preserve">Pressures of Globalization – Cultural Differences and HRM – International Recruitment Policy – International Selection Criteria – International Training and Development – International Compensation. </w:t>
            </w:r>
          </w:p>
        </w:tc>
      </w:tr>
      <w:tr w:rsidR="00E23871" w:rsidRPr="00527127" w14:paraId="6F309AB8"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3CD5BFEC" w14:textId="77777777" w:rsidR="00E23871" w:rsidRPr="00527127" w:rsidRDefault="00E23871" w:rsidP="00E53EB6">
            <w:pPr>
              <w:spacing w:after="0" w:line="276" w:lineRule="auto"/>
              <w:ind w:hanging="79"/>
              <w:contextualSpacing/>
              <w:jc w:val="both"/>
              <w:rPr>
                <w:rFonts w:ascii="Times New Roman" w:eastAsia="Times New Roman" w:hAnsi="Times New Roman"/>
                <w:sz w:val="24"/>
                <w:szCs w:val="24"/>
              </w:rPr>
            </w:pPr>
          </w:p>
        </w:tc>
      </w:tr>
      <w:tr w:rsidR="00E23871" w:rsidRPr="00527127" w14:paraId="66555472" w14:textId="77777777" w:rsidTr="00E53EB6">
        <w:trPr>
          <w:gridBefore w:val="1"/>
          <w:wBefore w:w="147" w:type="dxa"/>
          <w:trHeight w:val="143"/>
        </w:trPr>
        <w:tc>
          <w:tcPr>
            <w:tcW w:w="1384" w:type="dxa"/>
            <w:gridSpan w:val="5"/>
            <w:tcBorders>
              <w:top w:val="single" w:sz="4" w:space="0" w:color="000000"/>
              <w:left w:val="single" w:sz="4" w:space="0" w:color="000000"/>
              <w:bottom w:val="single" w:sz="4" w:space="0" w:color="000000"/>
              <w:right w:val="single" w:sz="4" w:space="0" w:color="000000"/>
            </w:tcBorders>
          </w:tcPr>
          <w:p w14:paraId="36AC8AD1"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Unit:6</w:t>
            </w:r>
          </w:p>
        </w:tc>
        <w:tc>
          <w:tcPr>
            <w:tcW w:w="6219" w:type="dxa"/>
            <w:gridSpan w:val="9"/>
            <w:tcBorders>
              <w:top w:val="single" w:sz="4" w:space="0" w:color="000000"/>
              <w:left w:val="single" w:sz="4" w:space="0" w:color="000000"/>
              <w:bottom w:val="single" w:sz="4" w:space="0" w:color="000000"/>
              <w:right w:val="single" w:sz="4" w:space="0" w:color="000000"/>
            </w:tcBorders>
          </w:tcPr>
          <w:p w14:paraId="14564513" w14:textId="77777777" w:rsidR="00E23871" w:rsidRPr="00527127" w:rsidRDefault="00E23871" w:rsidP="00E53EB6">
            <w:pPr>
              <w:spacing w:after="0" w:line="276" w:lineRule="auto"/>
              <w:ind w:left="-18"/>
              <w:contextualSpacing/>
              <w:jc w:val="center"/>
              <w:rPr>
                <w:rFonts w:ascii="Times New Roman" w:eastAsia="Times New Roman" w:hAnsi="Times New Roman"/>
                <w:b/>
                <w:sz w:val="24"/>
                <w:szCs w:val="24"/>
              </w:rPr>
            </w:pPr>
            <w:r>
              <w:rPr>
                <w:rFonts w:ascii="Times New Roman" w:eastAsia="Times New Roman" w:hAnsi="Times New Roman"/>
                <w:b/>
                <w:sz w:val="24"/>
                <w:szCs w:val="24"/>
              </w:rPr>
              <w:t>Contemporary Issues</w:t>
            </w:r>
          </w:p>
        </w:tc>
        <w:tc>
          <w:tcPr>
            <w:tcW w:w="2132" w:type="dxa"/>
            <w:gridSpan w:val="11"/>
            <w:tcBorders>
              <w:top w:val="single" w:sz="4" w:space="0" w:color="000000"/>
              <w:left w:val="single" w:sz="4" w:space="0" w:color="000000"/>
              <w:bottom w:val="single" w:sz="4" w:space="0" w:color="000000"/>
              <w:right w:val="single" w:sz="4" w:space="0" w:color="000000"/>
            </w:tcBorders>
          </w:tcPr>
          <w:p w14:paraId="4CA4B8E0" w14:textId="77777777" w:rsidR="00E23871" w:rsidRPr="00527127" w:rsidRDefault="00E23871" w:rsidP="00E53EB6">
            <w:pPr>
              <w:tabs>
                <w:tab w:val="center" w:pos="927"/>
                <w:tab w:val="right" w:pos="1854"/>
              </w:tabs>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2 hours</w:t>
            </w:r>
          </w:p>
        </w:tc>
      </w:tr>
      <w:tr w:rsidR="00E23871" w:rsidRPr="00527127" w14:paraId="6DB210E8"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729588E8"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Expert lectures, online seminars - webinars</w:t>
            </w:r>
          </w:p>
        </w:tc>
      </w:tr>
      <w:tr w:rsidR="00E23871" w:rsidRPr="00527127" w14:paraId="18DFAE6B"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633F9262"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
        </w:tc>
      </w:tr>
      <w:tr w:rsidR="00E23871" w:rsidRPr="00527127" w14:paraId="73FD01CA" w14:textId="77777777" w:rsidTr="00E53EB6">
        <w:trPr>
          <w:gridBefore w:val="1"/>
          <w:wBefore w:w="147" w:type="dxa"/>
          <w:trHeight w:val="350"/>
        </w:trPr>
        <w:tc>
          <w:tcPr>
            <w:tcW w:w="1384" w:type="dxa"/>
            <w:gridSpan w:val="5"/>
            <w:tcBorders>
              <w:top w:val="single" w:sz="4" w:space="0" w:color="000000"/>
              <w:left w:val="single" w:sz="4" w:space="0" w:color="000000"/>
              <w:bottom w:val="single" w:sz="4" w:space="0" w:color="000000"/>
              <w:right w:val="single" w:sz="4" w:space="0" w:color="000000"/>
            </w:tcBorders>
          </w:tcPr>
          <w:p w14:paraId="5832F92A" w14:textId="77777777" w:rsidR="00E23871" w:rsidRPr="00527127" w:rsidRDefault="00E23871" w:rsidP="00E53EB6">
            <w:pPr>
              <w:spacing w:after="0" w:line="276" w:lineRule="auto"/>
              <w:contextualSpacing/>
              <w:rPr>
                <w:rFonts w:ascii="Times New Roman" w:eastAsia="Times New Roman" w:hAnsi="Times New Roman"/>
                <w:b/>
                <w:sz w:val="24"/>
                <w:szCs w:val="24"/>
              </w:rPr>
            </w:pPr>
          </w:p>
        </w:tc>
        <w:tc>
          <w:tcPr>
            <w:tcW w:w="6219" w:type="dxa"/>
            <w:gridSpan w:val="9"/>
            <w:tcBorders>
              <w:top w:val="single" w:sz="4" w:space="0" w:color="000000"/>
              <w:left w:val="single" w:sz="4" w:space="0" w:color="000000"/>
              <w:bottom w:val="single" w:sz="4" w:space="0" w:color="000000"/>
              <w:right w:val="single" w:sz="4" w:space="0" w:color="000000"/>
            </w:tcBorders>
          </w:tcPr>
          <w:p w14:paraId="368DA63C"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Total Lecture hours</w:t>
            </w:r>
          </w:p>
        </w:tc>
        <w:tc>
          <w:tcPr>
            <w:tcW w:w="2132" w:type="dxa"/>
            <w:gridSpan w:val="11"/>
            <w:tcBorders>
              <w:top w:val="single" w:sz="4" w:space="0" w:color="000000"/>
              <w:left w:val="single" w:sz="4" w:space="0" w:color="000000"/>
              <w:bottom w:val="single" w:sz="4" w:space="0" w:color="000000"/>
              <w:right w:val="single" w:sz="4" w:space="0" w:color="000000"/>
            </w:tcBorders>
          </w:tcPr>
          <w:p w14:paraId="732F2DCD"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 62 hours</w:t>
            </w:r>
          </w:p>
        </w:tc>
      </w:tr>
      <w:tr w:rsidR="00E23871" w:rsidRPr="00527127" w14:paraId="7C5A55D4"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4C3A8703"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Text Book(s)</w:t>
            </w:r>
          </w:p>
        </w:tc>
      </w:tr>
      <w:tr w:rsidR="00E23871" w:rsidRPr="00527127" w14:paraId="1D79DD51" w14:textId="77777777" w:rsidTr="00E53EB6">
        <w:trPr>
          <w:gridBefore w:val="1"/>
          <w:wBefore w:w="147" w:type="dxa"/>
          <w:trHeight w:val="143"/>
        </w:trPr>
        <w:tc>
          <w:tcPr>
            <w:tcW w:w="448" w:type="dxa"/>
            <w:tcBorders>
              <w:top w:val="single" w:sz="4" w:space="0" w:color="000000"/>
              <w:left w:val="single" w:sz="4" w:space="0" w:color="000000"/>
              <w:bottom w:val="single" w:sz="4" w:space="0" w:color="000000"/>
              <w:right w:val="single" w:sz="4" w:space="0" w:color="000000"/>
            </w:tcBorders>
          </w:tcPr>
          <w:p w14:paraId="309B9AC1"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lastRenderedPageBreak/>
              <w:t>1</w:t>
            </w:r>
          </w:p>
        </w:tc>
        <w:tc>
          <w:tcPr>
            <w:tcW w:w="9287" w:type="dxa"/>
            <w:gridSpan w:val="24"/>
            <w:tcBorders>
              <w:top w:val="single" w:sz="4" w:space="0" w:color="000000"/>
              <w:left w:val="single" w:sz="4" w:space="0" w:color="000000"/>
              <w:bottom w:val="single" w:sz="4" w:space="0" w:color="000000"/>
              <w:right w:val="single" w:sz="4" w:space="0" w:color="000000"/>
            </w:tcBorders>
          </w:tcPr>
          <w:p w14:paraId="5C8CB7F3" w14:textId="77777777" w:rsidR="00E23871" w:rsidRPr="00527127" w:rsidRDefault="00E23871" w:rsidP="00E53EB6">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Gary, D. &amp; </w:t>
            </w:r>
            <w:proofErr w:type="spellStart"/>
            <w:r>
              <w:rPr>
                <w:rFonts w:ascii="Times New Roman" w:eastAsia="Times New Roman" w:hAnsi="Times New Roman"/>
                <w:sz w:val="24"/>
                <w:szCs w:val="24"/>
              </w:rPr>
              <w:t>Varkkey</w:t>
            </w:r>
            <w:proofErr w:type="spellEnd"/>
            <w:r>
              <w:rPr>
                <w:rFonts w:ascii="Times New Roman" w:eastAsia="Times New Roman" w:hAnsi="Times New Roman"/>
                <w:sz w:val="24"/>
                <w:szCs w:val="24"/>
              </w:rPr>
              <w:t xml:space="preserve">, B., (2023). </w:t>
            </w:r>
            <w:r>
              <w:rPr>
                <w:rFonts w:ascii="Times New Roman" w:eastAsia="Times New Roman" w:hAnsi="Times New Roman"/>
                <w:i/>
                <w:iCs/>
                <w:sz w:val="24"/>
                <w:szCs w:val="24"/>
              </w:rPr>
              <w:t>Human resource management (17</w:t>
            </w:r>
            <w:r>
              <w:rPr>
                <w:rFonts w:ascii="Times New Roman" w:eastAsia="Times New Roman" w:hAnsi="Times New Roman"/>
                <w:i/>
                <w:iCs/>
                <w:sz w:val="24"/>
                <w:szCs w:val="24"/>
                <w:vertAlign w:val="superscript"/>
              </w:rPr>
              <w:t>th</w:t>
            </w:r>
            <w:r>
              <w:rPr>
                <w:rFonts w:ascii="Times New Roman" w:eastAsia="Times New Roman" w:hAnsi="Times New Roman"/>
                <w:i/>
                <w:iCs/>
                <w:sz w:val="24"/>
                <w:szCs w:val="24"/>
              </w:rPr>
              <w:t xml:space="preserve"> ed.).</w:t>
            </w:r>
            <w:r>
              <w:rPr>
                <w:rFonts w:ascii="Times New Roman" w:eastAsia="Times New Roman" w:hAnsi="Times New Roman"/>
                <w:sz w:val="24"/>
                <w:szCs w:val="24"/>
              </w:rPr>
              <w:t xml:space="preserve"> Pearson Education India.</w:t>
            </w:r>
          </w:p>
        </w:tc>
      </w:tr>
      <w:tr w:rsidR="00E23871" w:rsidRPr="00527127" w14:paraId="25B9A8E7" w14:textId="77777777" w:rsidTr="00E53EB6">
        <w:trPr>
          <w:gridBefore w:val="1"/>
          <w:wBefore w:w="147" w:type="dxa"/>
          <w:trHeight w:val="143"/>
        </w:trPr>
        <w:tc>
          <w:tcPr>
            <w:tcW w:w="448" w:type="dxa"/>
            <w:tcBorders>
              <w:top w:val="single" w:sz="4" w:space="0" w:color="000000"/>
              <w:left w:val="single" w:sz="4" w:space="0" w:color="000000"/>
              <w:bottom w:val="single" w:sz="4" w:space="0" w:color="000000"/>
              <w:right w:val="single" w:sz="4" w:space="0" w:color="000000"/>
            </w:tcBorders>
          </w:tcPr>
          <w:p w14:paraId="672C1F73"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9287" w:type="dxa"/>
            <w:gridSpan w:val="24"/>
            <w:tcBorders>
              <w:top w:val="single" w:sz="4" w:space="0" w:color="000000"/>
              <w:left w:val="single" w:sz="4" w:space="0" w:color="000000"/>
              <w:bottom w:val="single" w:sz="4" w:space="0" w:color="000000"/>
              <w:right w:val="single" w:sz="4" w:space="0" w:color="000000"/>
            </w:tcBorders>
          </w:tcPr>
          <w:p w14:paraId="22BF735E" w14:textId="77777777" w:rsidR="00E23871" w:rsidRPr="00527127" w:rsidRDefault="00E23871" w:rsidP="00E53EB6">
            <w:pPr>
              <w:spacing w:after="0" w:line="276" w:lineRule="auto"/>
              <w:contextualSpacing/>
              <w:jc w:val="both"/>
              <w:rPr>
                <w:rFonts w:ascii="Times New Roman" w:eastAsia="Times New Roman" w:hAnsi="Times New Roman"/>
                <w:sz w:val="24"/>
                <w:szCs w:val="24"/>
              </w:rPr>
            </w:pPr>
            <w:proofErr w:type="spellStart"/>
            <w:r>
              <w:rPr>
                <w:rFonts w:ascii="Times New Roman" w:eastAsia="Times New Roman" w:hAnsi="Times New Roman"/>
                <w:sz w:val="24"/>
                <w:szCs w:val="24"/>
              </w:rPr>
              <w:t>Aswathappa</w:t>
            </w:r>
            <w:proofErr w:type="spellEnd"/>
            <w:r>
              <w:rPr>
                <w:rFonts w:ascii="Times New Roman" w:eastAsia="Times New Roman" w:hAnsi="Times New Roman"/>
                <w:sz w:val="24"/>
                <w:szCs w:val="24"/>
              </w:rPr>
              <w:t xml:space="preserve">, K., &amp; Dash, S. (2023). International Human Resource Management </w:t>
            </w:r>
            <w:r>
              <w:rPr>
                <w:rFonts w:ascii="Times New Roman" w:eastAsia="Times New Roman" w:hAnsi="Times New Roman"/>
                <w:i/>
                <w:iCs/>
                <w:sz w:val="24"/>
                <w:szCs w:val="24"/>
              </w:rPr>
              <w:t>(10</w:t>
            </w:r>
            <w:r>
              <w:rPr>
                <w:rFonts w:ascii="Times New Roman" w:eastAsia="Times New Roman" w:hAnsi="Times New Roman"/>
                <w:i/>
                <w:iCs/>
                <w:sz w:val="24"/>
                <w:szCs w:val="24"/>
                <w:vertAlign w:val="superscript"/>
              </w:rPr>
              <w:t>th</w:t>
            </w:r>
            <w:r>
              <w:rPr>
                <w:rFonts w:ascii="Times New Roman" w:eastAsia="Times New Roman" w:hAnsi="Times New Roman"/>
                <w:i/>
                <w:iCs/>
                <w:sz w:val="24"/>
                <w:szCs w:val="24"/>
              </w:rPr>
              <w:t xml:space="preserve"> ed.).</w:t>
            </w:r>
            <w:r>
              <w:rPr>
                <w:rFonts w:ascii="Times New Roman" w:eastAsia="Times New Roman" w:hAnsi="Times New Roman"/>
                <w:sz w:val="24"/>
                <w:szCs w:val="24"/>
              </w:rPr>
              <w:t xml:space="preserve"> McGraw-Hill Education. </w:t>
            </w:r>
          </w:p>
        </w:tc>
      </w:tr>
      <w:tr w:rsidR="00E23871" w:rsidRPr="00527127" w14:paraId="6C3F906B" w14:textId="77777777" w:rsidTr="00E53EB6">
        <w:trPr>
          <w:gridBefore w:val="1"/>
          <w:wBefore w:w="147" w:type="dxa"/>
          <w:trHeight w:val="143"/>
        </w:trPr>
        <w:tc>
          <w:tcPr>
            <w:tcW w:w="448" w:type="dxa"/>
            <w:tcBorders>
              <w:top w:val="single" w:sz="4" w:space="0" w:color="000000"/>
              <w:left w:val="single" w:sz="4" w:space="0" w:color="000000"/>
              <w:bottom w:val="single" w:sz="4" w:space="0" w:color="000000"/>
              <w:right w:val="single" w:sz="4" w:space="0" w:color="000000"/>
            </w:tcBorders>
          </w:tcPr>
          <w:p w14:paraId="5E9171E5"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3</w:t>
            </w:r>
          </w:p>
        </w:tc>
        <w:tc>
          <w:tcPr>
            <w:tcW w:w="9287" w:type="dxa"/>
            <w:gridSpan w:val="24"/>
            <w:tcBorders>
              <w:top w:val="single" w:sz="4" w:space="0" w:color="000000"/>
              <w:left w:val="single" w:sz="4" w:space="0" w:color="000000"/>
              <w:bottom w:val="single" w:sz="4" w:space="0" w:color="000000"/>
              <w:right w:val="single" w:sz="4" w:space="0" w:color="000000"/>
            </w:tcBorders>
          </w:tcPr>
          <w:p w14:paraId="0CCB3F14" w14:textId="77777777" w:rsidR="00E23871" w:rsidRPr="00527127" w:rsidRDefault="00E23871" w:rsidP="00E53EB6">
            <w:pPr>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Rao, V.S.P. (2010). </w:t>
            </w:r>
            <w:r>
              <w:rPr>
                <w:rFonts w:ascii="Times New Roman" w:eastAsia="Times New Roman" w:hAnsi="Times New Roman"/>
                <w:i/>
                <w:iCs/>
                <w:sz w:val="24"/>
                <w:szCs w:val="24"/>
              </w:rPr>
              <w:t>Human Resources Management: Text and Cases</w:t>
            </w:r>
            <w:r>
              <w:rPr>
                <w:rFonts w:ascii="Times New Roman" w:eastAsia="Times New Roman" w:hAnsi="Times New Roman"/>
                <w:sz w:val="24"/>
                <w:szCs w:val="24"/>
              </w:rPr>
              <w:t xml:space="preserve"> </w:t>
            </w:r>
            <w:r>
              <w:rPr>
                <w:rFonts w:ascii="Times New Roman" w:eastAsia="Times New Roman" w:hAnsi="Times New Roman"/>
                <w:i/>
                <w:iCs/>
                <w:sz w:val="24"/>
                <w:szCs w:val="24"/>
              </w:rPr>
              <w:t>(3</w:t>
            </w:r>
            <w:r>
              <w:rPr>
                <w:rFonts w:ascii="Times New Roman" w:eastAsia="Times New Roman" w:hAnsi="Times New Roman"/>
                <w:i/>
                <w:iCs/>
                <w:sz w:val="24"/>
                <w:szCs w:val="24"/>
                <w:vertAlign w:val="superscript"/>
              </w:rPr>
              <w:t>rd</w:t>
            </w:r>
            <w:r>
              <w:rPr>
                <w:rFonts w:ascii="Times New Roman" w:eastAsia="Times New Roman" w:hAnsi="Times New Roman"/>
                <w:i/>
                <w:iCs/>
                <w:sz w:val="24"/>
                <w:szCs w:val="24"/>
              </w:rPr>
              <w:t xml:space="preserve"> ed.).</w:t>
            </w:r>
            <w:r>
              <w:rPr>
                <w:rFonts w:ascii="Times New Roman" w:eastAsia="Times New Roman" w:hAnsi="Times New Roman"/>
                <w:sz w:val="24"/>
                <w:szCs w:val="24"/>
              </w:rPr>
              <w:t xml:space="preserve"> Excel Books.</w:t>
            </w:r>
          </w:p>
        </w:tc>
      </w:tr>
      <w:tr w:rsidR="00E23871" w:rsidRPr="00527127" w14:paraId="1E8906E5"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5D9454E0" w14:textId="77777777" w:rsidR="00E23871" w:rsidRPr="00527127" w:rsidRDefault="00E23871" w:rsidP="00E53EB6">
            <w:pPr>
              <w:spacing w:after="0" w:line="276" w:lineRule="auto"/>
              <w:contextualSpacing/>
              <w:rPr>
                <w:rFonts w:ascii="Times New Roman" w:eastAsia="Times New Roman" w:hAnsi="Times New Roman"/>
                <w:sz w:val="24"/>
                <w:szCs w:val="24"/>
              </w:rPr>
            </w:pPr>
          </w:p>
        </w:tc>
      </w:tr>
      <w:tr w:rsidR="00E23871" w:rsidRPr="00527127" w14:paraId="13E7AF83" w14:textId="77777777" w:rsidTr="00E53EB6">
        <w:trPr>
          <w:gridBefore w:val="1"/>
          <w:wBefore w:w="147" w:type="dxa"/>
          <w:trHeight w:val="368"/>
        </w:trPr>
        <w:tc>
          <w:tcPr>
            <w:tcW w:w="9735" w:type="dxa"/>
            <w:gridSpan w:val="25"/>
            <w:tcBorders>
              <w:top w:val="single" w:sz="4" w:space="0" w:color="000000"/>
              <w:left w:val="single" w:sz="4" w:space="0" w:color="000000"/>
              <w:bottom w:val="single" w:sz="4" w:space="0" w:color="000000"/>
              <w:right w:val="single" w:sz="4" w:space="0" w:color="000000"/>
            </w:tcBorders>
          </w:tcPr>
          <w:p w14:paraId="09DA39CA"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Arial" w:hAnsi="Times New Roman"/>
                <w:sz w:val="24"/>
                <w:szCs w:val="24"/>
              </w:rPr>
              <w:br w:type="page"/>
            </w:r>
            <w:r>
              <w:rPr>
                <w:rFonts w:ascii="Times New Roman" w:eastAsia="Times New Roman" w:hAnsi="Times New Roman"/>
                <w:b/>
                <w:sz w:val="24"/>
                <w:szCs w:val="24"/>
              </w:rPr>
              <w:t>Reference Books</w:t>
            </w:r>
          </w:p>
        </w:tc>
      </w:tr>
      <w:tr w:rsidR="00E23871" w:rsidRPr="00527127" w14:paraId="1E6A655C" w14:textId="77777777" w:rsidTr="00E53EB6">
        <w:trPr>
          <w:gridBefore w:val="1"/>
          <w:wBefore w:w="147" w:type="dxa"/>
          <w:trHeight w:val="143"/>
        </w:trPr>
        <w:tc>
          <w:tcPr>
            <w:tcW w:w="448" w:type="dxa"/>
            <w:tcBorders>
              <w:top w:val="single" w:sz="4" w:space="0" w:color="000000"/>
              <w:left w:val="single" w:sz="4" w:space="0" w:color="000000"/>
              <w:bottom w:val="single" w:sz="4" w:space="0" w:color="000000"/>
              <w:right w:val="single" w:sz="4" w:space="0" w:color="000000"/>
            </w:tcBorders>
          </w:tcPr>
          <w:p w14:paraId="3A44DFC0"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1</w:t>
            </w:r>
          </w:p>
        </w:tc>
        <w:tc>
          <w:tcPr>
            <w:tcW w:w="9287" w:type="dxa"/>
            <w:gridSpan w:val="24"/>
            <w:tcBorders>
              <w:top w:val="single" w:sz="4" w:space="0" w:color="000000"/>
              <w:left w:val="single" w:sz="4" w:space="0" w:color="000000"/>
              <w:bottom w:val="single" w:sz="4" w:space="0" w:color="000000"/>
              <w:right w:val="single" w:sz="4" w:space="0" w:color="000000"/>
            </w:tcBorders>
          </w:tcPr>
          <w:p w14:paraId="7F489433"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Raymond, A., Hollenbeck, J. R., Gerhart, B. A. R. R. Y., &amp; Wright, P. M. (2021). </w:t>
            </w:r>
            <w:r>
              <w:rPr>
                <w:rFonts w:ascii="Times New Roman" w:eastAsia="Times New Roman" w:hAnsi="Times New Roman"/>
                <w:i/>
                <w:iCs/>
                <w:sz w:val="24"/>
                <w:szCs w:val="24"/>
              </w:rPr>
              <w:t>Human resource management: gaining a Competitive Advantage (8</w:t>
            </w:r>
            <w:r>
              <w:rPr>
                <w:rFonts w:ascii="Times New Roman" w:eastAsia="Times New Roman" w:hAnsi="Times New Roman"/>
                <w:i/>
                <w:iCs/>
                <w:sz w:val="24"/>
                <w:szCs w:val="24"/>
                <w:vertAlign w:val="superscript"/>
              </w:rPr>
              <w:t>th</w:t>
            </w:r>
            <w:r>
              <w:rPr>
                <w:rFonts w:ascii="Times New Roman" w:eastAsia="Times New Roman" w:hAnsi="Times New Roman"/>
                <w:i/>
                <w:iCs/>
                <w:sz w:val="24"/>
                <w:szCs w:val="24"/>
              </w:rPr>
              <w:t xml:space="preserve"> ed.).</w:t>
            </w:r>
            <w:r>
              <w:rPr>
                <w:rFonts w:ascii="Times New Roman" w:eastAsia="Times New Roman" w:hAnsi="Times New Roman"/>
                <w:sz w:val="24"/>
                <w:szCs w:val="24"/>
              </w:rPr>
              <w:t xml:space="preserve"> Irwin/McGraw-Hill.</w:t>
            </w:r>
          </w:p>
        </w:tc>
      </w:tr>
      <w:tr w:rsidR="00E23871" w:rsidRPr="00527127" w14:paraId="6E571A0F" w14:textId="77777777" w:rsidTr="00E53EB6">
        <w:trPr>
          <w:gridBefore w:val="1"/>
          <w:wBefore w:w="147" w:type="dxa"/>
          <w:trHeight w:val="305"/>
        </w:trPr>
        <w:tc>
          <w:tcPr>
            <w:tcW w:w="448" w:type="dxa"/>
            <w:tcBorders>
              <w:top w:val="single" w:sz="4" w:space="0" w:color="000000"/>
              <w:left w:val="single" w:sz="4" w:space="0" w:color="000000"/>
              <w:bottom w:val="single" w:sz="4" w:space="0" w:color="000000"/>
              <w:right w:val="single" w:sz="4" w:space="0" w:color="000000"/>
            </w:tcBorders>
          </w:tcPr>
          <w:p w14:paraId="72BF4592"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9287" w:type="dxa"/>
            <w:gridSpan w:val="24"/>
            <w:tcBorders>
              <w:top w:val="single" w:sz="4" w:space="0" w:color="000000"/>
              <w:left w:val="single" w:sz="4" w:space="0" w:color="000000"/>
              <w:bottom w:val="single" w:sz="4" w:space="0" w:color="000000"/>
              <w:right w:val="single" w:sz="4" w:space="0" w:color="000000"/>
            </w:tcBorders>
          </w:tcPr>
          <w:p w14:paraId="2EDCF95C"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Nankervis, A., Baird, M., Coffey, J., &amp; Shields, J. (2022). </w:t>
            </w:r>
            <w:r>
              <w:rPr>
                <w:rFonts w:ascii="Times New Roman" w:eastAsia="Times New Roman" w:hAnsi="Times New Roman"/>
                <w:i/>
                <w:iCs/>
                <w:sz w:val="24"/>
                <w:szCs w:val="24"/>
              </w:rPr>
              <w:t>Human resource management (11</w:t>
            </w:r>
            <w:r>
              <w:rPr>
                <w:rFonts w:ascii="Times New Roman" w:eastAsia="Times New Roman" w:hAnsi="Times New Roman"/>
                <w:i/>
                <w:iCs/>
                <w:sz w:val="24"/>
                <w:szCs w:val="24"/>
                <w:vertAlign w:val="superscript"/>
              </w:rPr>
              <w:t>th</w:t>
            </w:r>
            <w:r>
              <w:rPr>
                <w:rFonts w:ascii="Times New Roman" w:eastAsia="Times New Roman" w:hAnsi="Times New Roman"/>
                <w:i/>
                <w:iCs/>
                <w:sz w:val="24"/>
                <w:szCs w:val="24"/>
              </w:rPr>
              <w:t xml:space="preserve"> ed.).</w:t>
            </w:r>
            <w:r>
              <w:rPr>
                <w:rFonts w:ascii="Times New Roman" w:eastAsia="Times New Roman" w:hAnsi="Times New Roman"/>
                <w:sz w:val="24"/>
                <w:szCs w:val="24"/>
              </w:rPr>
              <w:t xml:space="preserve"> Cengage AU.</w:t>
            </w:r>
          </w:p>
        </w:tc>
      </w:tr>
      <w:tr w:rsidR="00E23871" w:rsidRPr="00527127" w14:paraId="7B3B5183" w14:textId="77777777" w:rsidTr="00E53EB6">
        <w:trPr>
          <w:gridBefore w:val="1"/>
          <w:wBefore w:w="147" w:type="dxa"/>
          <w:trHeight w:val="305"/>
        </w:trPr>
        <w:tc>
          <w:tcPr>
            <w:tcW w:w="448" w:type="dxa"/>
            <w:tcBorders>
              <w:top w:val="single" w:sz="4" w:space="0" w:color="000000"/>
              <w:left w:val="single" w:sz="4" w:space="0" w:color="000000"/>
              <w:bottom w:val="single" w:sz="4" w:space="0" w:color="000000"/>
              <w:right w:val="single" w:sz="4" w:space="0" w:color="000000"/>
            </w:tcBorders>
          </w:tcPr>
          <w:p w14:paraId="1E8F90E9"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3</w:t>
            </w:r>
          </w:p>
        </w:tc>
        <w:tc>
          <w:tcPr>
            <w:tcW w:w="9287" w:type="dxa"/>
            <w:gridSpan w:val="24"/>
            <w:tcBorders>
              <w:top w:val="single" w:sz="4" w:space="0" w:color="000000"/>
              <w:left w:val="single" w:sz="4" w:space="0" w:color="000000"/>
              <w:bottom w:val="single" w:sz="4" w:space="0" w:color="000000"/>
              <w:right w:val="single" w:sz="4" w:space="0" w:color="000000"/>
            </w:tcBorders>
          </w:tcPr>
          <w:p w14:paraId="04B6FE02"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Dowling, P. J., </w:t>
            </w:r>
            <w:proofErr w:type="spellStart"/>
            <w:r>
              <w:rPr>
                <w:rFonts w:ascii="Times New Roman" w:eastAsia="Times New Roman" w:hAnsi="Times New Roman"/>
                <w:sz w:val="24"/>
                <w:szCs w:val="24"/>
              </w:rPr>
              <w:t>Festing</w:t>
            </w:r>
            <w:proofErr w:type="spellEnd"/>
            <w:r>
              <w:rPr>
                <w:rFonts w:ascii="Times New Roman" w:eastAsia="Times New Roman" w:hAnsi="Times New Roman"/>
                <w:sz w:val="24"/>
                <w:szCs w:val="24"/>
              </w:rPr>
              <w:t xml:space="preserve">, M., &amp; Engle, A. D. (2017). </w:t>
            </w:r>
            <w:r>
              <w:rPr>
                <w:rFonts w:ascii="Times New Roman" w:eastAsia="Times New Roman" w:hAnsi="Times New Roman"/>
                <w:i/>
                <w:iCs/>
                <w:sz w:val="24"/>
                <w:szCs w:val="24"/>
              </w:rPr>
              <w:t>International human resource management (7</w:t>
            </w:r>
            <w:r>
              <w:rPr>
                <w:rFonts w:ascii="Times New Roman" w:eastAsia="Times New Roman" w:hAnsi="Times New Roman"/>
                <w:i/>
                <w:iCs/>
                <w:sz w:val="24"/>
                <w:szCs w:val="24"/>
                <w:vertAlign w:val="superscript"/>
              </w:rPr>
              <w:t xml:space="preserve">th </w:t>
            </w:r>
            <w:r>
              <w:rPr>
                <w:rFonts w:ascii="Times New Roman" w:eastAsia="Times New Roman" w:hAnsi="Times New Roman"/>
                <w:i/>
                <w:iCs/>
                <w:sz w:val="24"/>
                <w:szCs w:val="24"/>
              </w:rPr>
              <w:t>ed.).</w:t>
            </w:r>
            <w:r>
              <w:rPr>
                <w:rFonts w:ascii="Times New Roman" w:eastAsia="Times New Roman" w:hAnsi="Times New Roman"/>
                <w:sz w:val="24"/>
                <w:szCs w:val="24"/>
              </w:rPr>
              <w:t xml:space="preserve"> Cengage Learning.</w:t>
            </w:r>
          </w:p>
        </w:tc>
      </w:tr>
      <w:tr w:rsidR="00E23871" w:rsidRPr="00527127" w14:paraId="4C10691B" w14:textId="77777777" w:rsidTr="00E53EB6">
        <w:trPr>
          <w:gridBefore w:val="1"/>
          <w:wBefore w:w="147" w:type="dxa"/>
          <w:trHeight w:val="305"/>
        </w:trPr>
        <w:tc>
          <w:tcPr>
            <w:tcW w:w="448" w:type="dxa"/>
            <w:tcBorders>
              <w:top w:val="single" w:sz="4" w:space="0" w:color="000000"/>
              <w:left w:val="single" w:sz="4" w:space="0" w:color="000000"/>
              <w:bottom w:val="single" w:sz="4" w:space="0" w:color="000000"/>
              <w:right w:val="single" w:sz="4" w:space="0" w:color="000000"/>
            </w:tcBorders>
          </w:tcPr>
          <w:p w14:paraId="2DB31709"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4</w:t>
            </w:r>
          </w:p>
        </w:tc>
        <w:tc>
          <w:tcPr>
            <w:tcW w:w="9287" w:type="dxa"/>
            <w:gridSpan w:val="24"/>
            <w:tcBorders>
              <w:top w:val="single" w:sz="4" w:space="0" w:color="000000"/>
              <w:left w:val="single" w:sz="4" w:space="0" w:color="000000"/>
              <w:bottom w:val="single" w:sz="4" w:space="0" w:color="000000"/>
              <w:right w:val="single" w:sz="4" w:space="0" w:color="000000"/>
            </w:tcBorders>
          </w:tcPr>
          <w:p w14:paraId="4A878544"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Collings, D. G., Scullion, H., &amp; Caligiuri, P. (Eds.). (2019). </w:t>
            </w:r>
            <w:r>
              <w:rPr>
                <w:rFonts w:ascii="Times New Roman" w:eastAsia="Times New Roman" w:hAnsi="Times New Roman"/>
                <w:i/>
                <w:iCs/>
                <w:sz w:val="24"/>
                <w:szCs w:val="24"/>
              </w:rPr>
              <w:t>Global talent management (2</w:t>
            </w:r>
            <w:r>
              <w:rPr>
                <w:rFonts w:ascii="Times New Roman" w:eastAsia="Times New Roman" w:hAnsi="Times New Roman"/>
                <w:i/>
                <w:iCs/>
                <w:sz w:val="24"/>
                <w:szCs w:val="24"/>
                <w:vertAlign w:val="superscript"/>
              </w:rPr>
              <w:t>nd</w:t>
            </w:r>
            <w:r>
              <w:rPr>
                <w:rFonts w:ascii="Times New Roman" w:eastAsia="Times New Roman" w:hAnsi="Times New Roman"/>
                <w:i/>
                <w:iCs/>
                <w:sz w:val="24"/>
                <w:szCs w:val="24"/>
              </w:rPr>
              <w:t xml:space="preserve"> ed.)</w:t>
            </w:r>
            <w:r>
              <w:rPr>
                <w:rFonts w:ascii="Times New Roman" w:eastAsia="Times New Roman" w:hAnsi="Times New Roman"/>
                <w:sz w:val="24"/>
                <w:szCs w:val="24"/>
              </w:rPr>
              <w:t>. New York: Routledge.</w:t>
            </w:r>
          </w:p>
        </w:tc>
      </w:tr>
      <w:tr w:rsidR="00E23871" w:rsidRPr="00527127" w14:paraId="1DBFEA39"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2C9CFDC3" w14:textId="77777777" w:rsidR="00E23871" w:rsidRPr="00527127" w:rsidRDefault="00E23871" w:rsidP="00E53EB6">
            <w:pPr>
              <w:widowControl w:val="0"/>
              <w:spacing w:after="0" w:line="276" w:lineRule="auto"/>
              <w:contextualSpacing/>
              <w:jc w:val="both"/>
              <w:rPr>
                <w:rFonts w:ascii="Times New Roman" w:eastAsia="Times New Roman" w:hAnsi="Times New Roman"/>
                <w:sz w:val="24"/>
                <w:szCs w:val="24"/>
              </w:rPr>
            </w:pPr>
          </w:p>
        </w:tc>
      </w:tr>
      <w:tr w:rsidR="00E23871" w:rsidRPr="00527127" w14:paraId="3D1C3DF8"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66895204" w14:textId="77777777" w:rsidR="00E23871" w:rsidRPr="00527127" w:rsidRDefault="00E23871" w:rsidP="00E53EB6">
            <w:pPr>
              <w:widowControl w:val="0"/>
              <w:spacing w:after="0" w:line="276" w:lineRule="auto"/>
              <w:contextualSpacing/>
              <w:jc w:val="both"/>
              <w:rPr>
                <w:rFonts w:ascii="Times New Roman" w:eastAsia="Times New Roman" w:hAnsi="Times New Roman"/>
                <w:sz w:val="24"/>
                <w:szCs w:val="24"/>
              </w:rPr>
            </w:pPr>
            <w:r>
              <w:rPr>
                <w:rFonts w:ascii="Times New Roman" w:eastAsia="Times New Roman" w:hAnsi="Times New Roman"/>
                <w:b/>
                <w:sz w:val="24"/>
                <w:szCs w:val="24"/>
              </w:rPr>
              <w:t>Related Online Contents [MOOC, SWAYAM, NPTEL, Websites etc.]</w:t>
            </w:r>
          </w:p>
        </w:tc>
      </w:tr>
      <w:tr w:rsidR="00E23871" w:rsidRPr="00527127" w14:paraId="7398D7FD" w14:textId="77777777" w:rsidTr="00E53EB6">
        <w:trPr>
          <w:gridBefore w:val="1"/>
          <w:wBefore w:w="147" w:type="dxa"/>
          <w:trHeight w:val="143"/>
        </w:trPr>
        <w:tc>
          <w:tcPr>
            <w:tcW w:w="467" w:type="dxa"/>
            <w:gridSpan w:val="2"/>
            <w:tcBorders>
              <w:top w:val="single" w:sz="4" w:space="0" w:color="000000"/>
              <w:left w:val="single" w:sz="4" w:space="0" w:color="000000"/>
              <w:bottom w:val="single" w:sz="4" w:space="0" w:color="000000"/>
              <w:right w:val="single" w:sz="4" w:space="0" w:color="000000"/>
            </w:tcBorders>
          </w:tcPr>
          <w:p w14:paraId="7F8216C0" w14:textId="77777777" w:rsidR="00E23871" w:rsidRPr="00527127" w:rsidRDefault="00E23871" w:rsidP="00E53EB6">
            <w:pPr>
              <w:widowControl w:val="0"/>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w:t>
            </w:r>
          </w:p>
        </w:tc>
        <w:tc>
          <w:tcPr>
            <w:tcW w:w="9268" w:type="dxa"/>
            <w:gridSpan w:val="23"/>
            <w:tcBorders>
              <w:top w:val="single" w:sz="4" w:space="0" w:color="000000"/>
              <w:left w:val="single" w:sz="4" w:space="0" w:color="000000"/>
              <w:bottom w:val="single" w:sz="4" w:space="0" w:color="000000"/>
              <w:right w:val="single" w:sz="4" w:space="0" w:color="000000"/>
            </w:tcBorders>
          </w:tcPr>
          <w:p w14:paraId="3CAFC4C7" w14:textId="77777777" w:rsidR="00E23871" w:rsidRPr="00527127" w:rsidRDefault="00E23871" w:rsidP="00E53EB6">
            <w:pPr>
              <w:widowControl w:val="0"/>
              <w:spacing w:after="0" w:line="276" w:lineRule="auto"/>
              <w:contextualSpacing/>
              <w:jc w:val="both"/>
              <w:rPr>
                <w:rFonts w:ascii="Times New Roman" w:eastAsia="Arial" w:hAnsi="Times New Roman"/>
                <w:sz w:val="24"/>
                <w:szCs w:val="24"/>
              </w:rPr>
            </w:pPr>
            <w:proofErr w:type="spellStart"/>
            <w:r>
              <w:rPr>
                <w:rFonts w:ascii="Times New Roman" w:eastAsia="Arial" w:hAnsi="Times New Roman"/>
                <w:sz w:val="24"/>
                <w:szCs w:val="24"/>
              </w:rPr>
              <w:t>Srivatsava</w:t>
            </w:r>
            <w:proofErr w:type="spellEnd"/>
            <w:r>
              <w:rPr>
                <w:rFonts w:ascii="Times New Roman" w:eastAsia="Arial" w:hAnsi="Times New Roman"/>
                <w:sz w:val="24"/>
                <w:szCs w:val="24"/>
              </w:rPr>
              <w:t xml:space="preserve">, K. B.L. (2019, July 29). </w:t>
            </w:r>
            <w:r>
              <w:rPr>
                <w:rFonts w:ascii="Times New Roman" w:eastAsia="Arial" w:hAnsi="Times New Roman"/>
                <w:i/>
                <w:iCs/>
                <w:sz w:val="24"/>
                <w:szCs w:val="24"/>
              </w:rPr>
              <w:t xml:space="preserve">Human Resource Development </w:t>
            </w:r>
            <w:r>
              <w:rPr>
                <w:rFonts w:ascii="Times New Roman" w:eastAsia="Arial" w:hAnsi="Times New Roman"/>
                <w:sz w:val="24"/>
                <w:szCs w:val="24"/>
              </w:rPr>
              <w:t>[Video].</w:t>
            </w:r>
            <w:r>
              <w:rPr>
                <w:rFonts w:ascii="Times New Roman" w:eastAsia="Arial" w:hAnsi="Times New Roman"/>
                <w:i/>
                <w:iCs/>
                <w:sz w:val="24"/>
                <w:szCs w:val="24"/>
              </w:rPr>
              <w:t xml:space="preserve"> </w:t>
            </w:r>
            <w:r>
              <w:rPr>
                <w:rFonts w:ascii="Times New Roman" w:eastAsia="Arial" w:hAnsi="Times New Roman"/>
                <w:sz w:val="24"/>
                <w:szCs w:val="24"/>
              </w:rPr>
              <w:t>You Tube.</w:t>
            </w:r>
          </w:p>
          <w:p w14:paraId="3E1CD80A" w14:textId="77777777" w:rsidR="00E23871" w:rsidRPr="00527127" w:rsidRDefault="00E23871" w:rsidP="00E53EB6">
            <w:pPr>
              <w:widowControl w:val="0"/>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hyperlink r:id="rId18" w:history="1">
              <w:r>
                <w:rPr>
                  <w:rFonts w:ascii="Times New Roman" w:eastAsia="Times New Roman" w:hAnsi="Times New Roman"/>
                  <w:color w:val="0000FF"/>
                  <w:sz w:val="24"/>
                  <w:szCs w:val="24"/>
                  <w:u w:val="single"/>
                </w:rPr>
                <w:t>https://swayam.gov.in/nd1_noc19_mg51/preview</w:t>
              </w:r>
            </w:hyperlink>
            <w:r>
              <w:rPr>
                <w:rFonts w:ascii="Times New Roman" w:eastAsia="Times New Roman" w:hAnsi="Times New Roman"/>
                <w:sz w:val="24"/>
                <w:szCs w:val="24"/>
              </w:rPr>
              <w:t xml:space="preserve"> </w:t>
            </w:r>
          </w:p>
        </w:tc>
      </w:tr>
      <w:tr w:rsidR="00E23871" w:rsidRPr="00527127" w14:paraId="6D7CFC79" w14:textId="77777777" w:rsidTr="00E53EB6">
        <w:trPr>
          <w:gridBefore w:val="1"/>
          <w:wBefore w:w="147" w:type="dxa"/>
          <w:trHeight w:val="143"/>
        </w:trPr>
        <w:tc>
          <w:tcPr>
            <w:tcW w:w="467" w:type="dxa"/>
            <w:gridSpan w:val="2"/>
            <w:tcBorders>
              <w:top w:val="single" w:sz="4" w:space="0" w:color="000000"/>
              <w:left w:val="single" w:sz="4" w:space="0" w:color="000000"/>
              <w:bottom w:val="single" w:sz="4" w:space="0" w:color="000000"/>
              <w:right w:val="single" w:sz="4" w:space="0" w:color="000000"/>
            </w:tcBorders>
          </w:tcPr>
          <w:p w14:paraId="49A2F561" w14:textId="77777777" w:rsidR="00E23871" w:rsidRPr="00527127" w:rsidRDefault="00E23871" w:rsidP="00E53EB6">
            <w:pPr>
              <w:widowControl w:val="0"/>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2</w:t>
            </w:r>
          </w:p>
        </w:tc>
        <w:tc>
          <w:tcPr>
            <w:tcW w:w="9268" w:type="dxa"/>
            <w:gridSpan w:val="23"/>
            <w:tcBorders>
              <w:top w:val="single" w:sz="4" w:space="0" w:color="000000"/>
              <w:left w:val="single" w:sz="4" w:space="0" w:color="000000"/>
              <w:bottom w:val="single" w:sz="4" w:space="0" w:color="000000"/>
              <w:right w:val="single" w:sz="4" w:space="0" w:color="000000"/>
            </w:tcBorders>
          </w:tcPr>
          <w:p w14:paraId="0BAC5672" w14:textId="77777777" w:rsidR="00E23871" w:rsidRPr="00527127" w:rsidRDefault="00E23871" w:rsidP="00E53EB6">
            <w:pPr>
              <w:widowControl w:val="0"/>
              <w:spacing w:after="0" w:line="276" w:lineRule="auto"/>
              <w:ind w:left="417" w:hanging="417"/>
              <w:contextualSpacing/>
              <w:jc w:val="both"/>
              <w:rPr>
                <w:rFonts w:ascii="Times New Roman" w:eastAsia="Arial" w:hAnsi="Times New Roman"/>
                <w:sz w:val="24"/>
                <w:szCs w:val="24"/>
              </w:rPr>
            </w:pPr>
            <w:r>
              <w:rPr>
                <w:rFonts w:ascii="Times New Roman" w:eastAsia="Arial" w:hAnsi="Times New Roman"/>
                <w:sz w:val="24"/>
                <w:szCs w:val="24"/>
              </w:rPr>
              <w:t xml:space="preserve"> </w:t>
            </w:r>
            <w:proofErr w:type="spellStart"/>
            <w:r>
              <w:rPr>
                <w:rFonts w:ascii="Times New Roman" w:eastAsia="Arial" w:hAnsi="Times New Roman"/>
                <w:sz w:val="24"/>
                <w:szCs w:val="24"/>
              </w:rPr>
              <w:t>Vulpen</w:t>
            </w:r>
            <w:proofErr w:type="spellEnd"/>
            <w:r>
              <w:rPr>
                <w:rFonts w:ascii="Times New Roman" w:eastAsia="Arial" w:hAnsi="Times New Roman"/>
                <w:sz w:val="24"/>
                <w:szCs w:val="24"/>
              </w:rPr>
              <w:t xml:space="preserve">, E.P. (n.d.), </w:t>
            </w:r>
            <w:r>
              <w:rPr>
                <w:rFonts w:ascii="Times New Roman" w:eastAsia="Arial" w:hAnsi="Times New Roman"/>
                <w:i/>
                <w:iCs/>
                <w:sz w:val="24"/>
                <w:szCs w:val="24"/>
              </w:rPr>
              <w:t>7 Human Resource Management Basics Every HR Professional Should Know</w:t>
            </w:r>
            <w:r>
              <w:rPr>
                <w:rFonts w:ascii="Times New Roman" w:eastAsia="Arial" w:hAnsi="Times New Roman"/>
                <w:sz w:val="24"/>
                <w:szCs w:val="24"/>
              </w:rPr>
              <w:t xml:space="preserve">. AIHR. </w:t>
            </w:r>
            <w:hyperlink r:id="rId19" w:history="1">
              <w:r>
                <w:rPr>
                  <w:rFonts w:ascii="Times New Roman" w:eastAsia="Arial" w:hAnsi="Times New Roman"/>
                  <w:color w:val="0000FF"/>
                  <w:sz w:val="24"/>
                  <w:szCs w:val="24"/>
                  <w:u w:val="single"/>
                </w:rPr>
                <w:t>https://www.digitalhrtech.com/human-resource-basics/</w:t>
              </w:r>
            </w:hyperlink>
          </w:p>
        </w:tc>
      </w:tr>
      <w:tr w:rsidR="00E23871" w:rsidRPr="00527127" w14:paraId="52F5CB29"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6EEE9C79" w14:textId="77777777" w:rsidR="00E23871" w:rsidRPr="00527127" w:rsidRDefault="00E23871" w:rsidP="00E53EB6">
            <w:pPr>
              <w:widowControl w:val="0"/>
              <w:spacing w:after="0" w:line="276" w:lineRule="auto"/>
              <w:contextualSpacing/>
              <w:jc w:val="both"/>
              <w:rPr>
                <w:rFonts w:ascii="Times New Roman" w:eastAsia="Times New Roman" w:hAnsi="Times New Roman"/>
                <w:sz w:val="24"/>
                <w:szCs w:val="24"/>
              </w:rPr>
            </w:pPr>
          </w:p>
        </w:tc>
      </w:tr>
      <w:tr w:rsidR="00E23871" w:rsidRPr="00527127" w14:paraId="54A1044F" w14:textId="77777777" w:rsidTr="00E53EB6">
        <w:trPr>
          <w:gridBefore w:val="1"/>
          <w:wBefore w:w="147" w:type="dxa"/>
          <w:trHeight w:val="143"/>
        </w:trPr>
        <w:tc>
          <w:tcPr>
            <w:tcW w:w="9735" w:type="dxa"/>
            <w:gridSpan w:val="25"/>
            <w:tcBorders>
              <w:top w:val="single" w:sz="4" w:space="0" w:color="000000"/>
              <w:left w:val="single" w:sz="4" w:space="0" w:color="000000"/>
              <w:bottom w:val="single" w:sz="4" w:space="0" w:color="000000"/>
              <w:right w:val="single" w:sz="4" w:space="0" w:color="000000"/>
            </w:tcBorders>
          </w:tcPr>
          <w:p w14:paraId="3A7FD1D1" w14:textId="77777777" w:rsidR="00E23871" w:rsidRPr="00527127" w:rsidRDefault="00E23871" w:rsidP="00E53EB6">
            <w:pPr>
              <w:widowControl w:val="0"/>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Course Designed By: Dr. M. Vinothkumar </w:t>
            </w:r>
          </w:p>
        </w:tc>
      </w:tr>
      <w:tr w:rsidR="00E23871" w:rsidRPr="007A4791" w14:paraId="09A7A7BD" w14:textId="77777777" w:rsidTr="00E53EB6">
        <w:tc>
          <w:tcPr>
            <w:tcW w:w="851" w:type="dxa"/>
            <w:gridSpan w:val="5"/>
            <w:tcBorders>
              <w:top w:val="single" w:sz="4" w:space="0" w:color="000000"/>
              <w:left w:val="single" w:sz="4" w:space="0" w:color="000000"/>
              <w:bottom w:val="single" w:sz="4" w:space="0" w:color="000000"/>
              <w:right w:val="single" w:sz="4" w:space="0" w:color="000000"/>
            </w:tcBorders>
            <w:vAlign w:val="center"/>
          </w:tcPr>
          <w:p w14:paraId="402F2C2E"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COs</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14:paraId="6CBEC69C"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w:t>
            </w:r>
          </w:p>
        </w:tc>
        <w:tc>
          <w:tcPr>
            <w:tcW w:w="853" w:type="dxa"/>
            <w:tcBorders>
              <w:top w:val="single" w:sz="4" w:space="0" w:color="000000"/>
              <w:left w:val="single" w:sz="4" w:space="0" w:color="000000"/>
              <w:bottom w:val="single" w:sz="4" w:space="0" w:color="000000"/>
              <w:right w:val="single" w:sz="4" w:space="0" w:color="000000"/>
            </w:tcBorders>
            <w:vAlign w:val="center"/>
          </w:tcPr>
          <w:p w14:paraId="6DD65012"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PO2</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14:paraId="51CAB70D"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PO3</w:t>
            </w:r>
          </w:p>
        </w:tc>
        <w:tc>
          <w:tcPr>
            <w:tcW w:w="854" w:type="dxa"/>
            <w:tcBorders>
              <w:top w:val="single" w:sz="4" w:space="0" w:color="000000"/>
              <w:left w:val="single" w:sz="4" w:space="0" w:color="000000"/>
              <w:bottom w:val="single" w:sz="4" w:space="0" w:color="000000"/>
              <w:right w:val="single" w:sz="4" w:space="0" w:color="000000"/>
            </w:tcBorders>
            <w:vAlign w:val="center"/>
          </w:tcPr>
          <w:p w14:paraId="68DD58F1"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PO4</w:t>
            </w:r>
          </w:p>
        </w:tc>
        <w:tc>
          <w:tcPr>
            <w:tcW w:w="1215" w:type="dxa"/>
            <w:tcBorders>
              <w:top w:val="single" w:sz="4" w:space="0" w:color="000000"/>
              <w:left w:val="single" w:sz="4" w:space="0" w:color="000000"/>
              <w:bottom w:val="single" w:sz="4" w:space="0" w:color="000000"/>
              <w:right w:val="single" w:sz="4" w:space="0" w:color="000000"/>
            </w:tcBorders>
            <w:vAlign w:val="center"/>
          </w:tcPr>
          <w:p w14:paraId="0EAA12FC"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PO5</w:t>
            </w:r>
          </w:p>
        </w:tc>
        <w:tc>
          <w:tcPr>
            <w:tcW w:w="833" w:type="dxa"/>
            <w:tcBorders>
              <w:top w:val="single" w:sz="4" w:space="0" w:color="000000"/>
              <w:left w:val="single" w:sz="4" w:space="0" w:color="000000"/>
              <w:bottom w:val="single" w:sz="4" w:space="0" w:color="000000"/>
              <w:right w:val="single" w:sz="4" w:space="0" w:color="000000"/>
            </w:tcBorders>
          </w:tcPr>
          <w:p w14:paraId="2DA70392"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833" w:type="dxa"/>
            <w:tcBorders>
              <w:top w:val="single" w:sz="4" w:space="0" w:color="000000"/>
              <w:left w:val="single" w:sz="4" w:space="0" w:color="000000"/>
              <w:bottom w:val="single" w:sz="4" w:space="0" w:color="000000"/>
              <w:right w:val="single" w:sz="4" w:space="0" w:color="000000"/>
            </w:tcBorders>
          </w:tcPr>
          <w:p w14:paraId="7B40D073"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33" w:type="dxa"/>
            <w:gridSpan w:val="4"/>
            <w:tcBorders>
              <w:top w:val="single" w:sz="4" w:space="0" w:color="000000"/>
              <w:left w:val="single" w:sz="4" w:space="0" w:color="000000"/>
              <w:bottom w:val="single" w:sz="4" w:space="0" w:color="000000"/>
              <w:right w:val="single" w:sz="4" w:space="0" w:color="auto"/>
            </w:tcBorders>
          </w:tcPr>
          <w:p w14:paraId="0089D8DF"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P08</w:t>
            </w:r>
          </w:p>
        </w:tc>
        <w:tc>
          <w:tcPr>
            <w:tcW w:w="833" w:type="dxa"/>
            <w:gridSpan w:val="4"/>
            <w:tcBorders>
              <w:top w:val="single" w:sz="4" w:space="0" w:color="000000"/>
              <w:left w:val="single" w:sz="4" w:space="0" w:color="auto"/>
              <w:bottom w:val="single" w:sz="4" w:space="0" w:color="000000"/>
              <w:right w:val="single" w:sz="4" w:space="0" w:color="auto"/>
            </w:tcBorders>
          </w:tcPr>
          <w:p w14:paraId="435197B0"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P09</w:t>
            </w:r>
          </w:p>
        </w:tc>
        <w:tc>
          <w:tcPr>
            <w:tcW w:w="1068" w:type="dxa"/>
            <w:gridSpan w:val="4"/>
            <w:tcBorders>
              <w:top w:val="single" w:sz="4" w:space="0" w:color="000000"/>
              <w:left w:val="single" w:sz="4" w:space="0" w:color="auto"/>
              <w:bottom w:val="single" w:sz="4" w:space="0" w:color="000000"/>
              <w:right w:val="single" w:sz="4" w:space="0" w:color="000000"/>
            </w:tcBorders>
          </w:tcPr>
          <w:p w14:paraId="2C350904"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PO10</w:t>
            </w:r>
          </w:p>
        </w:tc>
      </w:tr>
      <w:tr w:rsidR="00E23871" w:rsidRPr="007A4791" w14:paraId="4400D436" w14:textId="77777777" w:rsidTr="00E53EB6">
        <w:tc>
          <w:tcPr>
            <w:tcW w:w="851" w:type="dxa"/>
            <w:gridSpan w:val="5"/>
            <w:tcBorders>
              <w:top w:val="single" w:sz="4" w:space="0" w:color="000000"/>
              <w:left w:val="single" w:sz="4" w:space="0" w:color="000000"/>
              <w:bottom w:val="single" w:sz="4" w:space="0" w:color="000000"/>
              <w:right w:val="single" w:sz="4" w:space="0" w:color="000000"/>
            </w:tcBorders>
            <w:vAlign w:val="center"/>
          </w:tcPr>
          <w:p w14:paraId="7FDAA37F" w14:textId="77777777" w:rsidR="00E23871" w:rsidRPr="007A4791" w:rsidRDefault="00E23871" w:rsidP="00E53EB6">
            <w:pPr>
              <w:pStyle w:val="Normal1"/>
              <w:ind w:right="113"/>
              <w:contextualSpacing/>
              <w:jc w:val="center"/>
              <w:rPr>
                <w:rFonts w:ascii="Times New Roman" w:eastAsia="Times New Roman" w:hAnsi="Times New Roman" w:cs="Times New Roman"/>
                <w:b/>
                <w:bCs/>
                <w:sz w:val="24"/>
                <w:szCs w:val="24"/>
              </w:rPr>
            </w:pPr>
            <w:r>
              <w:rPr>
                <w:rFonts w:ascii="Times New Roman" w:hAnsi="Times New Roman" w:cs="Times New Roman"/>
                <w:b/>
                <w:bCs/>
                <w:sz w:val="24"/>
                <w:szCs w:val="24"/>
              </w:rPr>
              <w:t>CO1</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14:paraId="01BF34E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3" w:type="dxa"/>
            <w:tcBorders>
              <w:top w:val="single" w:sz="4" w:space="0" w:color="000000"/>
              <w:left w:val="single" w:sz="4" w:space="0" w:color="000000"/>
              <w:bottom w:val="single" w:sz="4" w:space="0" w:color="000000"/>
              <w:right w:val="single" w:sz="4" w:space="0" w:color="000000"/>
            </w:tcBorders>
            <w:vAlign w:val="center"/>
          </w:tcPr>
          <w:p w14:paraId="1F5E3042"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14:paraId="7B6E0461"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46AAFB1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1215" w:type="dxa"/>
            <w:tcBorders>
              <w:top w:val="single" w:sz="4" w:space="0" w:color="000000"/>
              <w:left w:val="single" w:sz="4" w:space="0" w:color="000000"/>
              <w:bottom w:val="single" w:sz="4" w:space="0" w:color="000000"/>
              <w:right w:val="single" w:sz="4" w:space="0" w:color="000000"/>
            </w:tcBorders>
            <w:vAlign w:val="center"/>
          </w:tcPr>
          <w:p w14:paraId="28708DBC"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vAlign w:val="center"/>
          </w:tcPr>
          <w:p w14:paraId="00FA24FD" w14:textId="03523D9F" w:rsidR="00E23871" w:rsidRPr="007A4791"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1769C086"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gridSpan w:val="4"/>
            <w:tcBorders>
              <w:top w:val="single" w:sz="4" w:space="0" w:color="000000"/>
              <w:left w:val="single" w:sz="4" w:space="0" w:color="000000"/>
              <w:bottom w:val="single" w:sz="4" w:space="0" w:color="000000"/>
              <w:right w:val="single" w:sz="4" w:space="0" w:color="auto"/>
            </w:tcBorders>
            <w:vAlign w:val="center"/>
          </w:tcPr>
          <w:p w14:paraId="4F0B9A8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3" w:type="dxa"/>
            <w:gridSpan w:val="4"/>
            <w:tcBorders>
              <w:top w:val="single" w:sz="4" w:space="0" w:color="000000"/>
              <w:left w:val="single" w:sz="4" w:space="0" w:color="auto"/>
              <w:bottom w:val="single" w:sz="4" w:space="0" w:color="000000"/>
              <w:right w:val="single" w:sz="4" w:space="0" w:color="auto"/>
            </w:tcBorders>
            <w:vAlign w:val="center"/>
          </w:tcPr>
          <w:p w14:paraId="0B338406"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1068" w:type="dxa"/>
            <w:gridSpan w:val="4"/>
            <w:tcBorders>
              <w:top w:val="single" w:sz="4" w:space="0" w:color="000000"/>
              <w:left w:val="single" w:sz="4" w:space="0" w:color="auto"/>
              <w:bottom w:val="single" w:sz="4" w:space="0" w:color="000000"/>
              <w:right w:val="single" w:sz="4" w:space="0" w:color="000000"/>
            </w:tcBorders>
            <w:vAlign w:val="center"/>
          </w:tcPr>
          <w:p w14:paraId="525C8FAD"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r>
      <w:tr w:rsidR="00E23871" w:rsidRPr="007A4791" w14:paraId="723B124B" w14:textId="77777777" w:rsidTr="00E53EB6">
        <w:tc>
          <w:tcPr>
            <w:tcW w:w="851" w:type="dxa"/>
            <w:gridSpan w:val="5"/>
            <w:tcBorders>
              <w:top w:val="single" w:sz="4" w:space="0" w:color="000000"/>
              <w:left w:val="single" w:sz="4" w:space="0" w:color="000000"/>
              <w:bottom w:val="single" w:sz="4" w:space="0" w:color="000000"/>
              <w:right w:val="single" w:sz="4" w:space="0" w:color="000000"/>
            </w:tcBorders>
            <w:vAlign w:val="center"/>
          </w:tcPr>
          <w:p w14:paraId="6ED9F8D3" w14:textId="77777777" w:rsidR="00E23871" w:rsidRPr="007A4791" w:rsidRDefault="00E23871" w:rsidP="00E53EB6">
            <w:pPr>
              <w:pStyle w:val="Normal1"/>
              <w:ind w:right="113"/>
              <w:contextualSpacing/>
              <w:jc w:val="center"/>
              <w:rPr>
                <w:rFonts w:ascii="Times New Roman" w:eastAsia="Times New Roman" w:hAnsi="Times New Roman" w:cs="Times New Roman"/>
                <w:b/>
                <w:bCs/>
                <w:sz w:val="24"/>
                <w:szCs w:val="24"/>
              </w:rPr>
            </w:pPr>
            <w:r>
              <w:rPr>
                <w:rFonts w:ascii="Times New Roman" w:hAnsi="Times New Roman" w:cs="Times New Roman"/>
                <w:b/>
                <w:bCs/>
                <w:sz w:val="24"/>
                <w:szCs w:val="24"/>
              </w:rPr>
              <w:t>CO2</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14:paraId="3B2BB55B"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3" w:type="dxa"/>
            <w:tcBorders>
              <w:top w:val="single" w:sz="4" w:space="0" w:color="000000"/>
              <w:left w:val="single" w:sz="4" w:space="0" w:color="000000"/>
              <w:bottom w:val="single" w:sz="4" w:space="0" w:color="000000"/>
              <w:right w:val="single" w:sz="4" w:space="0" w:color="000000"/>
            </w:tcBorders>
            <w:vAlign w:val="center"/>
          </w:tcPr>
          <w:p w14:paraId="16D943E5"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14:paraId="280E67E2"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4BB40BB6"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1215" w:type="dxa"/>
            <w:tcBorders>
              <w:top w:val="single" w:sz="4" w:space="0" w:color="000000"/>
              <w:left w:val="single" w:sz="4" w:space="0" w:color="000000"/>
              <w:bottom w:val="single" w:sz="4" w:space="0" w:color="000000"/>
              <w:right w:val="single" w:sz="4" w:space="0" w:color="000000"/>
            </w:tcBorders>
            <w:vAlign w:val="center"/>
          </w:tcPr>
          <w:p w14:paraId="5532315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019AAEFF"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26381374"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3" w:type="dxa"/>
            <w:gridSpan w:val="4"/>
            <w:tcBorders>
              <w:top w:val="single" w:sz="4" w:space="0" w:color="000000"/>
              <w:left w:val="single" w:sz="4" w:space="0" w:color="000000"/>
              <w:bottom w:val="single" w:sz="4" w:space="0" w:color="000000"/>
              <w:right w:val="single" w:sz="4" w:space="0" w:color="auto"/>
            </w:tcBorders>
            <w:vAlign w:val="center"/>
          </w:tcPr>
          <w:p w14:paraId="504F001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gridSpan w:val="4"/>
            <w:tcBorders>
              <w:top w:val="single" w:sz="4" w:space="0" w:color="000000"/>
              <w:left w:val="single" w:sz="4" w:space="0" w:color="auto"/>
              <w:bottom w:val="single" w:sz="4" w:space="0" w:color="000000"/>
              <w:right w:val="single" w:sz="4" w:space="0" w:color="auto"/>
            </w:tcBorders>
            <w:vAlign w:val="center"/>
          </w:tcPr>
          <w:p w14:paraId="01C250A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1068" w:type="dxa"/>
            <w:gridSpan w:val="4"/>
            <w:tcBorders>
              <w:top w:val="single" w:sz="4" w:space="0" w:color="000000"/>
              <w:left w:val="single" w:sz="4" w:space="0" w:color="auto"/>
              <w:bottom w:val="single" w:sz="4" w:space="0" w:color="000000"/>
              <w:right w:val="single" w:sz="4" w:space="0" w:color="000000"/>
            </w:tcBorders>
            <w:vAlign w:val="center"/>
          </w:tcPr>
          <w:p w14:paraId="169BCE0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r>
      <w:tr w:rsidR="00E23871" w:rsidRPr="007A4791" w14:paraId="33068322" w14:textId="77777777" w:rsidTr="00E53EB6">
        <w:tc>
          <w:tcPr>
            <w:tcW w:w="851" w:type="dxa"/>
            <w:gridSpan w:val="5"/>
            <w:tcBorders>
              <w:top w:val="single" w:sz="4" w:space="0" w:color="000000"/>
              <w:left w:val="single" w:sz="4" w:space="0" w:color="000000"/>
              <w:bottom w:val="single" w:sz="4" w:space="0" w:color="000000"/>
              <w:right w:val="single" w:sz="4" w:space="0" w:color="000000"/>
            </w:tcBorders>
            <w:vAlign w:val="center"/>
          </w:tcPr>
          <w:p w14:paraId="5F39C9D8" w14:textId="77777777" w:rsidR="00E23871" w:rsidRPr="007A4791" w:rsidRDefault="00E23871" w:rsidP="00E53EB6">
            <w:pPr>
              <w:pStyle w:val="Normal1"/>
              <w:ind w:right="113"/>
              <w:contextualSpacing/>
              <w:jc w:val="center"/>
              <w:rPr>
                <w:rFonts w:ascii="Times New Roman" w:eastAsia="Times New Roman" w:hAnsi="Times New Roman" w:cs="Times New Roman"/>
                <w:b/>
                <w:bCs/>
                <w:sz w:val="24"/>
                <w:szCs w:val="24"/>
              </w:rPr>
            </w:pPr>
            <w:r>
              <w:rPr>
                <w:rFonts w:ascii="Times New Roman" w:hAnsi="Times New Roman" w:cs="Times New Roman"/>
                <w:b/>
                <w:bCs/>
                <w:sz w:val="24"/>
                <w:szCs w:val="24"/>
              </w:rPr>
              <w:t>CO3</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14:paraId="4701546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53" w:type="dxa"/>
            <w:tcBorders>
              <w:top w:val="single" w:sz="4" w:space="0" w:color="000000"/>
              <w:left w:val="single" w:sz="4" w:space="0" w:color="000000"/>
              <w:bottom w:val="single" w:sz="4" w:space="0" w:color="000000"/>
              <w:right w:val="single" w:sz="4" w:space="0" w:color="000000"/>
            </w:tcBorders>
            <w:vAlign w:val="center"/>
          </w:tcPr>
          <w:p w14:paraId="190F298B"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14:paraId="75B96939"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6506A498"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1215" w:type="dxa"/>
            <w:tcBorders>
              <w:top w:val="single" w:sz="4" w:space="0" w:color="000000"/>
              <w:left w:val="single" w:sz="4" w:space="0" w:color="000000"/>
              <w:bottom w:val="single" w:sz="4" w:space="0" w:color="000000"/>
              <w:right w:val="single" w:sz="4" w:space="0" w:color="000000"/>
            </w:tcBorders>
            <w:vAlign w:val="center"/>
          </w:tcPr>
          <w:p w14:paraId="4AE542D8"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58423A5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vAlign w:val="center"/>
          </w:tcPr>
          <w:p w14:paraId="7FC46488"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gridSpan w:val="4"/>
            <w:tcBorders>
              <w:top w:val="single" w:sz="4" w:space="0" w:color="000000"/>
              <w:left w:val="single" w:sz="4" w:space="0" w:color="000000"/>
              <w:bottom w:val="single" w:sz="4" w:space="0" w:color="000000"/>
              <w:right w:val="single" w:sz="4" w:space="0" w:color="auto"/>
            </w:tcBorders>
            <w:vAlign w:val="center"/>
          </w:tcPr>
          <w:p w14:paraId="2C51A234"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3" w:type="dxa"/>
            <w:gridSpan w:val="4"/>
            <w:tcBorders>
              <w:top w:val="single" w:sz="4" w:space="0" w:color="000000"/>
              <w:left w:val="single" w:sz="4" w:space="0" w:color="auto"/>
              <w:bottom w:val="single" w:sz="4" w:space="0" w:color="000000"/>
              <w:right w:val="single" w:sz="4" w:space="0" w:color="auto"/>
            </w:tcBorders>
            <w:vAlign w:val="center"/>
          </w:tcPr>
          <w:p w14:paraId="52C874D7"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1068" w:type="dxa"/>
            <w:gridSpan w:val="4"/>
            <w:tcBorders>
              <w:top w:val="single" w:sz="4" w:space="0" w:color="000000"/>
              <w:left w:val="single" w:sz="4" w:space="0" w:color="auto"/>
              <w:bottom w:val="single" w:sz="4" w:space="0" w:color="000000"/>
              <w:right w:val="single" w:sz="4" w:space="0" w:color="000000"/>
            </w:tcBorders>
            <w:vAlign w:val="center"/>
          </w:tcPr>
          <w:p w14:paraId="6F372EAD"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r>
      <w:tr w:rsidR="00E23871" w:rsidRPr="007A4791" w14:paraId="1E7F2677" w14:textId="77777777" w:rsidTr="00E53EB6">
        <w:tc>
          <w:tcPr>
            <w:tcW w:w="851" w:type="dxa"/>
            <w:gridSpan w:val="5"/>
            <w:tcBorders>
              <w:top w:val="single" w:sz="4" w:space="0" w:color="000000"/>
              <w:left w:val="single" w:sz="4" w:space="0" w:color="000000"/>
              <w:bottom w:val="single" w:sz="4" w:space="0" w:color="000000"/>
              <w:right w:val="single" w:sz="4" w:space="0" w:color="000000"/>
            </w:tcBorders>
            <w:vAlign w:val="center"/>
          </w:tcPr>
          <w:p w14:paraId="1BE17291" w14:textId="77777777" w:rsidR="00E23871" w:rsidRPr="007A4791" w:rsidRDefault="00E23871" w:rsidP="00E53EB6">
            <w:pPr>
              <w:pStyle w:val="Normal1"/>
              <w:ind w:right="113"/>
              <w:contextualSpacing/>
              <w:jc w:val="center"/>
              <w:rPr>
                <w:rFonts w:ascii="Times New Roman" w:eastAsia="Times New Roman" w:hAnsi="Times New Roman" w:cs="Times New Roman"/>
                <w:b/>
                <w:bCs/>
                <w:sz w:val="24"/>
                <w:szCs w:val="24"/>
              </w:rPr>
            </w:pPr>
            <w:r>
              <w:rPr>
                <w:rFonts w:ascii="Times New Roman" w:hAnsi="Times New Roman" w:cs="Times New Roman"/>
                <w:b/>
                <w:bCs/>
                <w:sz w:val="24"/>
                <w:szCs w:val="24"/>
              </w:rPr>
              <w:t>CO4</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14:paraId="32F4D588"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3" w:type="dxa"/>
            <w:tcBorders>
              <w:top w:val="single" w:sz="4" w:space="0" w:color="000000"/>
              <w:left w:val="single" w:sz="4" w:space="0" w:color="000000"/>
              <w:bottom w:val="single" w:sz="4" w:space="0" w:color="000000"/>
              <w:right w:val="single" w:sz="4" w:space="0" w:color="000000"/>
            </w:tcBorders>
            <w:vAlign w:val="center"/>
          </w:tcPr>
          <w:p w14:paraId="75B0865D"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14:paraId="101F945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2689F56B"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1215" w:type="dxa"/>
            <w:tcBorders>
              <w:top w:val="single" w:sz="4" w:space="0" w:color="000000"/>
              <w:left w:val="single" w:sz="4" w:space="0" w:color="000000"/>
              <w:bottom w:val="single" w:sz="4" w:space="0" w:color="000000"/>
              <w:right w:val="single" w:sz="4" w:space="0" w:color="000000"/>
            </w:tcBorders>
            <w:vAlign w:val="center"/>
          </w:tcPr>
          <w:p w14:paraId="1598C55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20D8632B"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28612F0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3" w:type="dxa"/>
            <w:gridSpan w:val="4"/>
            <w:tcBorders>
              <w:top w:val="single" w:sz="4" w:space="0" w:color="000000"/>
              <w:left w:val="single" w:sz="4" w:space="0" w:color="000000"/>
              <w:bottom w:val="single" w:sz="4" w:space="0" w:color="000000"/>
              <w:right w:val="single" w:sz="4" w:space="0" w:color="auto"/>
            </w:tcBorders>
            <w:vAlign w:val="center"/>
          </w:tcPr>
          <w:p w14:paraId="3356FC09"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gridSpan w:val="4"/>
            <w:tcBorders>
              <w:top w:val="single" w:sz="4" w:space="0" w:color="000000"/>
              <w:left w:val="single" w:sz="4" w:space="0" w:color="auto"/>
              <w:bottom w:val="single" w:sz="4" w:space="0" w:color="000000"/>
              <w:right w:val="single" w:sz="4" w:space="0" w:color="auto"/>
            </w:tcBorders>
            <w:vAlign w:val="center"/>
          </w:tcPr>
          <w:p w14:paraId="2B0FB7D8"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1068" w:type="dxa"/>
            <w:gridSpan w:val="4"/>
            <w:tcBorders>
              <w:top w:val="single" w:sz="4" w:space="0" w:color="000000"/>
              <w:left w:val="single" w:sz="4" w:space="0" w:color="auto"/>
              <w:bottom w:val="single" w:sz="4" w:space="0" w:color="000000"/>
              <w:right w:val="single" w:sz="4" w:space="0" w:color="000000"/>
            </w:tcBorders>
            <w:vAlign w:val="center"/>
          </w:tcPr>
          <w:p w14:paraId="150C9364"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r>
      <w:tr w:rsidR="00E23871" w:rsidRPr="007A4791" w14:paraId="36DE7458" w14:textId="77777777" w:rsidTr="00E53EB6">
        <w:tc>
          <w:tcPr>
            <w:tcW w:w="851" w:type="dxa"/>
            <w:gridSpan w:val="5"/>
            <w:tcBorders>
              <w:top w:val="single" w:sz="4" w:space="0" w:color="000000"/>
              <w:left w:val="single" w:sz="4" w:space="0" w:color="000000"/>
              <w:bottom w:val="single" w:sz="4" w:space="0" w:color="000000"/>
              <w:right w:val="single" w:sz="4" w:space="0" w:color="000000"/>
            </w:tcBorders>
            <w:vAlign w:val="center"/>
          </w:tcPr>
          <w:p w14:paraId="0EF3737B" w14:textId="77777777" w:rsidR="00E23871" w:rsidRPr="007A4791" w:rsidRDefault="00E23871" w:rsidP="00E53EB6">
            <w:pPr>
              <w:pStyle w:val="Normal1"/>
              <w:ind w:right="113"/>
              <w:contextualSpacing/>
              <w:jc w:val="center"/>
              <w:rPr>
                <w:rFonts w:ascii="Times New Roman" w:eastAsia="Times New Roman" w:hAnsi="Times New Roman" w:cs="Times New Roman"/>
                <w:b/>
                <w:bCs/>
                <w:sz w:val="24"/>
                <w:szCs w:val="24"/>
              </w:rPr>
            </w:pPr>
            <w:r>
              <w:rPr>
                <w:rFonts w:ascii="Times New Roman" w:hAnsi="Times New Roman" w:cs="Times New Roman"/>
                <w:b/>
                <w:bCs/>
                <w:sz w:val="24"/>
                <w:szCs w:val="24"/>
              </w:rPr>
              <w:t>CO5</w:t>
            </w:r>
          </w:p>
        </w:tc>
        <w:tc>
          <w:tcPr>
            <w:tcW w:w="855" w:type="dxa"/>
            <w:gridSpan w:val="2"/>
            <w:tcBorders>
              <w:top w:val="single" w:sz="4" w:space="0" w:color="000000"/>
              <w:left w:val="single" w:sz="4" w:space="0" w:color="000000"/>
              <w:bottom w:val="single" w:sz="4" w:space="0" w:color="000000"/>
              <w:right w:val="single" w:sz="4" w:space="0" w:color="000000"/>
            </w:tcBorders>
            <w:vAlign w:val="center"/>
          </w:tcPr>
          <w:p w14:paraId="2CA1FDC4"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3" w:type="dxa"/>
            <w:tcBorders>
              <w:top w:val="single" w:sz="4" w:space="0" w:color="000000"/>
              <w:left w:val="single" w:sz="4" w:space="0" w:color="000000"/>
              <w:bottom w:val="single" w:sz="4" w:space="0" w:color="000000"/>
              <w:right w:val="single" w:sz="4" w:space="0" w:color="000000"/>
            </w:tcBorders>
            <w:vAlign w:val="center"/>
          </w:tcPr>
          <w:p w14:paraId="5D91180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14:paraId="2252A30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5743F929"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1215" w:type="dxa"/>
            <w:tcBorders>
              <w:top w:val="single" w:sz="4" w:space="0" w:color="000000"/>
              <w:left w:val="single" w:sz="4" w:space="0" w:color="000000"/>
              <w:bottom w:val="single" w:sz="4" w:space="0" w:color="000000"/>
              <w:right w:val="single" w:sz="4" w:space="0" w:color="000000"/>
            </w:tcBorders>
            <w:vAlign w:val="center"/>
          </w:tcPr>
          <w:p w14:paraId="65BA82A4"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vAlign w:val="center"/>
          </w:tcPr>
          <w:p w14:paraId="3F32CB3C"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vAlign w:val="center"/>
          </w:tcPr>
          <w:p w14:paraId="1AAB87BA"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gridSpan w:val="4"/>
            <w:tcBorders>
              <w:top w:val="single" w:sz="4" w:space="0" w:color="000000"/>
              <w:left w:val="single" w:sz="4" w:space="0" w:color="000000"/>
              <w:bottom w:val="single" w:sz="4" w:space="0" w:color="000000"/>
              <w:right w:val="single" w:sz="4" w:space="0" w:color="auto"/>
            </w:tcBorders>
            <w:vAlign w:val="center"/>
          </w:tcPr>
          <w:p w14:paraId="4182B69F"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3" w:type="dxa"/>
            <w:gridSpan w:val="4"/>
            <w:tcBorders>
              <w:top w:val="single" w:sz="4" w:space="0" w:color="000000"/>
              <w:left w:val="single" w:sz="4" w:space="0" w:color="auto"/>
              <w:bottom w:val="single" w:sz="4" w:space="0" w:color="000000"/>
              <w:right w:val="single" w:sz="4" w:space="0" w:color="auto"/>
            </w:tcBorders>
            <w:vAlign w:val="center"/>
          </w:tcPr>
          <w:p w14:paraId="4EA4D99D"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1068" w:type="dxa"/>
            <w:gridSpan w:val="4"/>
            <w:tcBorders>
              <w:top w:val="single" w:sz="4" w:space="0" w:color="000000"/>
              <w:left w:val="single" w:sz="4" w:space="0" w:color="auto"/>
              <w:bottom w:val="single" w:sz="4" w:space="0" w:color="000000"/>
              <w:right w:val="single" w:sz="4" w:space="0" w:color="000000"/>
            </w:tcBorders>
            <w:vAlign w:val="center"/>
          </w:tcPr>
          <w:p w14:paraId="253D2C6F"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r>
    </w:tbl>
    <w:p w14:paraId="0F221B87" w14:textId="77777777" w:rsidR="00E23871" w:rsidRPr="00527127" w:rsidRDefault="00E23871" w:rsidP="00E23871">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*S-Strong; M-Medium; L-Low</w:t>
      </w:r>
    </w:p>
    <w:p w14:paraId="1F8C0178" w14:textId="77777777" w:rsidR="00E23871" w:rsidRPr="00527127" w:rsidRDefault="00E23871" w:rsidP="00E23871">
      <w:pPr>
        <w:pStyle w:val="Normal1"/>
        <w:ind w:left="113" w:right="113"/>
        <w:contextualSpacing/>
        <w:rPr>
          <w:rFonts w:ascii="Times New Roman" w:eastAsia="Times New Roman" w:hAnsi="Times New Roman" w:cs="Times New Roman"/>
          <w:sz w:val="24"/>
          <w:szCs w:val="24"/>
        </w:rPr>
      </w:pPr>
    </w:p>
    <w:p w14:paraId="6582B3BD" w14:textId="77777777" w:rsidR="007A2C19" w:rsidRPr="00527127" w:rsidRDefault="007A2C19">
      <w:pPr>
        <w:rPr>
          <w:rFonts w:ascii="Times New Roman" w:hAnsi="Times New Roman"/>
        </w:rPr>
      </w:pPr>
    </w:p>
    <w:p w14:paraId="7BEFA03D" w14:textId="77777777" w:rsidR="00E23871" w:rsidRDefault="00E23871">
      <w:pPr>
        <w:rPr>
          <w:rFonts w:ascii="Times New Roman" w:hAnsi="Times New Roman"/>
        </w:rPr>
      </w:pPr>
    </w:p>
    <w:p w14:paraId="749BE69B" w14:textId="77777777" w:rsidR="00374560" w:rsidRDefault="00374560">
      <w:pPr>
        <w:rPr>
          <w:rFonts w:ascii="Times New Roman" w:hAnsi="Times New Roman"/>
        </w:rPr>
      </w:pPr>
    </w:p>
    <w:p w14:paraId="19E45249" w14:textId="77777777" w:rsidR="00374560" w:rsidRPr="00527127" w:rsidRDefault="00374560">
      <w:pPr>
        <w:rPr>
          <w:rFonts w:ascii="Times New Roman" w:hAnsi="Times New Roman"/>
        </w:rPr>
      </w:pPr>
    </w:p>
    <w:p w14:paraId="5291C33D" w14:textId="77777777" w:rsidR="00E23871" w:rsidRPr="00527127" w:rsidRDefault="00E23871">
      <w:pPr>
        <w:rPr>
          <w:rFonts w:ascii="Times New Roman" w:hAnsi="Times New Roman"/>
        </w:rPr>
      </w:pPr>
    </w:p>
    <w:p w14:paraId="275A6DD1" w14:textId="77777777" w:rsidR="00E23871" w:rsidRPr="00527127" w:rsidRDefault="00E23871">
      <w:pPr>
        <w:rPr>
          <w:rFonts w:ascii="Times New Roman" w:hAnsi="Times New Roman"/>
        </w:rPr>
      </w:pPr>
    </w:p>
    <w:p w14:paraId="0075AE65" w14:textId="77777777" w:rsidR="00E23871" w:rsidRPr="00527127" w:rsidRDefault="00E23871">
      <w:pPr>
        <w:rPr>
          <w:rFonts w:ascii="Times New Roman" w:hAnsi="Times New Roman"/>
        </w:rPr>
      </w:pPr>
    </w:p>
    <w:p w14:paraId="22C4A258" w14:textId="77777777" w:rsidR="00E23871" w:rsidRPr="00527127" w:rsidRDefault="00E23871">
      <w:pPr>
        <w:rPr>
          <w:rFonts w:ascii="Times New Roman" w:hAnsi="Times New Roman"/>
        </w:rPr>
      </w:pPr>
    </w:p>
    <w:p w14:paraId="237EF5B5" w14:textId="77777777" w:rsidR="00E23871" w:rsidRPr="00527127" w:rsidRDefault="00E23871">
      <w:pPr>
        <w:rPr>
          <w:rFonts w:ascii="Times New Roman" w:hAnsi="Times New Roman"/>
        </w:rPr>
      </w:pPr>
    </w:p>
    <w:p w14:paraId="46E1A7EF" w14:textId="77777777" w:rsidR="00E23871" w:rsidRPr="00527127" w:rsidRDefault="00E23871">
      <w:pPr>
        <w:rPr>
          <w:rFonts w:ascii="Times New Roman" w:hAnsi="Times New Roman"/>
        </w:rPr>
      </w:pPr>
    </w:p>
    <w:p w14:paraId="0BC100DE" w14:textId="77777777" w:rsidR="00E23871" w:rsidRPr="00527127" w:rsidRDefault="00E23871">
      <w:pPr>
        <w:rPr>
          <w:rFonts w:ascii="Times New Roman" w:hAnsi="Times New Roman"/>
        </w:rPr>
      </w:pPr>
    </w:p>
    <w:p w14:paraId="04E437E3" w14:textId="77777777" w:rsidR="00E23871" w:rsidRPr="00527127" w:rsidRDefault="00E23871">
      <w:pPr>
        <w:rPr>
          <w:rFonts w:ascii="Times New Roman" w:hAnsi="Times New Roman"/>
        </w:rPr>
      </w:pPr>
    </w:p>
    <w:p w14:paraId="47E6D02B" w14:textId="77777777" w:rsidR="00E23871" w:rsidRPr="00527127" w:rsidRDefault="00E23871">
      <w:pPr>
        <w:rPr>
          <w:rFonts w:ascii="Times New Roman" w:hAnsi="Times New Roman"/>
        </w:rPr>
      </w:pPr>
    </w:p>
    <w:p w14:paraId="683159A3" w14:textId="77777777" w:rsidR="00E23871" w:rsidRPr="00527127" w:rsidRDefault="00E23871" w:rsidP="00527127">
      <w:pPr>
        <w:ind w:left="0"/>
        <w:rPr>
          <w:rFonts w:ascii="Times New Roman" w:hAnsi="Times New Roman"/>
        </w:rPr>
      </w:pPr>
    </w:p>
    <w:p w14:paraId="40E3903F" w14:textId="77777777" w:rsidR="00E23871" w:rsidRPr="00527127" w:rsidRDefault="00E23871" w:rsidP="00E23871">
      <w:pPr>
        <w:ind w:left="0"/>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09"/>
        <w:gridCol w:w="721"/>
        <w:gridCol w:w="1800"/>
        <w:gridCol w:w="4500"/>
        <w:gridCol w:w="25"/>
        <w:gridCol w:w="299"/>
        <w:gridCol w:w="37"/>
        <w:gridCol w:w="446"/>
        <w:gridCol w:w="273"/>
        <w:gridCol w:w="267"/>
        <w:gridCol w:w="360"/>
        <w:gridCol w:w="450"/>
      </w:tblGrid>
      <w:tr w:rsidR="00E23871" w:rsidRPr="00527127" w14:paraId="5E0BFDAB" w14:textId="77777777" w:rsidTr="00E53EB6">
        <w:trPr>
          <w:trHeight w:val="464"/>
        </w:trPr>
        <w:tc>
          <w:tcPr>
            <w:tcW w:w="1278" w:type="dxa"/>
            <w:gridSpan w:val="3"/>
            <w:tcBorders>
              <w:top w:val="single" w:sz="4" w:space="0" w:color="auto"/>
              <w:left w:val="single" w:sz="4" w:space="0" w:color="auto"/>
              <w:bottom w:val="single" w:sz="4" w:space="0" w:color="auto"/>
              <w:right w:val="single" w:sz="4" w:space="0" w:color="auto"/>
            </w:tcBorders>
            <w:vAlign w:val="center"/>
            <w:hideMark/>
          </w:tcPr>
          <w:p w14:paraId="6EE41109" w14:textId="77777777" w:rsidR="00E23871" w:rsidRPr="00527127" w:rsidRDefault="00E23871" w:rsidP="00E53EB6">
            <w:pPr>
              <w:spacing w:after="0" w:line="276" w:lineRule="auto"/>
              <w:ind w:left="-90" w:right="-18"/>
              <w:jc w:val="center"/>
              <w:rPr>
                <w:rFonts w:ascii="Times New Roman" w:hAnsi="Times New Roman"/>
                <w:b/>
                <w:sz w:val="24"/>
                <w:szCs w:val="24"/>
              </w:rPr>
            </w:pPr>
            <w:r>
              <w:rPr>
                <w:rFonts w:ascii="Times New Roman" w:hAnsi="Times New Roman"/>
                <w:sz w:val="24"/>
                <w:szCs w:val="24"/>
              </w:rPr>
              <w:lastRenderedPageBreak/>
              <w:br w:type="page"/>
            </w:r>
            <w:r>
              <w:rPr>
                <w:rFonts w:ascii="Times New Roman" w:hAnsi="Times New Roman"/>
                <w:b/>
                <w:sz w:val="24"/>
                <w:szCs w:val="24"/>
              </w:rPr>
              <w:t>Course code</w:t>
            </w:r>
          </w:p>
        </w:tc>
        <w:tc>
          <w:tcPr>
            <w:tcW w:w="1800" w:type="dxa"/>
            <w:tcBorders>
              <w:top w:val="single" w:sz="4" w:space="0" w:color="auto"/>
              <w:left w:val="single" w:sz="4" w:space="0" w:color="auto"/>
              <w:bottom w:val="single" w:sz="4" w:space="0" w:color="auto"/>
              <w:right w:val="single" w:sz="4" w:space="0" w:color="auto"/>
            </w:tcBorders>
            <w:vAlign w:val="center"/>
          </w:tcPr>
          <w:p w14:paraId="3E6E692D" w14:textId="77777777" w:rsidR="00E23871" w:rsidRPr="00527127" w:rsidRDefault="00E23871" w:rsidP="00E53EB6">
            <w:pPr>
              <w:spacing w:after="0" w:line="276" w:lineRule="auto"/>
              <w:jc w:val="center"/>
              <w:rPr>
                <w:rFonts w:ascii="Times New Roman" w:hAnsi="Times New Roman"/>
                <w:b/>
                <w:sz w:val="24"/>
                <w:szCs w:val="24"/>
              </w:rPr>
            </w:pPr>
            <w:r>
              <w:rPr>
                <w:rFonts w:ascii="Times New Roman" w:hAnsi="Times New Roman"/>
                <w:b/>
                <w:sz w:val="24"/>
                <w:szCs w:val="24"/>
              </w:rPr>
              <w:t>23PSYB23D</w:t>
            </w:r>
          </w:p>
        </w:tc>
        <w:tc>
          <w:tcPr>
            <w:tcW w:w="4500" w:type="dxa"/>
            <w:tcBorders>
              <w:top w:val="single" w:sz="4" w:space="0" w:color="auto"/>
              <w:left w:val="single" w:sz="4" w:space="0" w:color="auto"/>
              <w:bottom w:val="single" w:sz="4" w:space="0" w:color="auto"/>
              <w:right w:val="single" w:sz="4" w:space="0" w:color="auto"/>
            </w:tcBorders>
            <w:vAlign w:val="center"/>
            <w:hideMark/>
          </w:tcPr>
          <w:p w14:paraId="2CC5B432" w14:textId="77777777" w:rsidR="00E23871" w:rsidRPr="00527127" w:rsidRDefault="00E23871" w:rsidP="00E53EB6">
            <w:pPr>
              <w:spacing w:after="0" w:line="276" w:lineRule="auto"/>
              <w:jc w:val="center"/>
              <w:rPr>
                <w:rFonts w:ascii="Times New Roman" w:hAnsi="Times New Roman"/>
                <w:b/>
                <w:bCs/>
                <w:sz w:val="24"/>
                <w:szCs w:val="24"/>
              </w:rPr>
            </w:pPr>
            <w:r>
              <w:rPr>
                <w:rFonts w:ascii="Times New Roman" w:hAnsi="Times New Roman"/>
                <w:b/>
                <w:sz w:val="24"/>
                <w:szCs w:val="24"/>
              </w:rPr>
              <w:t>BIO PSYCHOLOGY</w:t>
            </w:r>
          </w:p>
        </w:tc>
        <w:tc>
          <w:tcPr>
            <w:tcW w:w="807" w:type="dxa"/>
            <w:gridSpan w:val="4"/>
            <w:tcBorders>
              <w:top w:val="single" w:sz="4" w:space="0" w:color="auto"/>
              <w:left w:val="single" w:sz="4" w:space="0" w:color="auto"/>
              <w:bottom w:val="single" w:sz="4" w:space="0" w:color="auto"/>
              <w:right w:val="single" w:sz="4" w:space="0" w:color="auto"/>
            </w:tcBorders>
            <w:vAlign w:val="center"/>
            <w:hideMark/>
          </w:tcPr>
          <w:p w14:paraId="379EBBA1" w14:textId="77777777" w:rsidR="00E23871" w:rsidRPr="00527127" w:rsidRDefault="00E23871"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5F90E4AE"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54A1D534"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5F7D1E9B"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C</w:t>
            </w:r>
          </w:p>
        </w:tc>
      </w:tr>
      <w:tr w:rsidR="00E23871" w:rsidRPr="00527127" w14:paraId="33FE2BE9" w14:textId="77777777" w:rsidTr="00E53EB6">
        <w:trPr>
          <w:trHeight w:val="341"/>
        </w:trPr>
        <w:tc>
          <w:tcPr>
            <w:tcW w:w="3078" w:type="dxa"/>
            <w:gridSpan w:val="4"/>
            <w:tcBorders>
              <w:top w:val="single" w:sz="4" w:space="0" w:color="auto"/>
              <w:left w:val="single" w:sz="4" w:space="0" w:color="auto"/>
              <w:bottom w:val="single" w:sz="4" w:space="0" w:color="auto"/>
              <w:right w:val="single" w:sz="4" w:space="0" w:color="auto"/>
            </w:tcBorders>
            <w:vAlign w:val="center"/>
            <w:hideMark/>
          </w:tcPr>
          <w:p w14:paraId="0D0F6F67" w14:textId="77777777" w:rsidR="00E23871" w:rsidRPr="00527127" w:rsidRDefault="00E23871" w:rsidP="00E53EB6">
            <w:pPr>
              <w:spacing w:after="0" w:line="276" w:lineRule="auto"/>
              <w:ind w:left="0" w:right="-108"/>
              <w:rPr>
                <w:rFonts w:ascii="Times New Roman" w:hAnsi="Times New Roman"/>
                <w:b/>
                <w:sz w:val="24"/>
                <w:szCs w:val="24"/>
              </w:rPr>
            </w:pPr>
            <w:r>
              <w:rPr>
                <w:rFonts w:ascii="Times New Roman" w:eastAsia="Times New Roman" w:hAnsi="Times New Roman"/>
                <w:b/>
                <w:sz w:val="24"/>
                <w:szCs w:val="24"/>
              </w:rPr>
              <w:t>Core</w:t>
            </w:r>
          </w:p>
        </w:tc>
        <w:tc>
          <w:tcPr>
            <w:tcW w:w="4500" w:type="dxa"/>
            <w:tcBorders>
              <w:top w:val="single" w:sz="4" w:space="0" w:color="auto"/>
              <w:left w:val="single" w:sz="4" w:space="0" w:color="auto"/>
              <w:bottom w:val="single" w:sz="4" w:space="0" w:color="auto"/>
              <w:right w:val="single" w:sz="4" w:space="0" w:color="auto"/>
            </w:tcBorders>
            <w:vAlign w:val="center"/>
          </w:tcPr>
          <w:p w14:paraId="24317393" w14:textId="77777777" w:rsidR="00E23871" w:rsidRPr="00527127" w:rsidRDefault="00E23871" w:rsidP="00E53EB6">
            <w:pPr>
              <w:spacing w:after="0" w:line="276" w:lineRule="auto"/>
              <w:rPr>
                <w:rFonts w:ascii="Times New Roman" w:hAnsi="Times New Roman"/>
                <w:b/>
                <w:sz w:val="24"/>
                <w:szCs w:val="24"/>
              </w:rPr>
            </w:pP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182B87E0" w14:textId="77777777" w:rsidR="00E23871" w:rsidRPr="00527127" w:rsidRDefault="00E23871"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9085C10" w14:textId="77777777" w:rsidR="00E23871" w:rsidRPr="00527127" w:rsidRDefault="00E23871" w:rsidP="00E53EB6">
            <w:pPr>
              <w:spacing w:after="0" w:line="276" w:lineRule="auto"/>
              <w:ind w:left="0"/>
              <w:jc w:val="center"/>
              <w:rPr>
                <w:rFonts w:ascii="Times New Roman" w:hAnsi="Times New Roman"/>
                <w:b/>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30C0BACA" w14:textId="77777777" w:rsidR="00E23871" w:rsidRPr="00527127" w:rsidRDefault="00E23871" w:rsidP="00E53EB6">
            <w:pPr>
              <w:spacing w:after="0" w:line="276" w:lineRule="auto"/>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6CCA9D37" w14:textId="77777777" w:rsidR="00E23871" w:rsidRPr="00527127" w:rsidRDefault="00E23871"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r>
      <w:tr w:rsidR="00E23871" w:rsidRPr="00527127" w14:paraId="223614F1" w14:textId="77777777" w:rsidTr="00E53EB6">
        <w:trPr>
          <w:trHeight w:val="143"/>
        </w:trPr>
        <w:tc>
          <w:tcPr>
            <w:tcW w:w="3078" w:type="dxa"/>
            <w:gridSpan w:val="4"/>
            <w:tcBorders>
              <w:top w:val="single" w:sz="4" w:space="0" w:color="auto"/>
              <w:left w:val="single" w:sz="4" w:space="0" w:color="auto"/>
              <w:bottom w:val="single" w:sz="4" w:space="0" w:color="auto"/>
              <w:right w:val="single" w:sz="4" w:space="0" w:color="auto"/>
            </w:tcBorders>
            <w:vAlign w:val="center"/>
            <w:hideMark/>
          </w:tcPr>
          <w:p w14:paraId="38E756E5" w14:textId="77777777" w:rsidR="00E23871" w:rsidRPr="00527127" w:rsidRDefault="00E23871"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4500" w:type="dxa"/>
            <w:tcBorders>
              <w:top w:val="single" w:sz="4" w:space="0" w:color="auto"/>
              <w:left w:val="single" w:sz="4" w:space="0" w:color="auto"/>
              <w:bottom w:val="single" w:sz="4" w:space="0" w:color="auto"/>
              <w:right w:val="single" w:sz="4" w:space="0" w:color="auto"/>
            </w:tcBorders>
            <w:vAlign w:val="center"/>
          </w:tcPr>
          <w:p w14:paraId="1DFD7373" w14:textId="77777777" w:rsidR="00E23871" w:rsidRPr="00527127" w:rsidRDefault="00E23871" w:rsidP="00E53EB6">
            <w:pPr>
              <w:spacing w:after="0" w:line="276" w:lineRule="auto"/>
              <w:rPr>
                <w:rFonts w:ascii="Times New Roman" w:hAnsi="Times New Roman"/>
                <w:bCs/>
                <w:sz w:val="24"/>
                <w:szCs w:val="24"/>
              </w:rPr>
            </w:pPr>
            <w:r>
              <w:rPr>
                <w:rFonts w:ascii="Times New Roman" w:hAnsi="Times New Roman"/>
                <w:bCs/>
                <w:sz w:val="24"/>
                <w:szCs w:val="24"/>
              </w:rPr>
              <w:t>Basics in Physiological Psychology</w:t>
            </w:r>
          </w:p>
        </w:tc>
        <w:tc>
          <w:tcPr>
            <w:tcW w:w="1080" w:type="dxa"/>
            <w:gridSpan w:val="5"/>
            <w:tcBorders>
              <w:top w:val="single" w:sz="4" w:space="0" w:color="auto"/>
              <w:left w:val="single" w:sz="4" w:space="0" w:color="auto"/>
              <w:bottom w:val="single" w:sz="4" w:space="0" w:color="auto"/>
              <w:right w:val="single" w:sz="4" w:space="0" w:color="auto"/>
            </w:tcBorders>
            <w:vAlign w:val="center"/>
            <w:hideMark/>
          </w:tcPr>
          <w:p w14:paraId="1F42B79B" w14:textId="77777777" w:rsidR="00E23871" w:rsidRPr="00527127" w:rsidRDefault="00E23871"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5D8A6AF5" w14:textId="77777777" w:rsidR="00E23871" w:rsidRPr="00527127" w:rsidRDefault="00E23871" w:rsidP="00E53EB6">
            <w:pPr>
              <w:spacing w:after="0" w:line="276" w:lineRule="auto"/>
              <w:ind w:left="0"/>
              <w:rPr>
                <w:rFonts w:ascii="Times New Roman" w:hAnsi="Times New Roman"/>
                <w:bCs/>
                <w:sz w:val="24"/>
                <w:szCs w:val="24"/>
              </w:rPr>
            </w:pPr>
            <w:r>
              <w:rPr>
                <w:rFonts w:ascii="Times New Roman" w:hAnsi="Times New Roman"/>
                <w:b/>
                <w:bCs/>
                <w:sz w:val="24"/>
                <w:szCs w:val="24"/>
              </w:rPr>
              <w:t>2023</w:t>
            </w:r>
          </w:p>
        </w:tc>
      </w:tr>
      <w:tr w:rsidR="00E23871" w:rsidRPr="00527127" w14:paraId="750E6567"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vAlign w:val="center"/>
            <w:hideMark/>
          </w:tcPr>
          <w:p w14:paraId="0FCE3686" w14:textId="77777777" w:rsidR="00E23871" w:rsidRPr="00527127" w:rsidRDefault="00E23871" w:rsidP="00E53EB6">
            <w:pPr>
              <w:spacing w:after="0" w:line="276" w:lineRule="auto"/>
              <w:ind w:left="0"/>
              <w:rPr>
                <w:rFonts w:ascii="Times New Roman" w:hAnsi="Times New Roman"/>
                <w:b/>
                <w:sz w:val="24"/>
                <w:szCs w:val="24"/>
              </w:rPr>
            </w:pPr>
            <w:r>
              <w:rPr>
                <w:rFonts w:ascii="Times New Roman" w:hAnsi="Times New Roman"/>
                <w:b/>
                <w:sz w:val="24"/>
                <w:szCs w:val="24"/>
              </w:rPr>
              <w:t>Course Objectives:</w:t>
            </w:r>
          </w:p>
        </w:tc>
      </w:tr>
      <w:tr w:rsidR="00E23871" w:rsidRPr="00527127" w14:paraId="73082574"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44551F7F" w14:textId="77777777" w:rsidR="00E23871" w:rsidRPr="00527127" w:rsidRDefault="00E23871" w:rsidP="00E53EB6">
            <w:pPr>
              <w:spacing w:line="276" w:lineRule="auto"/>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10A62760" w14:textId="77777777" w:rsidR="00E23871" w:rsidRPr="00527127" w:rsidRDefault="00E23871" w:rsidP="00E23871">
            <w:pPr>
              <w:numPr>
                <w:ilvl w:val="0"/>
                <w:numId w:val="1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explain the historical foundation and research methods in biopsychology. </w:t>
            </w:r>
          </w:p>
          <w:p w14:paraId="5141585A" w14:textId="77777777" w:rsidR="00E23871" w:rsidRPr="00527127" w:rsidRDefault="00E23871" w:rsidP="00E23871">
            <w:pPr>
              <w:numPr>
                <w:ilvl w:val="0"/>
                <w:numId w:val="16"/>
              </w:numPr>
              <w:spacing w:before="100" w:beforeAutospacing="1" w:afterAutospacing="1" w:line="276" w:lineRule="auto"/>
              <w:ind w:right="0"/>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To discuss the brain, and the functions of the nervous system </w:t>
            </w:r>
          </w:p>
          <w:p w14:paraId="52E763AA" w14:textId="77777777" w:rsidR="00E23871" w:rsidRPr="00527127" w:rsidRDefault="00E23871" w:rsidP="00E23871">
            <w:pPr>
              <w:numPr>
                <w:ilvl w:val="0"/>
                <w:numId w:val="16"/>
              </w:numPr>
              <w:spacing w:before="100" w:beforeAutospacing="1" w:afterAutospacing="1" w:line="276" w:lineRule="auto"/>
              <w:ind w:right="0"/>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To understand the major endocrine glands and physiology behind sensory system. </w:t>
            </w:r>
          </w:p>
          <w:p w14:paraId="11E74AFA" w14:textId="77777777" w:rsidR="00E23871" w:rsidRPr="00527127" w:rsidRDefault="00E23871" w:rsidP="00E23871">
            <w:pPr>
              <w:numPr>
                <w:ilvl w:val="0"/>
                <w:numId w:val="1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teach the states of consciousness, motivation and emotion. </w:t>
            </w:r>
          </w:p>
          <w:p w14:paraId="7134009B" w14:textId="77777777" w:rsidR="00E23871" w:rsidRPr="00527127" w:rsidRDefault="00E23871" w:rsidP="00E23871">
            <w:pPr>
              <w:numPr>
                <w:ilvl w:val="0"/>
                <w:numId w:val="1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describe the physiology behind sensory systems </w:t>
            </w:r>
          </w:p>
        </w:tc>
      </w:tr>
      <w:tr w:rsidR="00E23871" w:rsidRPr="00527127" w14:paraId="65F5B944"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1A91C9C1" w14:textId="77777777" w:rsidR="00E23871" w:rsidRPr="00527127" w:rsidRDefault="00E23871" w:rsidP="00E53EB6">
            <w:pPr>
              <w:spacing w:after="0" w:line="276" w:lineRule="auto"/>
              <w:rPr>
                <w:rFonts w:ascii="Times New Roman" w:hAnsi="Times New Roman"/>
                <w:b/>
                <w:sz w:val="24"/>
                <w:szCs w:val="24"/>
              </w:rPr>
            </w:pPr>
          </w:p>
        </w:tc>
      </w:tr>
      <w:tr w:rsidR="00E23871" w:rsidRPr="00527127" w14:paraId="61C96C41"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1ED162D6" w14:textId="77777777" w:rsidR="00E23871" w:rsidRPr="00527127" w:rsidRDefault="00E23871" w:rsidP="00E53EB6">
            <w:pPr>
              <w:spacing w:after="0" w:line="276" w:lineRule="auto"/>
              <w:ind w:left="0"/>
              <w:rPr>
                <w:rFonts w:ascii="Times New Roman" w:hAnsi="Times New Roman"/>
                <w:b/>
                <w:sz w:val="24"/>
                <w:szCs w:val="24"/>
              </w:rPr>
            </w:pPr>
            <w:r>
              <w:rPr>
                <w:rFonts w:ascii="Times New Roman" w:hAnsi="Times New Roman"/>
                <w:b/>
                <w:sz w:val="24"/>
                <w:szCs w:val="24"/>
              </w:rPr>
              <w:t>Expected Course Outcomes:</w:t>
            </w:r>
          </w:p>
        </w:tc>
      </w:tr>
      <w:tr w:rsidR="00E23871" w:rsidRPr="00527127" w14:paraId="5EE0A0D1" w14:textId="77777777" w:rsidTr="00E53EB6">
        <w:trPr>
          <w:trHeight w:val="325"/>
        </w:trPr>
        <w:tc>
          <w:tcPr>
            <w:tcW w:w="9735" w:type="dxa"/>
            <w:gridSpan w:val="13"/>
            <w:tcBorders>
              <w:top w:val="single" w:sz="4" w:space="0" w:color="auto"/>
              <w:left w:val="single" w:sz="4" w:space="0" w:color="auto"/>
              <w:bottom w:val="single" w:sz="4" w:space="0" w:color="auto"/>
              <w:right w:val="single" w:sz="4" w:space="0" w:color="auto"/>
            </w:tcBorders>
            <w:hideMark/>
          </w:tcPr>
          <w:p w14:paraId="074AE284"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On the successful completion of the course, student will be able to:</w:t>
            </w:r>
          </w:p>
        </w:tc>
      </w:tr>
      <w:tr w:rsidR="00E23871" w:rsidRPr="00527127" w14:paraId="160D6F98" w14:textId="77777777" w:rsidTr="00E53EB6">
        <w:trPr>
          <w:trHeight w:val="322"/>
        </w:trPr>
        <w:tc>
          <w:tcPr>
            <w:tcW w:w="557" w:type="dxa"/>
            <w:gridSpan w:val="2"/>
            <w:tcBorders>
              <w:top w:val="single" w:sz="4" w:space="0" w:color="auto"/>
              <w:left w:val="single" w:sz="4" w:space="0" w:color="auto"/>
              <w:bottom w:val="single" w:sz="4" w:space="0" w:color="auto"/>
              <w:right w:val="single" w:sz="4" w:space="0" w:color="auto"/>
            </w:tcBorders>
            <w:hideMark/>
          </w:tcPr>
          <w:p w14:paraId="6A865AF9"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1</w:t>
            </w:r>
          </w:p>
        </w:tc>
        <w:tc>
          <w:tcPr>
            <w:tcW w:w="8368" w:type="dxa"/>
            <w:gridSpan w:val="9"/>
            <w:tcBorders>
              <w:top w:val="single" w:sz="4" w:space="0" w:color="auto"/>
              <w:left w:val="single" w:sz="4" w:space="0" w:color="auto"/>
              <w:bottom w:val="single" w:sz="4" w:space="0" w:color="auto"/>
              <w:right w:val="single" w:sz="4" w:space="0" w:color="auto"/>
            </w:tcBorders>
          </w:tcPr>
          <w:p w14:paraId="3F5CF59F"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Understand the process of neurons send and receive signals, visualizing the living human brain</w:t>
            </w:r>
          </w:p>
        </w:tc>
        <w:tc>
          <w:tcPr>
            <w:tcW w:w="810" w:type="dxa"/>
            <w:gridSpan w:val="2"/>
            <w:tcBorders>
              <w:top w:val="single" w:sz="4" w:space="0" w:color="auto"/>
              <w:left w:val="single" w:sz="4" w:space="0" w:color="auto"/>
              <w:bottom w:val="single" w:sz="4" w:space="0" w:color="auto"/>
              <w:right w:val="single" w:sz="4" w:space="0" w:color="auto"/>
            </w:tcBorders>
            <w:hideMark/>
          </w:tcPr>
          <w:p w14:paraId="6C47B591"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K2</w:t>
            </w:r>
          </w:p>
        </w:tc>
      </w:tr>
      <w:tr w:rsidR="00E23871" w:rsidRPr="00527127" w14:paraId="57105013" w14:textId="77777777" w:rsidTr="00E53EB6">
        <w:trPr>
          <w:trHeight w:val="322"/>
        </w:trPr>
        <w:tc>
          <w:tcPr>
            <w:tcW w:w="557" w:type="dxa"/>
            <w:gridSpan w:val="2"/>
            <w:tcBorders>
              <w:top w:val="single" w:sz="4" w:space="0" w:color="auto"/>
              <w:left w:val="single" w:sz="4" w:space="0" w:color="auto"/>
              <w:bottom w:val="single" w:sz="4" w:space="0" w:color="auto"/>
              <w:right w:val="single" w:sz="4" w:space="0" w:color="auto"/>
            </w:tcBorders>
            <w:hideMark/>
          </w:tcPr>
          <w:p w14:paraId="1C7ECDB2"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2</w:t>
            </w:r>
          </w:p>
        </w:tc>
        <w:tc>
          <w:tcPr>
            <w:tcW w:w="8368" w:type="dxa"/>
            <w:gridSpan w:val="9"/>
            <w:tcBorders>
              <w:top w:val="single" w:sz="4" w:space="0" w:color="auto"/>
              <w:left w:val="single" w:sz="4" w:space="0" w:color="auto"/>
              <w:bottom w:val="single" w:sz="4" w:space="0" w:color="auto"/>
              <w:right w:val="single" w:sz="4" w:space="0" w:color="auto"/>
            </w:tcBorders>
          </w:tcPr>
          <w:p w14:paraId="47A5F756"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 xml:space="preserve">Analyze the functional anatomy and organization of human brain </w:t>
            </w:r>
          </w:p>
        </w:tc>
        <w:tc>
          <w:tcPr>
            <w:tcW w:w="810" w:type="dxa"/>
            <w:gridSpan w:val="2"/>
            <w:tcBorders>
              <w:top w:val="single" w:sz="4" w:space="0" w:color="auto"/>
              <w:left w:val="single" w:sz="4" w:space="0" w:color="auto"/>
              <w:bottom w:val="single" w:sz="4" w:space="0" w:color="auto"/>
              <w:right w:val="single" w:sz="4" w:space="0" w:color="auto"/>
            </w:tcBorders>
            <w:hideMark/>
          </w:tcPr>
          <w:p w14:paraId="450E77A2"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K4</w:t>
            </w:r>
          </w:p>
        </w:tc>
      </w:tr>
      <w:tr w:rsidR="00E23871" w:rsidRPr="00527127" w14:paraId="2CD0FB02" w14:textId="77777777" w:rsidTr="00E53EB6">
        <w:trPr>
          <w:trHeight w:val="322"/>
        </w:trPr>
        <w:tc>
          <w:tcPr>
            <w:tcW w:w="557" w:type="dxa"/>
            <w:gridSpan w:val="2"/>
            <w:tcBorders>
              <w:top w:val="single" w:sz="4" w:space="0" w:color="auto"/>
              <w:left w:val="single" w:sz="4" w:space="0" w:color="auto"/>
              <w:bottom w:val="single" w:sz="4" w:space="0" w:color="auto"/>
              <w:right w:val="single" w:sz="4" w:space="0" w:color="auto"/>
            </w:tcBorders>
            <w:hideMark/>
          </w:tcPr>
          <w:p w14:paraId="27DCDB05"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3</w:t>
            </w:r>
          </w:p>
        </w:tc>
        <w:tc>
          <w:tcPr>
            <w:tcW w:w="8368" w:type="dxa"/>
            <w:gridSpan w:val="9"/>
            <w:tcBorders>
              <w:top w:val="single" w:sz="4" w:space="0" w:color="auto"/>
              <w:left w:val="single" w:sz="4" w:space="0" w:color="auto"/>
              <w:bottom w:val="single" w:sz="4" w:space="0" w:color="auto"/>
              <w:right w:val="single" w:sz="4" w:space="0" w:color="auto"/>
            </w:tcBorders>
          </w:tcPr>
          <w:p w14:paraId="5ECB1ACB"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 xml:space="preserve">Evaluate the mechanisms of hormone function and visual system </w:t>
            </w:r>
          </w:p>
        </w:tc>
        <w:tc>
          <w:tcPr>
            <w:tcW w:w="810" w:type="dxa"/>
            <w:gridSpan w:val="2"/>
            <w:tcBorders>
              <w:top w:val="single" w:sz="4" w:space="0" w:color="auto"/>
              <w:left w:val="single" w:sz="4" w:space="0" w:color="auto"/>
              <w:bottom w:val="single" w:sz="4" w:space="0" w:color="auto"/>
              <w:right w:val="single" w:sz="4" w:space="0" w:color="auto"/>
            </w:tcBorders>
            <w:hideMark/>
          </w:tcPr>
          <w:p w14:paraId="30CFBEA1"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K5</w:t>
            </w:r>
          </w:p>
        </w:tc>
      </w:tr>
      <w:tr w:rsidR="00E23871" w:rsidRPr="00527127" w14:paraId="0BFBA415" w14:textId="77777777" w:rsidTr="00E53EB6">
        <w:trPr>
          <w:trHeight w:val="322"/>
        </w:trPr>
        <w:tc>
          <w:tcPr>
            <w:tcW w:w="557" w:type="dxa"/>
            <w:gridSpan w:val="2"/>
            <w:tcBorders>
              <w:top w:val="single" w:sz="4" w:space="0" w:color="auto"/>
              <w:left w:val="single" w:sz="4" w:space="0" w:color="auto"/>
              <w:bottom w:val="single" w:sz="4" w:space="0" w:color="auto"/>
              <w:right w:val="single" w:sz="4" w:space="0" w:color="auto"/>
            </w:tcBorders>
            <w:hideMark/>
          </w:tcPr>
          <w:p w14:paraId="683A515E"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4</w:t>
            </w:r>
          </w:p>
        </w:tc>
        <w:tc>
          <w:tcPr>
            <w:tcW w:w="8368" w:type="dxa"/>
            <w:gridSpan w:val="9"/>
            <w:tcBorders>
              <w:top w:val="single" w:sz="4" w:space="0" w:color="auto"/>
              <w:left w:val="single" w:sz="4" w:space="0" w:color="auto"/>
              <w:bottom w:val="single" w:sz="4" w:space="0" w:color="auto"/>
              <w:right w:val="single" w:sz="4" w:space="0" w:color="auto"/>
            </w:tcBorders>
          </w:tcPr>
          <w:p w14:paraId="20507498"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 xml:space="preserve">Understand the physiology behind sensory systems </w:t>
            </w:r>
          </w:p>
        </w:tc>
        <w:tc>
          <w:tcPr>
            <w:tcW w:w="810" w:type="dxa"/>
            <w:gridSpan w:val="2"/>
            <w:tcBorders>
              <w:top w:val="single" w:sz="4" w:space="0" w:color="auto"/>
              <w:left w:val="single" w:sz="4" w:space="0" w:color="auto"/>
              <w:bottom w:val="single" w:sz="4" w:space="0" w:color="auto"/>
              <w:right w:val="single" w:sz="4" w:space="0" w:color="auto"/>
            </w:tcBorders>
            <w:hideMark/>
          </w:tcPr>
          <w:p w14:paraId="49959ED8"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K2</w:t>
            </w:r>
          </w:p>
        </w:tc>
      </w:tr>
      <w:tr w:rsidR="00E23871" w:rsidRPr="00527127" w14:paraId="7D331D9A" w14:textId="77777777" w:rsidTr="00E53EB6">
        <w:trPr>
          <w:trHeight w:val="322"/>
        </w:trPr>
        <w:tc>
          <w:tcPr>
            <w:tcW w:w="557" w:type="dxa"/>
            <w:gridSpan w:val="2"/>
            <w:tcBorders>
              <w:top w:val="single" w:sz="4" w:space="0" w:color="auto"/>
              <w:left w:val="single" w:sz="4" w:space="0" w:color="auto"/>
              <w:bottom w:val="single" w:sz="4" w:space="0" w:color="auto"/>
              <w:right w:val="single" w:sz="4" w:space="0" w:color="auto"/>
            </w:tcBorders>
            <w:hideMark/>
          </w:tcPr>
          <w:p w14:paraId="4FD2646A"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5</w:t>
            </w:r>
          </w:p>
        </w:tc>
        <w:tc>
          <w:tcPr>
            <w:tcW w:w="8368" w:type="dxa"/>
            <w:gridSpan w:val="9"/>
            <w:tcBorders>
              <w:top w:val="single" w:sz="4" w:space="0" w:color="auto"/>
              <w:left w:val="single" w:sz="4" w:space="0" w:color="auto"/>
              <w:bottom w:val="single" w:sz="4" w:space="0" w:color="auto"/>
              <w:right w:val="single" w:sz="4" w:space="0" w:color="auto"/>
            </w:tcBorders>
          </w:tcPr>
          <w:p w14:paraId="5563057B"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 xml:space="preserve">Evaluate the neural mechanism of reward, punishment and emotion </w:t>
            </w:r>
          </w:p>
        </w:tc>
        <w:tc>
          <w:tcPr>
            <w:tcW w:w="810" w:type="dxa"/>
            <w:gridSpan w:val="2"/>
            <w:tcBorders>
              <w:top w:val="single" w:sz="4" w:space="0" w:color="auto"/>
              <w:left w:val="single" w:sz="4" w:space="0" w:color="auto"/>
              <w:bottom w:val="single" w:sz="4" w:space="0" w:color="auto"/>
              <w:right w:val="single" w:sz="4" w:space="0" w:color="auto"/>
            </w:tcBorders>
            <w:hideMark/>
          </w:tcPr>
          <w:p w14:paraId="52D62AC1"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K5</w:t>
            </w:r>
          </w:p>
        </w:tc>
      </w:tr>
      <w:tr w:rsidR="00E23871" w:rsidRPr="00527127" w14:paraId="004E79EF" w14:textId="77777777" w:rsidTr="00E53EB6">
        <w:trPr>
          <w:trHeight w:val="322"/>
        </w:trPr>
        <w:tc>
          <w:tcPr>
            <w:tcW w:w="9735" w:type="dxa"/>
            <w:gridSpan w:val="13"/>
            <w:tcBorders>
              <w:top w:val="single" w:sz="4" w:space="0" w:color="auto"/>
              <w:left w:val="single" w:sz="4" w:space="0" w:color="auto"/>
              <w:bottom w:val="single" w:sz="4" w:space="0" w:color="auto"/>
              <w:right w:val="single" w:sz="4" w:space="0" w:color="auto"/>
            </w:tcBorders>
            <w:hideMark/>
          </w:tcPr>
          <w:p w14:paraId="2D03A7F0"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E23871" w:rsidRPr="00527127" w14:paraId="218A846F"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5DA86DD6" w14:textId="77777777" w:rsidR="00E23871" w:rsidRPr="00527127" w:rsidRDefault="00E23871" w:rsidP="00E53EB6">
            <w:pPr>
              <w:suppressAutoHyphens/>
              <w:spacing w:after="0" w:line="276" w:lineRule="auto"/>
              <w:ind w:right="0"/>
              <w:jc w:val="both"/>
              <w:rPr>
                <w:rFonts w:ascii="Times New Roman" w:hAnsi="Times New Roman"/>
                <w:b/>
                <w:sz w:val="24"/>
                <w:szCs w:val="24"/>
              </w:rPr>
            </w:pPr>
          </w:p>
        </w:tc>
      </w:tr>
      <w:tr w:rsidR="00E23871" w:rsidRPr="00527127" w14:paraId="7EDCF788" w14:textId="77777777" w:rsidTr="00E53EB6">
        <w:trPr>
          <w:trHeight w:val="143"/>
        </w:trPr>
        <w:tc>
          <w:tcPr>
            <w:tcW w:w="1278" w:type="dxa"/>
            <w:gridSpan w:val="3"/>
            <w:tcBorders>
              <w:top w:val="single" w:sz="4" w:space="0" w:color="auto"/>
              <w:left w:val="single" w:sz="4" w:space="0" w:color="auto"/>
              <w:bottom w:val="single" w:sz="4" w:space="0" w:color="auto"/>
              <w:right w:val="single" w:sz="4" w:space="0" w:color="auto"/>
            </w:tcBorders>
            <w:vAlign w:val="center"/>
            <w:hideMark/>
          </w:tcPr>
          <w:p w14:paraId="5A076872" w14:textId="77777777" w:rsidR="00E23871" w:rsidRPr="00527127" w:rsidRDefault="00E23871" w:rsidP="00E53EB6">
            <w:pPr>
              <w:spacing w:before="120" w:after="120" w:line="276" w:lineRule="auto"/>
              <w:jc w:val="center"/>
              <w:rPr>
                <w:rFonts w:ascii="Times New Roman" w:hAnsi="Times New Roman"/>
                <w:b/>
                <w:sz w:val="24"/>
                <w:szCs w:val="24"/>
              </w:rPr>
            </w:pPr>
            <w:r>
              <w:rPr>
                <w:rFonts w:ascii="Times New Roman" w:hAnsi="Times New Roman"/>
                <w:b/>
                <w:sz w:val="24"/>
                <w:szCs w:val="24"/>
              </w:rPr>
              <w:t>Unit:1</w:t>
            </w:r>
          </w:p>
        </w:tc>
        <w:tc>
          <w:tcPr>
            <w:tcW w:w="6661" w:type="dxa"/>
            <w:gridSpan w:val="5"/>
            <w:tcBorders>
              <w:top w:val="single" w:sz="4" w:space="0" w:color="auto"/>
              <w:left w:val="single" w:sz="4" w:space="0" w:color="auto"/>
              <w:bottom w:val="single" w:sz="4" w:space="0" w:color="auto"/>
              <w:right w:val="single" w:sz="4" w:space="0" w:color="auto"/>
            </w:tcBorders>
            <w:vAlign w:val="center"/>
            <w:hideMark/>
          </w:tcPr>
          <w:p w14:paraId="693EBA3F" w14:textId="77777777" w:rsidR="00E23871" w:rsidRPr="00527127" w:rsidRDefault="00E23871" w:rsidP="00E53EB6">
            <w:pPr>
              <w:spacing w:after="0" w:line="276" w:lineRule="auto"/>
              <w:jc w:val="center"/>
              <w:rPr>
                <w:rFonts w:ascii="Times New Roman" w:hAnsi="Times New Roman"/>
                <w:b/>
                <w:sz w:val="24"/>
                <w:szCs w:val="24"/>
              </w:rPr>
            </w:pPr>
            <w:r>
              <w:rPr>
                <w:rFonts w:ascii="Times New Roman" w:hAnsi="Times New Roman"/>
                <w:b/>
                <w:sz w:val="24"/>
                <w:szCs w:val="24"/>
              </w:rPr>
              <w:t>Introduction to Neuron and Nervous System</w:t>
            </w:r>
          </w:p>
        </w:tc>
        <w:tc>
          <w:tcPr>
            <w:tcW w:w="1796" w:type="dxa"/>
            <w:gridSpan w:val="5"/>
            <w:tcBorders>
              <w:top w:val="single" w:sz="4" w:space="0" w:color="auto"/>
              <w:left w:val="single" w:sz="4" w:space="0" w:color="auto"/>
              <w:bottom w:val="single" w:sz="4" w:space="0" w:color="auto"/>
              <w:right w:val="single" w:sz="4" w:space="0" w:color="auto"/>
            </w:tcBorders>
            <w:vAlign w:val="center"/>
            <w:hideMark/>
          </w:tcPr>
          <w:p w14:paraId="267C051D" w14:textId="77777777" w:rsidR="00E23871" w:rsidRPr="00527127" w:rsidRDefault="00E23871" w:rsidP="00E53EB6">
            <w:pPr>
              <w:spacing w:after="0" w:line="276" w:lineRule="auto"/>
              <w:jc w:val="center"/>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23DDA3B8"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1E550040" w14:textId="640F76AF" w:rsidR="00527127" w:rsidRPr="00527127" w:rsidRDefault="00E23871" w:rsidP="00E53EB6">
            <w:pPr>
              <w:autoSpaceDE w:val="0"/>
              <w:autoSpaceDN w:val="0"/>
              <w:adjustRightInd w:val="0"/>
              <w:spacing w:before="120" w:after="120" w:line="276" w:lineRule="auto"/>
              <w:ind w:left="0"/>
              <w:jc w:val="both"/>
              <w:rPr>
                <w:rFonts w:ascii="Times New Roman" w:hAnsi="Times New Roman"/>
                <w:sz w:val="24"/>
                <w:szCs w:val="24"/>
              </w:rPr>
            </w:pPr>
            <w:r>
              <w:rPr>
                <w:rFonts w:ascii="Times New Roman" w:hAnsi="Times New Roman"/>
                <w:b/>
                <w:sz w:val="24"/>
                <w:szCs w:val="24"/>
              </w:rPr>
              <w:t>Bio Psychology:</w:t>
            </w:r>
            <w:r>
              <w:rPr>
                <w:rFonts w:ascii="Times New Roman" w:hAnsi="Times New Roman"/>
                <w:sz w:val="24"/>
                <w:szCs w:val="24"/>
              </w:rPr>
              <w:t xml:space="preserve"> Introduction – Research in Biopsychology – Divisions of Biopsychology – Historical Foundations. </w:t>
            </w:r>
            <w:r w:rsidR="009E7BE1">
              <w:rPr>
                <w:rFonts w:ascii="Times New Roman" w:hAnsi="Times New Roman"/>
                <w:b/>
                <w:sz w:val="24"/>
                <w:szCs w:val="24"/>
              </w:rPr>
              <w:t>Neuron:</w:t>
            </w:r>
            <w:r>
              <w:rPr>
                <w:rFonts w:ascii="Times New Roman" w:hAnsi="Times New Roman"/>
                <w:b/>
                <w:sz w:val="24"/>
                <w:szCs w:val="24"/>
              </w:rPr>
              <w:t xml:space="preserve"> </w:t>
            </w:r>
            <w:r>
              <w:rPr>
                <w:rFonts w:ascii="Times New Roman" w:hAnsi="Times New Roman"/>
                <w:sz w:val="24"/>
                <w:szCs w:val="24"/>
              </w:rPr>
              <w:t xml:space="preserve">Anatomy – Functions – </w:t>
            </w:r>
            <w:r w:rsidR="009E7BE1">
              <w:rPr>
                <w:rFonts w:ascii="Times New Roman" w:hAnsi="Times New Roman"/>
                <w:sz w:val="24"/>
                <w:szCs w:val="24"/>
              </w:rPr>
              <w:t>Synapse –</w:t>
            </w:r>
            <w:r>
              <w:rPr>
                <w:rFonts w:ascii="Times New Roman" w:hAnsi="Times New Roman"/>
                <w:sz w:val="24"/>
                <w:szCs w:val="24"/>
              </w:rPr>
              <w:t xml:space="preserve"> Neural conduction and Synaptic Transmission.</w:t>
            </w:r>
          </w:p>
          <w:p w14:paraId="3A27CC83" w14:textId="29AE49E1" w:rsidR="00E23871" w:rsidRPr="00527127" w:rsidRDefault="00E23871" w:rsidP="00E53EB6">
            <w:pPr>
              <w:autoSpaceDE w:val="0"/>
              <w:autoSpaceDN w:val="0"/>
              <w:adjustRightInd w:val="0"/>
              <w:spacing w:before="120" w:after="120" w:line="276" w:lineRule="auto"/>
              <w:ind w:left="0"/>
              <w:jc w:val="both"/>
              <w:rPr>
                <w:rFonts w:ascii="Times New Roman" w:hAnsi="Times New Roman"/>
                <w:sz w:val="24"/>
                <w:szCs w:val="24"/>
              </w:rPr>
            </w:pPr>
            <w:r>
              <w:rPr>
                <w:rFonts w:ascii="Times New Roman" w:hAnsi="Times New Roman"/>
                <w:b/>
                <w:sz w:val="24"/>
                <w:szCs w:val="24"/>
              </w:rPr>
              <w:t xml:space="preserve">Methods of Studying the Nervous </w:t>
            </w:r>
            <w:proofErr w:type="gramStart"/>
            <w:r>
              <w:rPr>
                <w:rFonts w:ascii="Times New Roman" w:hAnsi="Times New Roman"/>
                <w:b/>
                <w:sz w:val="24"/>
                <w:szCs w:val="24"/>
              </w:rPr>
              <w:t>System</w:t>
            </w:r>
            <w:r>
              <w:rPr>
                <w:rFonts w:ascii="Times New Roman" w:hAnsi="Times New Roman"/>
                <w:sz w:val="24"/>
                <w:szCs w:val="24"/>
              </w:rPr>
              <w:t xml:space="preserve"> :</w:t>
            </w:r>
            <w:proofErr w:type="gramEnd"/>
            <w:r>
              <w:rPr>
                <w:rFonts w:ascii="Times New Roman" w:hAnsi="Times New Roman"/>
                <w:sz w:val="24"/>
                <w:szCs w:val="24"/>
              </w:rPr>
              <w:t xml:space="preserve"> 1. </w:t>
            </w:r>
            <w:r>
              <w:rPr>
                <w:rFonts w:ascii="Times New Roman" w:hAnsi="Times New Roman"/>
                <w:b/>
                <w:sz w:val="24"/>
                <w:szCs w:val="24"/>
              </w:rPr>
              <w:t>Methods of Visualizing and Stimulating the Living Human Brain:</w:t>
            </w:r>
            <w:r>
              <w:rPr>
                <w:rFonts w:ascii="Times New Roman" w:hAnsi="Times New Roman"/>
                <w:sz w:val="24"/>
                <w:szCs w:val="24"/>
              </w:rPr>
              <w:t xml:space="preserve"> Contrast X-Rays - X-Ray Computed Tomography – Magnetic Resonance Imaging – Positron Emission Tomography – Functional MRI – Magnetoencephalography - Transcranial Magnetic Stimulation.  2. </w:t>
            </w:r>
            <w:r>
              <w:rPr>
                <w:rFonts w:ascii="Times New Roman" w:hAnsi="Times New Roman"/>
                <w:b/>
                <w:sz w:val="24"/>
                <w:szCs w:val="24"/>
              </w:rPr>
              <w:t>Recording Human Psychophysiological Activity:</w:t>
            </w:r>
            <w:r>
              <w:rPr>
                <w:rFonts w:ascii="Times New Roman" w:hAnsi="Times New Roman"/>
                <w:sz w:val="24"/>
                <w:szCs w:val="24"/>
              </w:rPr>
              <w:t xml:space="preserve">  Scalp Electroencephalography - Muscle Tension – Eye Movement – Skin Conductance – Cardiovascular Activity. 3. </w:t>
            </w:r>
            <w:r>
              <w:rPr>
                <w:rFonts w:ascii="Times New Roman" w:hAnsi="Times New Roman"/>
                <w:b/>
                <w:sz w:val="24"/>
                <w:szCs w:val="24"/>
              </w:rPr>
              <w:t xml:space="preserve">Invasive Physiological Research </w:t>
            </w:r>
            <w:proofErr w:type="gramStart"/>
            <w:r>
              <w:rPr>
                <w:rFonts w:ascii="Times New Roman" w:hAnsi="Times New Roman"/>
                <w:b/>
                <w:sz w:val="24"/>
                <w:szCs w:val="24"/>
              </w:rPr>
              <w:t>Methods</w:t>
            </w:r>
            <w:r>
              <w:rPr>
                <w:rFonts w:ascii="Times New Roman" w:hAnsi="Times New Roman"/>
                <w:sz w:val="24"/>
                <w:szCs w:val="24"/>
              </w:rPr>
              <w:t xml:space="preserve"> :</w:t>
            </w:r>
            <w:proofErr w:type="gramEnd"/>
            <w:r>
              <w:rPr>
                <w:rFonts w:ascii="Times New Roman" w:hAnsi="Times New Roman"/>
                <w:sz w:val="24"/>
                <w:szCs w:val="24"/>
              </w:rPr>
              <w:t xml:space="preserve"> Stereotaxic Surgery – Lesion Methods – Electrical Stimulation – Invasive Electrophysiological Recording Methods – Neuropsychological Testing.</w:t>
            </w:r>
          </w:p>
        </w:tc>
      </w:tr>
      <w:tr w:rsidR="00E23871" w:rsidRPr="00527127" w14:paraId="5DCA7E4F"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08DE936D" w14:textId="77777777" w:rsidR="00E23871" w:rsidRPr="00527127" w:rsidRDefault="00E23871" w:rsidP="00E53EB6">
            <w:pPr>
              <w:spacing w:before="120" w:after="120" w:line="276" w:lineRule="auto"/>
              <w:ind w:firstLine="34"/>
              <w:jc w:val="both"/>
              <w:rPr>
                <w:rFonts w:ascii="Times New Roman" w:hAnsi="Times New Roman"/>
                <w:sz w:val="24"/>
                <w:szCs w:val="24"/>
              </w:rPr>
            </w:pPr>
          </w:p>
        </w:tc>
      </w:tr>
      <w:tr w:rsidR="00E23871" w:rsidRPr="00527127" w14:paraId="64F14B51" w14:textId="77777777" w:rsidTr="00E53EB6">
        <w:trPr>
          <w:trHeight w:val="143"/>
        </w:trPr>
        <w:tc>
          <w:tcPr>
            <w:tcW w:w="1278" w:type="dxa"/>
            <w:gridSpan w:val="3"/>
            <w:tcBorders>
              <w:top w:val="single" w:sz="4" w:space="0" w:color="auto"/>
              <w:left w:val="single" w:sz="4" w:space="0" w:color="auto"/>
              <w:bottom w:val="single" w:sz="4" w:space="0" w:color="auto"/>
              <w:right w:val="single" w:sz="4" w:space="0" w:color="auto"/>
            </w:tcBorders>
            <w:vAlign w:val="center"/>
            <w:hideMark/>
          </w:tcPr>
          <w:p w14:paraId="3C5C8201" w14:textId="77777777" w:rsidR="00E23871" w:rsidRPr="00527127" w:rsidRDefault="00E23871" w:rsidP="00E53EB6">
            <w:pPr>
              <w:spacing w:before="120" w:after="120" w:line="276" w:lineRule="auto"/>
              <w:jc w:val="center"/>
              <w:rPr>
                <w:rFonts w:ascii="Times New Roman" w:hAnsi="Times New Roman"/>
                <w:b/>
                <w:sz w:val="24"/>
                <w:szCs w:val="24"/>
              </w:rPr>
            </w:pPr>
            <w:r>
              <w:rPr>
                <w:rFonts w:ascii="Times New Roman" w:hAnsi="Times New Roman"/>
                <w:b/>
                <w:sz w:val="24"/>
                <w:szCs w:val="24"/>
              </w:rPr>
              <w:t>Unit:2</w:t>
            </w:r>
          </w:p>
        </w:tc>
        <w:tc>
          <w:tcPr>
            <w:tcW w:w="6624" w:type="dxa"/>
            <w:gridSpan w:val="4"/>
            <w:tcBorders>
              <w:top w:val="single" w:sz="4" w:space="0" w:color="auto"/>
              <w:left w:val="single" w:sz="4" w:space="0" w:color="auto"/>
              <w:bottom w:val="single" w:sz="4" w:space="0" w:color="auto"/>
              <w:right w:val="single" w:sz="4" w:space="0" w:color="auto"/>
            </w:tcBorders>
            <w:vAlign w:val="center"/>
            <w:hideMark/>
          </w:tcPr>
          <w:p w14:paraId="43F42A05" w14:textId="77777777" w:rsidR="00E23871" w:rsidRPr="00527127" w:rsidRDefault="00E23871" w:rsidP="00E53EB6">
            <w:pPr>
              <w:spacing w:after="0" w:line="276" w:lineRule="auto"/>
              <w:jc w:val="center"/>
              <w:rPr>
                <w:rFonts w:ascii="Times New Roman" w:hAnsi="Times New Roman"/>
                <w:b/>
                <w:sz w:val="24"/>
                <w:szCs w:val="24"/>
              </w:rPr>
            </w:pPr>
            <w:r>
              <w:rPr>
                <w:rFonts w:ascii="Times New Roman" w:hAnsi="Times New Roman"/>
                <w:b/>
                <w:sz w:val="24"/>
                <w:szCs w:val="24"/>
              </w:rPr>
              <w:t>Brain and its functions</w:t>
            </w:r>
          </w:p>
        </w:tc>
        <w:tc>
          <w:tcPr>
            <w:tcW w:w="1833" w:type="dxa"/>
            <w:gridSpan w:val="6"/>
            <w:tcBorders>
              <w:top w:val="single" w:sz="4" w:space="0" w:color="auto"/>
              <w:left w:val="single" w:sz="4" w:space="0" w:color="auto"/>
              <w:bottom w:val="single" w:sz="4" w:space="0" w:color="auto"/>
              <w:right w:val="single" w:sz="4" w:space="0" w:color="auto"/>
            </w:tcBorders>
            <w:vAlign w:val="center"/>
            <w:hideMark/>
          </w:tcPr>
          <w:p w14:paraId="08FCCA80" w14:textId="77777777" w:rsidR="00E23871" w:rsidRPr="00527127" w:rsidRDefault="00E23871" w:rsidP="00E53EB6">
            <w:pPr>
              <w:spacing w:after="0" w:line="276" w:lineRule="auto"/>
              <w:jc w:val="center"/>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35715ACC"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06ED0774" w14:textId="3DF763FA" w:rsidR="00E23871" w:rsidRPr="00527127" w:rsidRDefault="00E23871" w:rsidP="00E53EB6">
            <w:pPr>
              <w:spacing w:after="0" w:line="276" w:lineRule="auto"/>
              <w:ind w:left="0" w:right="115"/>
              <w:jc w:val="both"/>
              <w:rPr>
                <w:rFonts w:ascii="Times New Roman" w:hAnsi="Times New Roman"/>
                <w:sz w:val="24"/>
                <w:szCs w:val="24"/>
              </w:rPr>
            </w:pPr>
            <w:r>
              <w:rPr>
                <w:rFonts w:ascii="Times New Roman" w:hAnsi="Times New Roman"/>
                <w:b/>
                <w:sz w:val="24"/>
                <w:szCs w:val="24"/>
              </w:rPr>
              <w:t xml:space="preserve">Nervous </w:t>
            </w:r>
            <w:proofErr w:type="gramStart"/>
            <w:r>
              <w:rPr>
                <w:rFonts w:ascii="Times New Roman" w:hAnsi="Times New Roman"/>
                <w:b/>
                <w:sz w:val="24"/>
                <w:szCs w:val="24"/>
              </w:rPr>
              <w:t>system :</w:t>
            </w:r>
            <w:proofErr w:type="gramEnd"/>
            <w:r>
              <w:rPr>
                <w:rFonts w:ascii="Times New Roman" w:hAnsi="Times New Roman"/>
                <w:sz w:val="24"/>
                <w:szCs w:val="24"/>
              </w:rPr>
              <w:t xml:space="preserve"> Classification – Anatomy of ANS – Functions of ANS – Reflex plan of the Central Nervous System.</w:t>
            </w:r>
          </w:p>
          <w:p w14:paraId="1178D5F7" w14:textId="56C347A9" w:rsidR="00E23871" w:rsidRPr="00527127" w:rsidRDefault="00E23871" w:rsidP="00E53EB6">
            <w:pPr>
              <w:spacing w:after="0" w:line="276" w:lineRule="auto"/>
              <w:ind w:left="0" w:right="115"/>
              <w:jc w:val="both"/>
              <w:rPr>
                <w:rFonts w:ascii="Times New Roman" w:hAnsi="Times New Roman"/>
                <w:sz w:val="24"/>
                <w:szCs w:val="24"/>
              </w:rPr>
            </w:pPr>
            <w:r>
              <w:rPr>
                <w:rFonts w:ascii="Times New Roman" w:hAnsi="Times New Roman"/>
                <w:b/>
                <w:sz w:val="24"/>
                <w:szCs w:val="24"/>
              </w:rPr>
              <w:t xml:space="preserve">Parts of </w:t>
            </w:r>
            <w:proofErr w:type="gramStart"/>
            <w:r>
              <w:rPr>
                <w:rFonts w:ascii="Times New Roman" w:hAnsi="Times New Roman"/>
                <w:b/>
                <w:sz w:val="24"/>
                <w:szCs w:val="24"/>
              </w:rPr>
              <w:t>Brain</w:t>
            </w:r>
            <w:r>
              <w:rPr>
                <w:rFonts w:ascii="Times New Roman" w:hAnsi="Times New Roman"/>
                <w:sz w:val="24"/>
                <w:szCs w:val="24"/>
              </w:rPr>
              <w:t xml:space="preserve"> :Functions</w:t>
            </w:r>
            <w:proofErr w:type="gramEnd"/>
            <w:r>
              <w:rPr>
                <w:rFonts w:ascii="Times New Roman" w:hAnsi="Times New Roman"/>
                <w:sz w:val="24"/>
                <w:szCs w:val="24"/>
              </w:rPr>
              <w:t xml:space="preserve"> of the major parts of the brain – Functional anatomy of the cerebral cortex. </w:t>
            </w:r>
            <w:r>
              <w:rPr>
                <w:rFonts w:ascii="Times New Roman" w:hAnsi="Times New Roman"/>
                <w:b/>
                <w:sz w:val="24"/>
                <w:szCs w:val="24"/>
              </w:rPr>
              <w:t xml:space="preserve">Supporting and nourishing tissues in the </w:t>
            </w:r>
            <w:proofErr w:type="gramStart"/>
            <w:r>
              <w:rPr>
                <w:rFonts w:ascii="Times New Roman" w:hAnsi="Times New Roman"/>
                <w:b/>
                <w:sz w:val="24"/>
                <w:szCs w:val="24"/>
              </w:rPr>
              <w:t>CNS</w:t>
            </w:r>
            <w:r>
              <w:rPr>
                <w:rFonts w:ascii="Times New Roman" w:hAnsi="Times New Roman"/>
                <w:sz w:val="24"/>
                <w:szCs w:val="24"/>
              </w:rPr>
              <w:t xml:space="preserve"> :</w:t>
            </w:r>
            <w:proofErr w:type="gramEnd"/>
            <w:r>
              <w:rPr>
                <w:rFonts w:ascii="Times New Roman" w:hAnsi="Times New Roman"/>
                <w:sz w:val="24"/>
                <w:szCs w:val="24"/>
              </w:rPr>
              <w:t xml:space="preserve"> Meninges – Cerebrospinal fluid – Neuroglia. </w:t>
            </w:r>
            <w:r>
              <w:rPr>
                <w:rFonts w:ascii="Times New Roman" w:hAnsi="Times New Roman"/>
                <w:b/>
                <w:sz w:val="24"/>
                <w:szCs w:val="24"/>
              </w:rPr>
              <w:t>Functional organization of the brain</w:t>
            </w:r>
            <w:r>
              <w:rPr>
                <w:rFonts w:ascii="Times New Roman" w:hAnsi="Times New Roman"/>
                <w:sz w:val="24"/>
                <w:szCs w:val="24"/>
              </w:rPr>
              <w:t xml:space="preserve">: Neocortex – Reticular and projection </w:t>
            </w:r>
            <w:proofErr w:type="gramStart"/>
            <w:r>
              <w:rPr>
                <w:rFonts w:ascii="Times New Roman" w:hAnsi="Times New Roman"/>
                <w:sz w:val="24"/>
                <w:szCs w:val="24"/>
              </w:rPr>
              <w:t>systems  -</w:t>
            </w:r>
            <w:proofErr w:type="gramEnd"/>
            <w:r>
              <w:rPr>
                <w:rFonts w:ascii="Times New Roman" w:hAnsi="Times New Roman"/>
                <w:sz w:val="24"/>
                <w:szCs w:val="24"/>
              </w:rPr>
              <w:t xml:space="preserve">  Limbic system – Hypothalamus. </w:t>
            </w:r>
          </w:p>
          <w:p w14:paraId="63B51847" w14:textId="77777777" w:rsidR="00E23871" w:rsidRPr="00527127" w:rsidRDefault="00E23871" w:rsidP="00E53EB6">
            <w:pPr>
              <w:spacing w:after="0" w:line="276" w:lineRule="auto"/>
              <w:ind w:left="0" w:right="115"/>
              <w:jc w:val="both"/>
              <w:rPr>
                <w:rFonts w:ascii="Times New Roman" w:hAnsi="Times New Roman"/>
                <w:sz w:val="24"/>
                <w:szCs w:val="24"/>
              </w:rPr>
            </w:pPr>
            <w:r>
              <w:rPr>
                <w:rFonts w:ascii="Times New Roman" w:hAnsi="Times New Roman"/>
                <w:b/>
                <w:sz w:val="24"/>
                <w:szCs w:val="24"/>
              </w:rPr>
              <w:t xml:space="preserve">Cerebral </w:t>
            </w:r>
            <w:proofErr w:type="gramStart"/>
            <w:r>
              <w:rPr>
                <w:rFonts w:ascii="Times New Roman" w:hAnsi="Times New Roman"/>
                <w:b/>
                <w:sz w:val="24"/>
                <w:szCs w:val="24"/>
              </w:rPr>
              <w:t>metabolism</w:t>
            </w:r>
            <w:r>
              <w:rPr>
                <w:rFonts w:ascii="Times New Roman" w:hAnsi="Times New Roman"/>
                <w:sz w:val="24"/>
                <w:szCs w:val="24"/>
              </w:rPr>
              <w:t xml:space="preserve"> :</w:t>
            </w:r>
            <w:proofErr w:type="gramEnd"/>
            <w:r>
              <w:rPr>
                <w:rFonts w:ascii="Times New Roman" w:hAnsi="Times New Roman"/>
                <w:sz w:val="24"/>
                <w:szCs w:val="24"/>
              </w:rPr>
              <w:t xml:space="preserve"> CNS </w:t>
            </w:r>
            <w:proofErr w:type="gramStart"/>
            <w:r>
              <w:rPr>
                <w:rFonts w:ascii="Times New Roman" w:hAnsi="Times New Roman"/>
                <w:sz w:val="24"/>
                <w:szCs w:val="24"/>
              </w:rPr>
              <w:t>circulation  -</w:t>
            </w:r>
            <w:proofErr w:type="gramEnd"/>
            <w:r>
              <w:rPr>
                <w:rFonts w:ascii="Times New Roman" w:hAnsi="Times New Roman"/>
                <w:sz w:val="24"/>
                <w:szCs w:val="24"/>
              </w:rPr>
              <w:t xml:space="preserve"> </w:t>
            </w:r>
            <w:proofErr w:type="gramStart"/>
            <w:r>
              <w:rPr>
                <w:rFonts w:ascii="Times New Roman" w:hAnsi="Times New Roman"/>
                <w:sz w:val="24"/>
                <w:szCs w:val="24"/>
              </w:rPr>
              <w:t>Blood  Brain</w:t>
            </w:r>
            <w:proofErr w:type="gramEnd"/>
            <w:r>
              <w:rPr>
                <w:rFonts w:ascii="Times New Roman" w:hAnsi="Times New Roman"/>
                <w:sz w:val="24"/>
                <w:szCs w:val="24"/>
              </w:rPr>
              <w:t>- Barrier – Neuro secretion.</w:t>
            </w:r>
          </w:p>
        </w:tc>
      </w:tr>
      <w:tr w:rsidR="00E23871" w:rsidRPr="00527127" w14:paraId="369B6CD7"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58B51960" w14:textId="77777777" w:rsidR="00E23871" w:rsidRPr="00527127" w:rsidRDefault="00E23871" w:rsidP="00E53EB6">
            <w:pPr>
              <w:spacing w:before="120" w:after="120" w:line="276" w:lineRule="auto"/>
              <w:ind w:firstLine="34"/>
              <w:jc w:val="both"/>
              <w:rPr>
                <w:rFonts w:ascii="Times New Roman" w:hAnsi="Times New Roman"/>
                <w:sz w:val="24"/>
                <w:szCs w:val="24"/>
              </w:rPr>
            </w:pPr>
          </w:p>
        </w:tc>
      </w:tr>
      <w:tr w:rsidR="00E23871" w:rsidRPr="00527127" w14:paraId="4CD331AD" w14:textId="77777777" w:rsidTr="00E53EB6">
        <w:trPr>
          <w:trHeight w:val="143"/>
        </w:trPr>
        <w:tc>
          <w:tcPr>
            <w:tcW w:w="1278" w:type="dxa"/>
            <w:gridSpan w:val="3"/>
            <w:tcBorders>
              <w:top w:val="single" w:sz="4" w:space="0" w:color="auto"/>
              <w:left w:val="single" w:sz="4" w:space="0" w:color="auto"/>
              <w:bottom w:val="single" w:sz="4" w:space="0" w:color="auto"/>
              <w:right w:val="single" w:sz="4" w:space="0" w:color="auto"/>
            </w:tcBorders>
            <w:hideMark/>
          </w:tcPr>
          <w:p w14:paraId="03AB3C57" w14:textId="77777777" w:rsidR="00E23871" w:rsidRPr="00527127" w:rsidRDefault="00E23871" w:rsidP="00E53EB6">
            <w:pPr>
              <w:spacing w:before="120" w:after="120" w:line="276" w:lineRule="auto"/>
              <w:rPr>
                <w:rFonts w:ascii="Times New Roman" w:hAnsi="Times New Roman"/>
                <w:b/>
                <w:sz w:val="24"/>
                <w:szCs w:val="24"/>
              </w:rPr>
            </w:pPr>
            <w:r>
              <w:rPr>
                <w:rFonts w:ascii="Times New Roman" w:hAnsi="Times New Roman"/>
                <w:b/>
                <w:sz w:val="24"/>
                <w:szCs w:val="24"/>
              </w:rPr>
              <w:t>Unit:3</w:t>
            </w:r>
          </w:p>
        </w:tc>
        <w:tc>
          <w:tcPr>
            <w:tcW w:w="6300" w:type="dxa"/>
            <w:gridSpan w:val="2"/>
            <w:tcBorders>
              <w:top w:val="single" w:sz="4" w:space="0" w:color="auto"/>
              <w:left w:val="single" w:sz="4" w:space="0" w:color="auto"/>
              <w:bottom w:val="single" w:sz="4" w:space="0" w:color="auto"/>
              <w:right w:val="single" w:sz="4" w:space="0" w:color="auto"/>
            </w:tcBorders>
            <w:hideMark/>
          </w:tcPr>
          <w:p w14:paraId="5B368CFA" w14:textId="77777777" w:rsidR="00E23871" w:rsidRPr="00527127" w:rsidRDefault="00E23871" w:rsidP="00E53EB6">
            <w:pPr>
              <w:spacing w:before="120" w:after="0" w:line="276" w:lineRule="auto"/>
              <w:ind w:left="-18"/>
              <w:jc w:val="center"/>
              <w:rPr>
                <w:rFonts w:ascii="Times New Roman" w:hAnsi="Times New Roman"/>
                <w:b/>
                <w:sz w:val="24"/>
                <w:szCs w:val="24"/>
              </w:rPr>
            </w:pPr>
            <w:r>
              <w:rPr>
                <w:rFonts w:ascii="Times New Roman" w:hAnsi="Times New Roman"/>
                <w:b/>
                <w:sz w:val="24"/>
                <w:szCs w:val="24"/>
              </w:rPr>
              <w:t>Endocrine Glands and Visual system</w:t>
            </w:r>
          </w:p>
        </w:tc>
        <w:tc>
          <w:tcPr>
            <w:tcW w:w="2157" w:type="dxa"/>
            <w:gridSpan w:val="8"/>
            <w:tcBorders>
              <w:top w:val="single" w:sz="4" w:space="0" w:color="auto"/>
              <w:left w:val="single" w:sz="4" w:space="0" w:color="auto"/>
              <w:bottom w:val="single" w:sz="4" w:space="0" w:color="auto"/>
              <w:right w:val="single" w:sz="4" w:space="0" w:color="auto"/>
            </w:tcBorders>
            <w:hideMark/>
          </w:tcPr>
          <w:p w14:paraId="56CB3593" w14:textId="77777777" w:rsidR="00E23871" w:rsidRPr="00527127" w:rsidRDefault="00E23871"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57A78354"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06CD6B09" w14:textId="1CA0F012" w:rsidR="00E23871" w:rsidRPr="00527127" w:rsidRDefault="00E23871" w:rsidP="00527127">
            <w:pPr>
              <w:spacing w:after="0" w:line="276" w:lineRule="auto"/>
              <w:jc w:val="both"/>
              <w:rPr>
                <w:rFonts w:ascii="Times New Roman" w:eastAsia="Times New Roman" w:hAnsi="Times New Roman"/>
                <w:sz w:val="24"/>
                <w:szCs w:val="24"/>
                <w:lang w:val="en-IN" w:eastAsia="en-IN"/>
              </w:rPr>
            </w:pPr>
            <w:r>
              <w:rPr>
                <w:rFonts w:ascii="Times New Roman" w:eastAsia="Times New Roman" w:hAnsi="Times New Roman"/>
                <w:b/>
                <w:sz w:val="24"/>
                <w:szCs w:val="24"/>
                <w:lang w:eastAsia="en-IN"/>
              </w:rPr>
              <w:t xml:space="preserve">Endocrine </w:t>
            </w:r>
            <w:proofErr w:type="gramStart"/>
            <w:r>
              <w:rPr>
                <w:rFonts w:ascii="Times New Roman" w:eastAsia="Times New Roman" w:hAnsi="Times New Roman"/>
                <w:b/>
                <w:sz w:val="24"/>
                <w:szCs w:val="24"/>
                <w:lang w:eastAsia="en-IN"/>
              </w:rPr>
              <w:t>Gland</w:t>
            </w:r>
            <w:r>
              <w:rPr>
                <w:rFonts w:ascii="Times New Roman" w:eastAsia="Times New Roman" w:hAnsi="Times New Roman"/>
                <w:sz w:val="24"/>
                <w:szCs w:val="24"/>
                <w:lang w:eastAsia="en-IN"/>
              </w:rPr>
              <w:t xml:space="preserve"> :</w:t>
            </w:r>
            <w:proofErr w:type="gramEnd"/>
            <w:r>
              <w:rPr>
                <w:rFonts w:ascii="Times New Roman" w:eastAsia="Times New Roman" w:hAnsi="Times New Roman"/>
                <w:sz w:val="24"/>
                <w:szCs w:val="24"/>
                <w:lang w:eastAsia="en-IN"/>
              </w:rPr>
              <w:t xml:space="preserve"> Characteristics – Endocrine and exocrine glands - Hormone characteristics – Methods of investigation - Mechanisms of hormone functions.  </w:t>
            </w:r>
            <w:r>
              <w:rPr>
                <w:rFonts w:ascii="Times New Roman" w:eastAsia="Times New Roman" w:hAnsi="Times New Roman"/>
                <w:b/>
                <w:sz w:val="24"/>
                <w:szCs w:val="24"/>
                <w:lang w:eastAsia="en-IN"/>
              </w:rPr>
              <w:t xml:space="preserve">Major endocrine </w:t>
            </w:r>
            <w:proofErr w:type="gramStart"/>
            <w:r>
              <w:rPr>
                <w:rFonts w:ascii="Times New Roman" w:eastAsia="Times New Roman" w:hAnsi="Times New Roman"/>
                <w:b/>
                <w:sz w:val="24"/>
                <w:szCs w:val="24"/>
                <w:lang w:eastAsia="en-IN"/>
              </w:rPr>
              <w:t>gland</w:t>
            </w:r>
            <w:r>
              <w:rPr>
                <w:rFonts w:ascii="Times New Roman" w:eastAsia="Times New Roman" w:hAnsi="Times New Roman"/>
                <w:sz w:val="24"/>
                <w:szCs w:val="24"/>
                <w:lang w:eastAsia="en-IN"/>
              </w:rPr>
              <w:t xml:space="preserve"> :</w:t>
            </w:r>
            <w:proofErr w:type="gramEnd"/>
            <w:r>
              <w:rPr>
                <w:rFonts w:ascii="Times New Roman" w:eastAsia="Times New Roman" w:hAnsi="Times New Roman"/>
                <w:sz w:val="24"/>
                <w:szCs w:val="24"/>
                <w:lang w:eastAsia="en-IN"/>
              </w:rPr>
              <w:t xml:space="preserve"> </w:t>
            </w:r>
            <w:r>
              <w:rPr>
                <w:rFonts w:ascii="Times New Roman" w:eastAsia="Times New Roman" w:hAnsi="Times New Roman"/>
                <w:sz w:val="24"/>
                <w:szCs w:val="24"/>
                <w:lang w:val="en-IN" w:eastAsia="en-IN"/>
              </w:rPr>
              <w:t>Hypophysis (</w:t>
            </w:r>
            <w:proofErr w:type="gramStart"/>
            <w:r>
              <w:rPr>
                <w:rFonts w:ascii="Times New Roman" w:eastAsia="Times New Roman" w:hAnsi="Times New Roman"/>
                <w:sz w:val="24"/>
                <w:szCs w:val="24"/>
                <w:lang w:val="en-IN" w:eastAsia="en-IN"/>
              </w:rPr>
              <w:t>pituitary)  -</w:t>
            </w:r>
            <w:proofErr w:type="gramEnd"/>
            <w:r>
              <w:rPr>
                <w:rFonts w:ascii="Times New Roman" w:eastAsia="Times New Roman" w:hAnsi="Times New Roman"/>
                <w:sz w:val="24"/>
                <w:szCs w:val="24"/>
                <w:lang w:val="en-IN" w:eastAsia="en-IN"/>
              </w:rPr>
              <w:t xml:space="preserve"> Thyroid – Parathyroid – Pancreas - Adrenal gland - Gonads – ovaries and testes - Thymus </w:t>
            </w:r>
            <w:proofErr w:type="gramStart"/>
            <w:r>
              <w:rPr>
                <w:rFonts w:ascii="Times New Roman" w:eastAsia="Times New Roman" w:hAnsi="Times New Roman"/>
                <w:sz w:val="24"/>
                <w:szCs w:val="24"/>
                <w:lang w:val="en-IN" w:eastAsia="en-IN"/>
              </w:rPr>
              <w:t>gland  -</w:t>
            </w:r>
            <w:proofErr w:type="gramEnd"/>
            <w:r>
              <w:rPr>
                <w:rFonts w:ascii="Times New Roman" w:eastAsia="Times New Roman" w:hAnsi="Times New Roman"/>
                <w:sz w:val="24"/>
                <w:szCs w:val="24"/>
                <w:lang w:val="en-IN" w:eastAsia="en-IN"/>
              </w:rPr>
              <w:t xml:space="preserve"> Pineal gland.</w:t>
            </w:r>
          </w:p>
          <w:p w14:paraId="118FE096" w14:textId="77777777" w:rsidR="00E23871" w:rsidRPr="00527127" w:rsidRDefault="00E23871" w:rsidP="00E53EB6">
            <w:pPr>
              <w:spacing w:after="0" w:line="276" w:lineRule="auto"/>
              <w:jc w:val="both"/>
              <w:rPr>
                <w:rFonts w:ascii="Times New Roman" w:eastAsia="Times New Roman" w:hAnsi="Times New Roman"/>
                <w:sz w:val="24"/>
                <w:szCs w:val="24"/>
                <w:lang w:eastAsia="en-IN"/>
              </w:rPr>
            </w:pPr>
            <w:r>
              <w:rPr>
                <w:rFonts w:ascii="Times New Roman" w:hAnsi="Times New Roman"/>
                <w:b/>
                <w:sz w:val="24"/>
                <w:szCs w:val="24"/>
              </w:rPr>
              <w:t xml:space="preserve">Principles of Sensory System Organization: </w:t>
            </w:r>
            <w:r>
              <w:rPr>
                <w:rFonts w:ascii="Times New Roman" w:hAnsi="Times New Roman"/>
                <w:sz w:val="24"/>
                <w:szCs w:val="24"/>
              </w:rPr>
              <w:t xml:space="preserve">Hierarchical Organization - Functional Segregation - Parallel Processing. </w:t>
            </w:r>
            <w:r>
              <w:rPr>
                <w:rFonts w:ascii="Times New Roman" w:eastAsia="Times New Roman" w:hAnsi="Times New Roman"/>
                <w:b/>
                <w:sz w:val="24"/>
                <w:szCs w:val="24"/>
                <w:lang w:eastAsia="en-IN"/>
              </w:rPr>
              <w:t>The Visual System</w:t>
            </w:r>
            <w:r>
              <w:rPr>
                <w:rFonts w:ascii="Times New Roman" w:eastAsia="Times New Roman" w:hAnsi="Times New Roman"/>
                <w:sz w:val="24"/>
                <w:szCs w:val="24"/>
                <w:lang w:eastAsia="en-IN"/>
              </w:rPr>
              <w:t xml:space="preserve">: </w:t>
            </w:r>
            <w:r>
              <w:rPr>
                <w:rFonts w:ascii="Times New Roman" w:hAnsi="Times New Roman"/>
                <w:sz w:val="24"/>
                <w:szCs w:val="24"/>
              </w:rPr>
              <w:t xml:space="preserve">Light Enters the Eye and Reaches the Retina - The Pupil and the Lens - Eye Position and Binocular Disparity - The Retina and Translation of Light into Neural Signals - Cone and Rod Vision - Spectral Sensitivity - Eye Movement. </w:t>
            </w:r>
            <w:r>
              <w:rPr>
                <w:rFonts w:ascii="Times New Roman" w:hAnsi="Times New Roman"/>
                <w:b/>
                <w:sz w:val="24"/>
                <w:szCs w:val="24"/>
              </w:rPr>
              <w:t>Visual Transduction:</w:t>
            </w:r>
            <w:r>
              <w:rPr>
                <w:rFonts w:ascii="Times New Roman" w:hAnsi="Times New Roman"/>
                <w:sz w:val="24"/>
                <w:szCs w:val="24"/>
              </w:rPr>
              <w:t xml:space="preserve"> The Conversion of Light to Neural Signals - From Retina to Primary Visual Cortex - Retinotopic Organization – Damage to Primary Visual Cortex.</w:t>
            </w:r>
          </w:p>
        </w:tc>
      </w:tr>
      <w:tr w:rsidR="00E23871" w:rsidRPr="00527127" w14:paraId="752C601E"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50660721" w14:textId="77777777" w:rsidR="00E23871" w:rsidRPr="00527127" w:rsidRDefault="00E23871" w:rsidP="00E53EB6">
            <w:pPr>
              <w:spacing w:before="120" w:after="120" w:line="276" w:lineRule="auto"/>
              <w:jc w:val="right"/>
              <w:rPr>
                <w:rFonts w:ascii="Times New Roman" w:hAnsi="Times New Roman"/>
                <w:b/>
                <w:sz w:val="24"/>
                <w:szCs w:val="24"/>
              </w:rPr>
            </w:pPr>
          </w:p>
        </w:tc>
      </w:tr>
      <w:tr w:rsidR="00E23871" w:rsidRPr="00527127" w14:paraId="576BA350" w14:textId="77777777" w:rsidTr="00E53EB6">
        <w:trPr>
          <w:trHeight w:val="143"/>
        </w:trPr>
        <w:tc>
          <w:tcPr>
            <w:tcW w:w="1278" w:type="dxa"/>
            <w:gridSpan w:val="3"/>
            <w:tcBorders>
              <w:top w:val="single" w:sz="4" w:space="0" w:color="auto"/>
              <w:left w:val="single" w:sz="4" w:space="0" w:color="auto"/>
              <w:bottom w:val="single" w:sz="4" w:space="0" w:color="auto"/>
              <w:right w:val="single" w:sz="4" w:space="0" w:color="auto"/>
            </w:tcBorders>
            <w:hideMark/>
          </w:tcPr>
          <w:p w14:paraId="427044A7" w14:textId="77777777" w:rsidR="00E23871" w:rsidRPr="00527127" w:rsidRDefault="00E23871" w:rsidP="00E53EB6">
            <w:pPr>
              <w:spacing w:before="120" w:after="120" w:line="276" w:lineRule="auto"/>
              <w:rPr>
                <w:rFonts w:ascii="Times New Roman" w:hAnsi="Times New Roman"/>
                <w:b/>
                <w:sz w:val="24"/>
                <w:szCs w:val="24"/>
              </w:rPr>
            </w:pPr>
            <w:r>
              <w:rPr>
                <w:rFonts w:ascii="Times New Roman" w:hAnsi="Times New Roman"/>
                <w:b/>
                <w:sz w:val="24"/>
                <w:szCs w:val="24"/>
              </w:rPr>
              <w:t>Unit:4</w:t>
            </w:r>
          </w:p>
        </w:tc>
        <w:tc>
          <w:tcPr>
            <w:tcW w:w="6300" w:type="dxa"/>
            <w:gridSpan w:val="2"/>
            <w:tcBorders>
              <w:top w:val="single" w:sz="4" w:space="0" w:color="auto"/>
              <w:left w:val="single" w:sz="4" w:space="0" w:color="auto"/>
              <w:bottom w:val="single" w:sz="4" w:space="0" w:color="auto"/>
              <w:right w:val="single" w:sz="4" w:space="0" w:color="auto"/>
            </w:tcBorders>
            <w:hideMark/>
          </w:tcPr>
          <w:p w14:paraId="680687EB" w14:textId="77777777" w:rsidR="00E23871" w:rsidRPr="00527127" w:rsidRDefault="00E23871" w:rsidP="00E53EB6">
            <w:pPr>
              <w:spacing w:after="0" w:line="276" w:lineRule="auto"/>
              <w:ind w:left="-18"/>
              <w:jc w:val="center"/>
              <w:rPr>
                <w:rFonts w:ascii="Times New Roman" w:hAnsi="Times New Roman"/>
                <w:b/>
                <w:sz w:val="24"/>
                <w:szCs w:val="24"/>
              </w:rPr>
            </w:pPr>
            <w:r>
              <w:rPr>
                <w:rFonts w:ascii="Times New Roman" w:hAnsi="Times New Roman"/>
                <w:b/>
                <w:sz w:val="24"/>
                <w:szCs w:val="24"/>
              </w:rPr>
              <w:t xml:space="preserve">Auditory system, Somatosensory system and Chemical Senses </w:t>
            </w:r>
          </w:p>
        </w:tc>
        <w:tc>
          <w:tcPr>
            <w:tcW w:w="2157" w:type="dxa"/>
            <w:gridSpan w:val="8"/>
            <w:tcBorders>
              <w:top w:val="single" w:sz="4" w:space="0" w:color="auto"/>
              <w:left w:val="single" w:sz="4" w:space="0" w:color="auto"/>
              <w:bottom w:val="single" w:sz="4" w:space="0" w:color="auto"/>
              <w:right w:val="single" w:sz="4" w:space="0" w:color="auto"/>
            </w:tcBorders>
            <w:hideMark/>
          </w:tcPr>
          <w:p w14:paraId="5D9926A0" w14:textId="77777777" w:rsidR="00E23871" w:rsidRPr="00527127" w:rsidRDefault="00E23871"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49B9EC04"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5B2684D7" w14:textId="65269590" w:rsidR="00E23871" w:rsidRPr="00527127" w:rsidRDefault="00E23871" w:rsidP="00527127">
            <w:pPr>
              <w:spacing w:after="0" w:line="276" w:lineRule="auto"/>
              <w:ind w:left="-90"/>
              <w:jc w:val="both"/>
              <w:rPr>
                <w:rFonts w:ascii="Times New Roman" w:hAnsi="Times New Roman"/>
                <w:sz w:val="24"/>
                <w:szCs w:val="24"/>
              </w:rPr>
            </w:pPr>
            <w:r>
              <w:rPr>
                <w:rFonts w:ascii="Times New Roman" w:hAnsi="Times New Roman"/>
                <w:b/>
                <w:sz w:val="24"/>
                <w:szCs w:val="24"/>
              </w:rPr>
              <w:t xml:space="preserve">The Auditory System: </w:t>
            </w:r>
            <w:r>
              <w:rPr>
                <w:rFonts w:ascii="Times New Roman" w:hAnsi="Times New Roman"/>
                <w:sz w:val="24"/>
                <w:szCs w:val="24"/>
              </w:rPr>
              <w:t xml:space="preserve">The Ear - From the Ear to the Primary Auditory Cortex - Subcortical Mechanisms of Sound Localization - Auditory Cortex </w:t>
            </w:r>
            <w:proofErr w:type="gramStart"/>
            <w:r>
              <w:rPr>
                <w:rFonts w:ascii="Times New Roman" w:hAnsi="Times New Roman"/>
                <w:sz w:val="24"/>
                <w:szCs w:val="24"/>
              </w:rPr>
              <w:t>-  Effects</w:t>
            </w:r>
            <w:proofErr w:type="gramEnd"/>
            <w:r>
              <w:rPr>
                <w:rFonts w:ascii="Times New Roman" w:hAnsi="Times New Roman"/>
                <w:sz w:val="24"/>
                <w:szCs w:val="24"/>
              </w:rPr>
              <w:t xml:space="preserve"> of Damage to the Auditory System. </w:t>
            </w:r>
          </w:p>
          <w:p w14:paraId="270D0EFE" w14:textId="1444A9E7" w:rsidR="00E23871" w:rsidRPr="00527127" w:rsidRDefault="00E23871" w:rsidP="00527127">
            <w:pPr>
              <w:spacing w:after="0" w:line="276" w:lineRule="auto"/>
              <w:ind w:left="-90"/>
              <w:jc w:val="both"/>
              <w:rPr>
                <w:rFonts w:ascii="Times New Roman" w:hAnsi="Times New Roman"/>
                <w:sz w:val="24"/>
                <w:szCs w:val="24"/>
              </w:rPr>
            </w:pPr>
            <w:r>
              <w:rPr>
                <w:rFonts w:ascii="Times New Roman" w:hAnsi="Times New Roman"/>
                <w:b/>
                <w:sz w:val="24"/>
                <w:szCs w:val="24"/>
              </w:rPr>
              <w:t>Somatosensory System: Touch and Pain</w:t>
            </w:r>
            <w:r>
              <w:rPr>
                <w:rFonts w:ascii="Times New Roman" w:eastAsia="Times New Roman" w:hAnsi="Times New Roman"/>
                <w:sz w:val="24"/>
                <w:szCs w:val="24"/>
                <w:lang w:eastAsia="en-IN"/>
              </w:rPr>
              <w:t xml:space="preserve"> - C</w:t>
            </w:r>
            <w:r>
              <w:rPr>
                <w:rFonts w:ascii="Times New Roman" w:hAnsi="Times New Roman"/>
                <w:sz w:val="24"/>
                <w:szCs w:val="24"/>
              </w:rPr>
              <w:t xml:space="preserve">utaneous Receptors – Dermatomes - Two Major Somatosensory Pathways - Cortical Areas of </w:t>
            </w:r>
            <w:proofErr w:type="spellStart"/>
            <w:r>
              <w:rPr>
                <w:rFonts w:ascii="Times New Roman" w:hAnsi="Times New Roman"/>
                <w:sz w:val="24"/>
                <w:szCs w:val="24"/>
              </w:rPr>
              <w:t>Somatosensation</w:t>
            </w:r>
            <w:proofErr w:type="spellEnd"/>
            <w:r>
              <w:rPr>
                <w:rFonts w:ascii="Times New Roman" w:hAnsi="Times New Roman"/>
                <w:sz w:val="24"/>
                <w:szCs w:val="24"/>
              </w:rPr>
              <w:t xml:space="preserve"> - Effects of Damage to the Primary Somatosensory Cortex. </w:t>
            </w:r>
          </w:p>
          <w:p w14:paraId="3B04FF10" w14:textId="77777777" w:rsidR="00E23871" w:rsidRPr="00527127" w:rsidRDefault="00E23871" w:rsidP="00E53EB6">
            <w:pPr>
              <w:spacing w:after="0" w:line="276" w:lineRule="auto"/>
              <w:ind w:left="-90"/>
              <w:jc w:val="both"/>
              <w:rPr>
                <w:rFonts w:ascii="Times New Roman" w:hAnsi="Times New Roman"/>
                <w:sz w:val="24"/>
                <w:szCs w:val="24"/>
              </w:rPr>
            </w:pPr>
            <w:r>
              <w:rPr>
                <w:rFonts w:ascii="Times New Roman" w:hAnsi="Times New Roman"/>
                <w:b/>
                <w:sz w:val="24"/>
                <w:szCs w:val="24"/>
              </w:rPr>
              <w:t xml:space="preserve">Chemical Senses: </w:t>
            </w:r>
            <w:r>
              <w:rPr>
                <w:rFonts w:ascii="Times New Roman" w:hAnsi="Times New Roman"/>
                <w:sz w:val="24"/>
                <w:szCs w:val="24"/>
              </w:rPr>
              <w:t>Olfactory System - Gustatory System - Brain Damage and the Chemical Senses.</w:t>
            </w:r>
          </w:p>
        </w:tc>
      </w:tr>
      <w:tr w:rsidR="00E23871" w:rsidRPr="00527127" w14:paraId="2B178154"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7CA0422C" w14:textId="77777777" w:rsidR="00E23871" w:rsidRPr="00527127" w:rsidRDefault="00E23871" w:rsidP="00E53EB6">
            <w:pPr>
              <w:spacing w:before="120" w:after="120" w:line="276" w:lineRule="auto"/>
              <w:jc w:val="right"/>
              <w:rPr>
                <w:rFonts w:ascii="Times New Roman" w:hAnsi="Times New Roman"/>
                <w:b/>
                <w:sz w:val="24"/>
                <w:szCs w:val="24"/>
              </w:rPr>
            </w:pPr>
          </w:p>
        </w:tc>
      </w:tr>
      <w:tr w:rsidR="00E23871" w:rsidRPr="00527127" w14:paraId="5B9F4E44" w14:textId="77777777" w:rsidTr="00E53EB6">
        <w:trPr>
          <w:trHeight w:val="143"/>
        </w:trPr>
        <w:tc>
          <w:tcPr>
            <w:tcW w:w="1278" w:type="dxa"/>
            <w:gridSpan w:val="3"/>
            <w:tcBorders>
              <w:top w:val="single" w:sz="4" w:space="0" w:color="auto"/>
              <w:left w:val="single" w:sz="4" w:space="0" w:color="auto"/>
              <w:bottom w:val="single" w:sz="4" w:space="0" w:color="auto"/>
              <w:right w:val="single" w:sz="4" w:space="0" w:color="auto"/>
            </w:tcBorders>
            <w:vAlign w:val="center"/>
            <w:hideMark/>
          </w:tcPr>
          <w:p w14:paraId="3FC94A5C" w14:textId="77777777" w:rsidR="00E23871" w:rsidRPr="00527127" w:rsidRDefault="00E23871" w:rsidP="00E53EB6">
            <w:pPr>
              <w:spacing w:before="120" w:after="120" w:line="276" w:lineRule="auto"/>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Unit:5</w:t>
            </w:r>
          </w:p>
        </w:tc>
        <w:tc>
          <w:tcPr>
            <w:tcW w:w="6325" w:type="dxa"/>
            <w:gridSpan w:val="3"/>
            <w:tcBorders>
              <w:top w:val="single" w:sz="4" w:space="0" w:color="auto"/>
              <w:left w:val="single" w:sz="4" w:space="0" w:color="auto"/>
              <w:bottom w:val="single" w:sz="4" w:space="0" w:color="auto"/>
              <w:right w:val="single" w:sz="4" w:space="0" w:color="auto"/>
            </w:tcBorders>
            <w:vAlign w:val="center"/>
            <w:hideMark/>
          </w:tcPr>
          <w:p w14:paraId="283672E8" w14:textId="77777777" w:rsidR="00E23871" w:rsidRPr="00527127" w:rsidRDefault="00E23871" w:rsidP="00E53EB6">
            <w:pPr>
              <w:spacing w:after="0" w:line="276" w:lineRule="auto"/>
              <w:ind w:left="-18"/>
              <w:jc w:val="center"/>
              <w:rPr>
                <w:rFonts w:ascii="Times New Roman" w:hAnsi="Times New Roman"/>
                <w:b/>
                <w:sz w:val="24"/>
                <w:szCs w:val="24"/>
              </w:rPr>
            </w:pPr>
            <w:r>
              <w:rPr>
                <w:rFonts w:ascii="Times New Roman" w:hAnsi="Times New Roman"/>
                <w:b/>
                <w:sz w:val="24"/>
                <w:szCs w:val="24"/>
              </w:rPr>
              <w:t>State of Consciousness, Motivation and Emotion</w:t>
            </w:r>
          </w:p>
        </w:tc>
        <w:tc>
          <w:tcPr>
            <w:tcW w:w="2132" w:type="dxa"/>
            <w:gridSpan w:val="7"/>
            <w:tcBorders>
              <w:top w:val="single" w:sz="4" w:space="0" w:color="auto"/>
              <w:left w:val="single" w:sz="4" w:space="0" w:color="auto"/>
              <w:bottom w:val="single" w:sz="4" w:space="0" w:color="auto"/>
              <w:right w:val="single" w:sz="4" w:space="0" w:color="auto"/>
            </w:tcBorders>
            <w:vAlign w:val="center"/>
            <w:hideMark/>
          </w:tcPr>
          <w:p w14:paraId="4BE2ECB2" w14:textId="77777777" w:rsidR="00E23871" w:rsidRPr="00527127" w:rsidRDefault="00E23871" w:rsidP="00E53EB6">
            <w:pPr>
              <w:tabs>
                <w:tab w:val="center" w:pos="927"/>
                <w:tab w:val="right" w:pos="1854"/>
              </w:tabs>
              <w:spacing w:after="0" w:line="276" w:lineRule="auto"/>
              <w:jc w:val="center"/>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59282F17"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1E66F1FF" w14:textId="4E46057C" w:rsidR="00E23871" w:rsidRPr="00527127" w:rsidRDefault="00E23871" w:rsidP="00527127">
            <w:pPr>
              <w:spacing w:after="0" w:line="276" w:lineRule="auto"/>
              <w:ind w:left="0" w:right="0"/>
              <w:jc w:val="both"/>
              <w:rPr>
                <w:rFonts w:ascii="Times New Roman" w:hAnsi="Times New Roman"/>
                <w:sz w:val="24"/>
                <w:szCs w:val="24"/>
              </w:rPr>
            </w:pPr>
            <w:r>
              <w:rPr>
                <w:rFonts w:ascii="Times New Roman" w:hAnsi="Times New Roman"/>
                <w:b/>
                <w:sz w:val="24"/>
                <w:szCs w:val="24"/>
              </w:rPr>
              <w:t xml:space="preserve">States of </w:t>
            </w:r>
            <w:r w:rsidR="009E7BE1">
              <w:rPr>
                <w:rFonts w:ascii="Times New Roman" w:hAnsi="Times New Roman"/>
                <w:b/>
                <w:sz w:val="24"/>
                <w:szCs w:val="24"/>
              </w:rPr>
              <w:t>Consciousness</w:t>
            </w:r>
            <w:r w:rsidR="009E7BE1">
              <w:rPr>
                <w:rFonts w:ascii="Times New Roman" w:hAnsi="Times New Roman"/>
                <w:sz w:val="24"/>
                <w:szCs w:val="24"/>
              </w:rPr>
              <w:t>:</w:t>
            </w:r>
            <w:r>
              <w:rPr>
                <w:rFonts w:ascii="Times New Roman" w:hAnsi="Times New Roman"/>
                <w:sz w:val="24"/>
                <w:szCs w:val="24"/>
              </w:rPr>
              <w:t xml:space="preserve"> Physiological and psychological states - Sleep and </w:t>
            </w:r>
            <w:r w:rsidR="009E7BE1">
              <w:rPr>
                <w:rFonts w:ascii="Times New Roman" w:hAnsi="Times New Roman"/>
                <w:sz w:val="24"/>
                <w:szCs w:val="24"/>
              </w:rPr>
              <w:t>activation -</w:t>
            </w:r>
            <w:r>
              <w:rPr>
                <w:rFonts w:ascii="Times New Roman" w:hAnsi="Times New Roman"/>
                <w:sz w:val="24"/>
                <w:szCs w:val="24"/>
              </w:rPr>
              <w:t xml:space="preserve"> Attention and vigilance. </w:t>
            </w:r>
            <w:r>
              <w:rPr>
                <w:rFonts w:ascii="Times New Roman" w:hAnsi="Times New Roman"/>
                <w:b/>
                <w:sz w:val="24"/>
                <w:szCs w:val="24"/>
              </w:rPr>
              <w:t>Meditation</w:t>
            </w:r>
            <w:r>
              <w:rPr>
                <w:rFonts w:ascii="Times New Roman" w:hAnsi="Times New Roman"/>
                <w:sz w:val="24"/>
                <w:szCs w:val="24"/>
              </w:rPr>
              <w:t xml:space="preserve"> – Aroused attention - </w:t>
            </w:r>
            <w:r>
              <w:rPr>
                <w:rFonts w:ascii="Times New Roman" w:hAnsi="Times New Roman"/>
                <w:sz w:val="24"/>
                <w:szCs w:val="24"/>
              </w:rPr>
              <w:tab/>
              <w:t xml:space="preserve">Quiet waking - Slow – wave sleep - REM sleep. </w:t>
            </w:r>
          </w:p>
          <w:p w14:paraId="3A5F95F2" w14:textId="07F06AA4" w:rsidR="00E23871" w:rsidRPr="00527127" w:rsidRDefault="00E23871" w:rsidP="00E53EB6">
            <w:pPr>
              <w:spacing w:after="0" w:line="276" w:lineRule="auto"/>
              <w:ind w:left="0" w:right="115"/>
              <w:jc w:val="both"/>
              <w:rPr>
                <w:rFonts w:ascii="Times New Roman" w:hAnsi="Times New Roman"/>
                <w:sz w:val="24"/>
                <w:szCs w:val="24"/>
              </w:rPr>
            </w:pPr>
            <w:r>
              <w:rPr>
                <w:rFonts w:ascii="Times New Roman" w:hAnsi="Times New Roman"/>
                <w:b/>
                <w:sz w:val="24"/>
                <w:szCs w:val="24"/>
              </w:rPr>
              <w:t xml:space="preserve">Physiology behind </w:t>
            </w:r>
            <w:r w:rsidR="009E7BE1">
              <w:rPr>
                <w:rFonts w:ascii="Times New Roman" w:hAnsi="Times New Roman"/>
                <w:b/>
                <w:sz w:val="24"/>
                <w:szCs w:val="24"/>
              </w:rPr>
              <w:t>Motivation:</w:t>
            </w:r>
            <w:r>
              <w:rPr>
                <w:rFonts w:ascii="Times New Roman" w:hAnsi="Times New Roman"/>
                <w:sz w:val="24"/>
                <w:szCs w:val="24"/>
              </w:rPr>
              <w:t xml:space="preserve"> Hypothalamic centers – Regulation of thirst – Hunger and sex drives – Neural mechanism of reward and punishment. </w:t>
            </w:r>
          </w:p>
          <w:p w14:paraId="00084ABF" w14:textId="77777777" w:rsidR="00E23871" w:rsidRPr="00527127" w:rsidRDefault="00E23871" w:rsidP="00E53EB6">
            <w:pPr>
              <w:spacing w:after="0" w:line="276" w:lineRule="auto"/>
              <w:ind w:left="0" w:right="115"/>
              <w:jc w:val="both"/>
              <w:rPr>
                <w:rFonts w:ascii="Times New Roman" w:hAnsi="Times New Roman"/>
                <w:sz w:val="24"/>
                <w:szCs w:val="24"/>
              </w:rPr>
            </w:pPr>
            <w:r>
              <w:rPr>
                <w:rFonts w:ascii="Times New Roman" w:hAnsi="Times New Roman"/>
                <w:b/>
                <w:sz w:val="24"/>
                <w:szCs w:val="24"/>
              </w:rPr>
              <w:t>Neural mechanism in Emotion</w:t>
            </w:r>
            <w:r>
              <w:rPr>
                <w:rFonts w:ascii="Times New Roman" w:hAnsi="Times New Roman"/>
                <w:sz w:val="24"/>
                <w:szCs w:val="24"/>
              </w:rPr>
              <w:t xml:space="preserve"> – Somatic and Visceral feedback – ANS and Emotion – Endocrine glands and emotion – Hypothalamus and emotion – Limbic system and emotion – Cerebral cortex and emotion –Psychosurgery. </w:t>
            </w:r>
          </w:p>
        </w:tc>
      </w:tr>
      <w:tr w:rsidR="00E23871" w:rsidRPr="00527127" w14:paraId="1C226B74"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75A37DEA" w14:textId="77777777" w:rsidR="00E23871" w:rsidRPr="00527127" w:rsidRDefault="00E23871" w:rsidP="00E53EB6">
            <w:pPr>
              <w:spacing w:after="0" w:line="276" w:lineRule="auto"/>
              <w:ind w:firstLine="34"/>
              <w:jc w:val="both"/>
              <w:rPr>
                <w:rFonts w:ascii="Times New Roman" w:hAnsi="Times New Roman"/>
                <w:sz w:val="24"/>
                <w:szCs w:val="24"/>
              </w:rPr>
            </w:pPr>
          </w:p>
        </w:tc>
      </w:tr>
      <w:tr w:rsidR="00E23871" w:rsidRPr="00527127" w14:paraId="563E733D" w14:textId="77777777" w:rsidTr="00E53EB6">
        <w:trPr>
          <w:trHeight w:val="143"/>
        </w:trPr>
        <w:tc>
          <w:tcPr>
            <w:tcW w:w="1278" w:type="dxa"/>
            <w:gridSpan w:val="3"/>
            <w:tcBorders>
              <w:top w:val="single" w:sz="4" w:space="0" w:color="auto"/>
              <w:left w:val="single" w:sz="4" w:space="0" w:color="auto"/>
              <w:bottom w:val="single" w:sz="4" w:space="0" w:color="auto"/>
              <w:right w:val="single" w:sz="4" w:space="0" w:color="auto"/>
            </w:tcBorders>
            <w:hideMark/>
          </w:tcPr>
          <w:p w14:paraId="6F80F4EA" w14:textId="77777777" w:rsidR="00E23871" w:rsidRPr="00527127" w:rsidRDefault="00E23871" w:rsidP="00E53EB6">
            <w:pPr>
              <w:spacing w:after="0" w:line="276" w:lineRule="auto"/>
              <w:rPr>
                <w:rFonts w:ascii="Times New Roman" w:hAnsi="Times New Roman"/>
                <w:b/>
                <w:sz w:val="24"/>
                <w:szCs w:val="24"/>
              </w:rPr>
            </w:pPr>
            <w:r>
              <w:rPr>
                <w:rFonts w:ascii="Times New Roman" w:hAnsi="Times New Roman"/>
                <w:b/>
                <w:sz w:val="24"/>
                <w:szCs w:val="24"/>
              </w:rPr>
              <w:t>Unit:6</w:t>
            </w:r>
          </w:p>
        </w:tc>
        <w:tc>
          <w:tcPr>
            <w:tcW w:w="6325" w:type="dxa"/>
            <w:gridSpan w:val="3"/>
            <w:tcBorders>
              <w:top w:val="single" w:sz="4" w:space="0" w:color="auto"/>
              <w:left w:val="single" w:sz="4" w:space="0" w:color="auto"/>
              <w:bottom w:val="single" w:sz="4" w:space="0" w:color="auto"/>
              <w:right w:val="single" w:sz="4" w:space="0" w:color="auto"/>
            </w:tcBorders>
            <w:hideMark/>
          </w:tcPr>
          <w:p w14:paraId="4140A28E" w14:textId="77777777" w:rsidR="00E23871" w:rsidRPr="00527127" w:rsidRDefault="00E23871" w:rsidP="00E53EB6">
            <w:pPr>
              <w:spacing w:after="0" w:line="276" w:lineRule="auto"/>
              <w:ind w:left="-18"/>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7"/>
            <w:tcBorders>
              <w:top w:val="single" w:sz="4" w:space="0" w:color="auto"/>
              <w:left w:val="single" w:sz="4" w:space="0" w:color="auto"/>
              <w:bottom w:val="single" w:sz="4" w:space="0" w:color="auto"/>
              <w:right w:val="single" w:sz="4" w:space="0" w:color="auto"/>
            </w:tcBorders>
            <w:hideMark/>
          </w:tcPr>
          <w:p w14:paraId="67A8EAA4" w14:textId="77777777" w:rsidR="00E23871" w:rsidRPr="00527127" w:rsidRDefault="00E23871" w:rsidP="00E53EB6">
            <w:pPr>
              <w:tabs>
                <w:tab w:val="center" w:pos="927"/>
                <w:tab w:val="right" w:pos="1854"/>
              </w:tabs>
              <w:spacing w:after="0" w:line="276" w:lineRule="auto"/>
              <w:jc w:val="right"/>
              <w:rPr>
                <w:rFonts w:ascii="Times New Roman" w:hAnsi="Times New Roman"/>
                <w:b/>
                <w:sz w:val="24"/>
                <w:szCs w:val="24"/>
              </w:rPr>
            </w:pPr>
            <w:r>
              <w:rPr>
                <w:rFonts w:ascii="Times New Roman" w:hAnsi="Times New Roman"/>
                <w:b/>
                <w:sz w:val="24"/>
                <w:szCs w:val="24"/>
              </w:rPr>
              <w:t>2 hours</w:t>
            </w:r>
          </w:p>
        </w:tc>
      </w:tr>
      <w:tr w:rsidR="00E23871" w:rsidRPr="00527127" w14:paraId="54F81F4F"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34D7C6F3"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Expert lectures, online seminars – webinars</w:t>
            </w:r>
          </w:p>
        </w:tc>
      </w:tr>
      <w:tr w:rsidR="00E23871" w:rsidRPr="00527127" w14:paraId="250C39E0"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4DD5FB08" w14:textId="77777777" w:rsidR="00E23871" w:rsidRPr="00527127" w:rsidRDefault="00E23871" w:rsidP="00E53EB6">
            <w:pPr>
              <w:spacing w:after="0" w:line="276" w:lineRule="auto"/>
              <w:jc w:val="right"/>
              <w:rPr>
                <w:rFonts w:ascii="Times New Roman" w:hAnsi="Times New Roman"/>
                <w:b/>
                <w:sz w:val="24"/>
                <w:szCs w:val="24"/>
              </w:rPr>
            </w:pPr>
          </w:p>
        </w:tc>
      </w:tr>
      <w:tr w:rsidR="00E23871" w:rsidRPr="00527127" w14:paraId="6505E67B" w14:textId="77777777" w:rsidTr="00E53EB6">
        <w:trPr>
          <w:trHeight w:val="350"/>
        </w:trPr>
        <w:tc>
          <w:tcPr>
            <w:tcW w:w="1278" w:type="dxa"/>
            <w:gridSpan w:val="3"/>
            <w:tcBorders>
              <w:top w:val="single" w:sz="4" w:space="0" w:color="auto"/>
              <w:left w:val="single" w:sz="4" w:space="0" w:color="auto"/>
              <w:bottom w:val="single" w:sz="4" w:space="0" w:color="auto"/>
              <w:right w:val="single" w:sz="4" w:space="0" w:color="auto"/>
            </w:tcBorders>
          </w:tcPr>
          <w:p w14:paraId="6115034A" w14:textId="77777777" w:rsidR="00E23871" w:rsidRPr="00527127" w:rsidRDefault="00E23871" w:rsidP="00E53EB6">
            <w:pPr>
              <w:spacing w:after="0" w:line="276" w:lineRule="auto"/>
              <w:ind w:left="0"/>
              <w:rPr>
                <w:rFonts w:ascii="Times New Roman" w:hAnsi="Times New Roman"/>
                <w:b/>
                <w:sz w:val="24"/>
                <w:szCs w:val="24"/>
              </w:rPr>
            </w:pPr>
          </w:p>
        </w:tc>
        <w:tc>
          <w:tcPr>
            <w:tcW w:w="6325" w:type="dxa"/>
            <w:gridSpan w:val="3"/>
            <w:tcBorders>
              <w:top w:val="single" w:sz="4" w:space="0" w:color="auto"/>
              <w:left w:val="single" w:sz="4" w:space="0" w:color="auto"/>
              <w:bottom w:val="single" w:sz="4" w:space="0" w:color="auto"/>
              <w:right w:val="single" w:sz="4" w:space="0" w:color="auto"/>
            </w:tcBorders>
            <w:hideMark/>
          </w:tcPr>
          <w:p w14:paraId="7E2C2192" w14:textId="77777777" w:rsidR="00E23871" w:rsidRPr="00527127" w:rsidRDefault="00E23871" w:rsidP="00E53EB6">
            <w:pPr>
              <w:spacing w:after="0" w:line="276" w:lineRule="auto"/>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7"/>
            <w:tcBorders>
              <w:top w:val="single" w:sz="4" w:space="0" w:color="auto"/>
              <w:left w:val="single" w:sz="4" w:space="0" w:color="auto"/>
              <w:bottom w:val="single" w:sz="4" w:space="0" w:color="auto"/>
              <w:right w:val="single" w:sz="4" w:space="0" w:color="auto"/>
            </w:tcBorders>
            <w:hideMark/>
          </w:tcPr>
          <w:p w14:paraId="7E10C942" w14:textId="77777777" w:rsidR="00E23871" w:rsidRPr="00527127" w:rsidRDefault="00E23871" w:rsidP="00E53EB6">
            <w:pPr>
              <w:spacing w:after="0" w:line="276" w:lineRule="auto"/>
              <w:jc w:val="right"/>
              <w:rPr>
                <w:rFonts w:ascii="Times New Roman" w:hAnsi="Times New Roman"/>
                <w:b/>
                <w:sz w:val="24"/>
                <w:szCs w:val="24"/>
              </w:rPr>
            </w:pPr>
            <w:r>
              <w:rPr>
                <w:rFonts w:ascii="Times New Roman" w:hAnsi="Times New Roman"/>
                <w:b/>
                <w:sz w:val="24"/>
                <w:szCs w:val="24"/>
              </w:rPr>
              <w:t>62 hours</w:t>
            </w:r>
          </w:p>
        </w:tc>
      </w:tr>
      <w:tr w:rsidR="00E23871" w:rsidRPr="00527127" w14:paraId="620D93CC"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2E67E01D" w14:textId="77777777" w:rsidR="00E23871" w:rsidRPr="00527127" w:rsidRDefault="00E23871" w:rsidP="00E53EB6">
            <w:pPr>
              <w:spacing w:after="0" w:line="276" w:lineRule="auto"/>
              <w:rPr>
                <w:rFonts w:ascii="Times New Roman" w:hAnsi="Times New Roman"/>
                <w:b/>
                <w:sz w:val="24"/>
                <w:szCs w:val="24"/>
              </w:rPr>
            </w:pPr>
            <w:r>
              <w:rPr>
                <w:rFonts w:ascii="Times New Roman" w:hAnsi="Times New Roman"/>
                <w:b/>
                <w:sz w:val="24"/>
                <w:szCs w:val="24"/>
              </w:rPr>
              <w:t>Text Book(s)</w:t>
            </w:r>
          </w:p>
        </w:tc>
      </w:tr>
      <w:tr w:rsidR="00E23871" w:rsidRPr="00527127" w14:paraId="3E960B54"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3DEBDC17"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1</w:t>
            </w:r>
          </w:p>
        </w:tc>
        <w:tc>
          <w:tcPr>
            <w:tcW w:w="9287" w:type="dxa"/>
            <w:gridSpan w:val="12"/>
            <w:tcBorders>
              <w:top w:val="single" w:sz="4" w:space="0" w:color="auto"/>
              <w:left w:val="single" w:sz="4" w:space="0" w:color="auto"/>
              <w:bottom w:val="single" w:sz="4" w:space="0" w:color="auto"/>
              <w:right w:val="single" w:sz="4" w:space="0" w:color="auto"/>
            </w:tcBorders>
          </w:tcPr>
          <w:p w14:paraId="1C67362D" w14:textId="77777777" w:rsidR="00E23871" w:rsidRPr="00527127" w:rsidRDefault="00E23871" w:rsidP="00E53EB6">
            <w:pPr>
              <w:spacing w:before="100" w:beforeAutospacing="1" w:afterAutospacing="1" w:line="276" w:lineRule="auto"/>
              <w:ind w:left="0" w:right="0"/>
              <w:outlineLvl w:val="0"/>
              <w:rPr>
                <w:rFonts w:ascii="Times New Roman" w:hAnsi="Times New Roman"/>
                <w:sz w:val="24"/>
                <w:szCs w:val="24"/>
              </w:rPr>
            </w:pPr>
            <w:proofErr w:type="spellStart"/>
            <w:r>
              <w:rPr>
                <w:rFonts w:ascii="Times New Roman" w:hAnsi="Times New Roman"/>
                <w:sz w:val="24"/>
                <w:szCs w:val="24"/>
              </w:rPr>
              <w:t>Leukel</w:t>
            </w:r>
            <w:proofErr w:type="spellEnd"/>
            <w:r>
              <w:rPr>
                <w:rFonts w:ascii="Times New Roman" w:hAnsi="Times New Roman"/>
                <w:sz w:val="24"/>
                <w:szCs w:val="24"/>
              </w:rPr>
              <w:t>, F. (2002</w:t>
            </w:r>
            <w:proofErr w:type="gramStart"/>
            <w:r>
              <w:rPr>
                <w:rFonts w:ascii="Times New Roman" w:hAnsi="Times New Roman"/>
                <w:sz w:val="24"/>
                <w:szCs w:val="24"/>
              </w:rPr>
              <w:t>).</w:t>
            </w:r>
            <w:r>
              <w:rPr>
                <w:rFonts w:ascii="Times New Roman" w:hAnsi="Times New Roman"/>
                <w:i/>
                <w:sz w:val="24"/>
                <w:szCs w:val="24"/>
              </w:rPr>
              <w:t>Introduction</w:t>
            </w:r>
            <w:proofErr w:type="gramEnd"/>
            <w:r>
              <w:rPr>
                <w:rFonts w:ascii="Times New Roman" w:hAnsi="Times New Roman"/>
                <w:i/>
                <w:sz w:val="24"/>
                <w:szCs w:val="24"/>
              </w:rPr>
              <w:t xml:space="preserve"> to Physiological Psychology.</w:t>
            </w:r>
            <w:r>
              <w:rPr>
                <w:rFonts w:ascii="Times New Roman" w:hAnsi="Times New Roman"/>
                <w:sz w:val="24"/>
                <w:szCs w:val="24"/>
              </w:rPr>
              <w:t xml:space="preserve"> New Delhi: CBS Publishers and Distributors Private Limited.</w:t>
            </w:r>
          </w:p>
        </w:tc>
      </w:tr>
      <w:tr w:rsidR="00E23871" w:rsidRPr="00527127" w14:paraId="5841EF1A"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1D3D6B16" w14:textId="77777777" w:rsidR="00E23871" w:rsidRPr="00527127" w:rsidRDefault="00E23871" w:rsidP="00E53EB6">
            <w:pPr>
              <w:spacing w:before="100" w:beforeAutospacing="1" w:afterAutospacing="1" w:line="276" w:lineRule="auto"/>
              <w:ind w:left="0" w:right="0"/>
              <w:outlineLvl w:val="0"/>
              <w:rPr>
                <w:rFonts w:ascii="Times New Roman" w:hAnsi="Times New Roman"/>
                <w:sz w:val="24"/>
                <w:szCs w:val="24"/>
                <w:shd w:val="clear" w:color="auto" w:fill="FFFFFF"/>
              </w:rPr>
            </w:pPr>
          </w:p>
        </w:tc>
      </w:tr>
      <w:tr w:rsidR="00E23871" w:rsidRPr="00527127" w14:paraId="3762A4D2" w14:textId="77777777" w:rsidTr="00E53EB6">
        <w:trPr>
          <w:trHeight w:val="368"/>
        </w:trPr>
        <w:tc>
          <w:tcPr>
            <w:tcW w:w="9735" w:type="dxa"/>
            <w:gridSpan w:val="13"/>
            <w:tcBorders>
              <w:top w:val="single" w:sz="4" w:space="0" w:color="auto"/>
              <w:left w:val="single" w:sz="4" w:space="0" w:color="auto"/>
              <w:bottom w:val="single" w:sz="4" w:space="0" w:color="auto"/>
              <w:right w:val="single" w:sz="4" w:space="0" w:color="auto"/>
            </w:tcBorders>
            <w:hideMark/>
          </w:tcPr>
          <w:p w14:paraId="747E968D" w14:textId="77777777" w:rsidR="00E23871" w:rsidRPr="00527127" w:rsidRDefault="00E23871" w:rsidP="00E53EB6">
            <w:pPr>
              <w:spacing w:after="0" w:line="276" w:lineRule="auto"/>
              <w:rPr>
                <w:rFonts w:ascii="Times New Roman" w:hAnsi="Times New Roman"/>
                <w:b/>
                <w:sz w:val="24"/>
                <w:szCs w:val="24"/>
              </w:rPr>
            </w:pPr>
            <w:r>
              <w:rPr>
                <w:rFonts w:ascii="Times New Roman" w:hAnsi="Times New Roman"/>
                <w:b/>
                <w:sz w:val="24"/>
                <w:szCs w:val="24"/>
              </w:rPr>
              <w:t>Reference Books</w:t>
            </w:r>
          </w:p>
        </w:tc>
      </w:tr>
      <w:tr w:rsidR="00E23871" w:rsidRPr="00527127" w14:paraId="563B7938"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5E59E108" w14:textId="77777777" w:rsidR="00E23871" w:rsidRPr="00527127" w:rsidRDefault="00E23871" w:rsidP="00E53EB6">
            <w:pPr>
              <w:spacing w:after="0" w:line="276" w:lineRule="auto"/>
              <w:rPr>
                <w:rFonts w:ascii="Times New Roman" w:hAnsi="Times New Roman"/>
                <w:sz w:val="24"/>
                <w:szCs w:val="24"/>
              </w:rPr>
            </w:pPr>
            <w:r>
              <w:rPr>
                <w:rFonts w:ascii="Times New Roman" w:hAnsi="Times New Roman"/>
                <w:sz w:val="24"/>
                <w:szCs w:val="24"/>
              </w:rPr>
              <w:t>1</w:t>
            </w:r>
          </w:p>
        </w:tc>
        <w:tc>
          <w:tcPr>
            <w:tcW w:w="9287" w:type="dxa"/>
            <w:gridSpan w:val="12"/>
            <w:tcBorders>
              <w:top w:val="single" w:sz="4" w:space="0" w:color="auto"/>
              <w:left w:val="single" w:sz="4" w:space="0" w:color="auto"/>
              <w:bottom w:val="single" w:sz="4" w:space="0" w:color="auto"/>
              <w:right w:val="single" w:sz="4" w:space="0" w:color="auto"/>
            </w:tcBorders>
          </w:tcPr>
          <w:p w14:paraId="391ADA74" w14:textId="77777777" w:rsidR="00E23871" w:rsidRPr="00527127" w:rsidRDefault="00E23871" w:rsidP="00E53EB6">
            <w:pPr>
              <w:widowControl w:val="0"/>
              <w:overflowPunct w:val="0"/>
              <w:autoSpaceDE w:val="0"/>
              <w:autoSpaceDN w:val="0"/>
              <w:adjustRightInd w:val="0"/>
              <w:spacing w:after="0" w:line="276" w:lineRule="auto"/>
              <w:ind w:left="0"/>
              <w:jc w:val="both"/>
              <w:rPr>
                <w:rFonts w:ascii="Times New Roman" w:hAnsi="Times New Roman"/>
                <w:sz w:val="24"/>
                <w:szCs w:val="24"/>
                <w:shd w:val="clear" w:color="auto" w:fill="FFFFFF"/>
              </w:rPr>
            </w:pPr>
            <w:r>
              <w:rPr>
                <w:rFonts w:ascii="Times New Roman" w:hAnsi="Times New Roman"/>
                <w:color w:val="222222"/>
                <w:sz w:val="24"/>
                <w:szCs w:val="24"/>
                <w:shd w:val="clear" w:color="auto" w:fill="FFFFFF"/>
              </w:rPr>
              <w:t>Pinel, J. P. (2014). </w:t>
            </w:r>
            <w:r>
              <w:rPr>
                <w:rFonts w:ascii="Times New Roman" w:hAnsi="Times New Roman"/>
                <w:i/>
                <w:iCs/>
                <w:color w:val="222222"/>
                <w:sz w:val="24"/>
                <w:szCs w:val="24"/>
                <w:shd w:val="clear" w:color="auto" w:fill="FFFFFF"/>
              </w:rPr>
              <w:t>Biopsychology</w:t>
            </w:r>
            <w:r>
              <w:rPr>
                <w:rFonts w:ascii="Times New Roman" w:hAnsi="Times New Roman"/>
                <w:color w:val="222222"/>
                <w:sz w:val="24"/>
                <w:szCs w:val="24"/>
                <w:shd w:val="clear" w:color="auto" w:fill="FFFFFF"/>
              </w:rPr>
              <w:t>. Pearson education.</w:t>
            </w:r>
          </w:p>
        </w:tc>
      </w:tr>
      <w:tr w:rsidR="00E23871" w:rsidRPr="00527127" w14:paraId="7D37418B"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42A63475" w14:textId="77777777" w:rsidR="00E23871" w:rsidRPr="00527127" w:rsidRDefault="00E23871"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E23871" w:rsidRPr="00527127" w14:paraId="1737471E"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4BDA77EB" w14:textId="77777777" w:rsidR="00E23871" w:rsidRPr="00527127" w:rsidRDefault="00E23871"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b/>
                <w:sz w:val="24"/>
                <w:szCs w:val="24"/>
              </w:rPr>
              <w:lastRenderedPageBreak/>
              <w:t>Related Online Contents [MOOC, SWAYAM, NPTEL, Websites etc.]</w:t>
            </w:r>
          </w:p>
        </w:tc>
      </w:tr>
      <w:tr w:rsidR="00E23871" w:rsidRPr="00527127" w14:paraId="031920B6"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3EB00E15" w14:textId="77777777" w:rsidR="00E23871" w:rsidRPr="00527127" w:rsidRDefault="00E23871" w:rsidP="00E53EB6">
            <w:pPr>
              <w:widowControl w:val="0"/>
              <w:overflowPunct w:val="0"/>
              <w:autoSpaceDE w:val="0"/>
              <w:autoSpaceDN w:val="0"/>
              <w:adjustRightInd w:val="0"/>
              <w:spacing w:after="0" w:line="276" w:lineRule="auto"/>
              <w:jc w:val="both"/>
              <w:rPr>
                <w:rFonts w:ascii="Times New Roman" w:hAnsi="Times New Roman"/>
                <w:sz w:val="24"/>
                <w:szCs w:val="24"/>
              </w:rPr>
            </w:pPr>
            <w:hyperlink r:id="rId20" w:history="1">
              <w:r>
                <w:rPr>
                  <w:rStyle w:val="Hyperlink"/>
                  <w:rFonts w:ascii="Times New Roman" w:hAnsi="Times New Roman"/>
                  <w:sz w:val="24"/>
                  <w:szCs w:val="24"/>
                </w:rPr>
                <w:t>https://www.mooc-list.com/course/psychology-biopsychology-virtual-euniversity</w:t>
              </w:r>
            </w:hyperlink>
          </w:p>
        </w:tc>
      </w:tr>
      <w:tr w:rsidR="00E23871" w:rsidRPr="00527127" w14:paraId="432A0BB2"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76089ADD" w14:textId="77777777" w:rsidR="00E23871" w:rsidRPr="00527127" w:rsidRDefault="00E23871" w:rsidP="00E53EB6">
            <w:pPr>
              <w:widowControl w:val="0"/>
              <w:overflowPunct w:val="0"/>
              <w:autoSpaceDE w:val="0"/>
              <w:autoSpaceDN w:val="0"/>
              <w:adjustRightInd w:val="0"/>
              <w:spacing w:after="0" w:line="276" w:lineRule="auto"/>
              <w:jc w:val="both"/>
              <w:rPr>
                <w:rFonts w:ascii="Times New Roman" w:hAnsi="Times New Roman"/>
                <w:sz w:val="24"/>
                <w:szCs w:val="24"/>
              </w:rPr>
            </w:pPr>
            <w:hyperlink r:id="rId21" w:history="1">
              <w:r>
                <w:rPr>
                  <w:rStyle w:val="Hyperlink"/>
                  <w:rFonts w:ascii="Times New Roman" w:hAnsi="Times New Roman"/>
                  <w:sz w:val="24"/>
                  <w:szCs w:val="24"/>
                </w:rPr>
                <w:t>https://www.mooc-list.com/course/introduction-psychology-biological-psychology-futurelearn</w:t>
              </w:r>
            </w:hyperlink>
          </w:p>
        </w:tc>
      </w:tr>
      <w:tr w:rsidR="00E23871" w:rsidRPr="00527127" w14:paraId="5022C750"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tcPr>
          <w:p w14:paraId="3F0F7C5D" w14:textId="77777777" w:rsidR="00E23871" w:rsidRPr="00527127" w:rsidRDefault="00E23871" w:rsidP="00E53EB6">
            <w:pPr>
              <w:widowControl w:val="0"/>
              <w:overflowPunct w:val="0"/>
              <w:autoSpaceDE w:val="0"/>
              <w:autoSpaceDN w:val="0"/>
              <w:adjustRightInd w:val="0"/>
              <w:spacing w:after="0" w:line="276" w:lineRule="auto"/>
              <w:jc w:val="both"/>
              <w:rPr>
                <w:rFonts w:ascii="Times New Roman" w:hAnsi="Times New Roman"/>
                <w:sz w:val="24"/>
                <w:szCs w:val="24"/>
              </w:rPr>
            </w:pPr>
          </w:p>
        </w:tc>
      </w:tr>
      <w:tr w:rsidR="00E23871" w:rsidRPr="00527127" w14:paraId="34BC6662" w14:textId="77777777" w:rsidTr="00E53EB6">
        <w:trPr>
          <w:trHeight w:val="143"/>
        </w:trPr>
        <w:tc>
          <w:tcPr>
            <w:tcW w:w="9735" w:type="dxa"/>
            <w:gridSpan w:val="13"/>
            <w:tcBorders>
              <w:top w:val="single" w:sz="4" w:space="0" w:color="auto"/>
              <w:left w:val="single" w:sz="4" w:space="0" w:color="auto"/>
              <w:bottom w:val="single" w:sz="4" w:space="0" w:color="auto"/>
              <w:right w:val="single" w:sz="4" w:space="0" w:color="auto"/>
            </w:tcBorders>
            <w:hideMark/>
          </w:tcPr>
          <w:p w14:paraId="6145257F" w14:textId="77777777" w:rsidR="00E23871" w:rsidRPr="00527127" w:rsidRDefault="00E23871"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Course Designed By: Dr.</w:t>
            </w:r>
            <w:proofErr w:type="gramStart"/>
            <w:r>
              <w:rPr>
                <w:rFonts w:ascii="Times New Roman" w:hAnsi="Times New Roman"/>
                <w:sz w:val="24"/>
                <w:szCs w:val="24"/>
              </w:rPr>
              <w:t>R.Nithya</w:t>
            </w:r>
            <w:proofErr w:type="gramEnd"/>
          </w:p>
        </w:tc>
      </w:tr>
    </w:tbl>
    <w:p w14:paraId="3AB090FF" w14:textId="77777777" w:rsidR="00E23871" w:rsidRPr="00527127" w:rsidRDefault="00E23871" w:rsidP="00E23871">
      <w:pPr>
        <w:spacing w:line="276" w:lineRule="auto"/>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797"/>
        <w:gridCol w:w="797"/>
        <w:gridCol w:w="798"/>
        <w:gridCol w:w="798"/>
        <w:gridCol w:w="798"/>
        <w:gridCol w:w="799"/>
        <w:gridCol w:w="799"/>
        <w:gridCol w:w="799"/>
        <w:gridCol w:w="799"/>
        <w:gridCol w:w="905"/>
      </w:tblGrid>
      <w:tr w:rsidR="00E23871" w:rsidRPr="00527127" w14:paraId="2C51AB37"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hideMark/>
          </w:tcPr>
          <w:p w14:paraId="22B766D9"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COs</w:t>
            </w:r>
          </w:p>
        </w:tc>
        <w:tc>
          <w:tcPr>
            <w:tcW w:w="829" w:type="dxa"/>
            <w:tcBorders>
              <w:top w:val="single" w:sz="4" w:space="0" w:color="000000"/>
              <w:left w:val="single" w:sz="4" w:space="0" w:color="000000"/>
              <w:bottom w:val="single" w:sz="4" w:space="0" w:color="000000"/>
              <w:right w:val="single" w:sz="4" w:space="0" w:color="000000"/>
            </w:tcBorders>
            <w:vAlign w:val="center"/>
            <w:hideMark/>
          </w:tcPr>
          <w:p w14:paraId="70F14EFF"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14:paraId="7470875E"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1C060F5F"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2F886A7B"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830" w:type="dxa"/>
            <w:tcBorders>
              <w:top w:val="single" w:sz="4" w:space="0" w:color="000000"/>
              <w:left w:val="single" w:sz="4" w:space="0" w:color="000000"/>
              <w:bottom w:val="single" w:sz="4" w:space="0" w:color="000000"/>
              <w:right w:val="single" w:sz="4" w:space="0" w:color="000000"/>
            </w:tcBorders>
            <w:vAlign w:val="center"/>
          </w:tcPr>
          <w:p w14:paraId="1F69C8A7" w14:textId="77777777" w:rsidR="00E23871" w:rsidRPr="00527127" w:rsidRDefault="00E23871"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830" w:type="dxa"/>
            <w:tcBorders>
              <w:top w:val="single" w:sz="4" w:space="0" w:color="000000"/>
              <w:left w:val="single" w:sz="4" w:space="0" w:color="000000"/>
              <w:bottom w:val="single" w:sz="4" w:space="0" w:color="000000"/>
              <w:right w:val="single" w:sz="4" w:space="0" w:color="000000"/>
            </w:tcBorders>
          </w:tcPr>
          <w:p w14:paraId="38436B96" w14:textId="77777777" w:rsidR="00E23871" w:rsidRPr="00527127" w:rsidRDefault="00E23871" w:rsidP="00E53EB6">
            <w:pPr>
              <w:pStyle w:val="Normal1"/>
              <w:ind w:right="115"/>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830" w:type="dxa"/>
            <w:tcBorders>
              <w:top w:val="single" w:sz="4" w:space="0" w:color="000000"/>
              <w:left w:val="single" w:sz="4" w:space="0" w:color="000000"/>
              <w:bottom w:val="single" w:sz="4" w:space="0" w:color="000000"/>
              <w:right w:val="single" w:sz="4" w:space="0" w:color="000000"/>
            </w:tcBorders>
          </w:tcPr>
          <w:p w14:paraId="0D8326D2" w14:textId="77777777" w:rsidR="00E23871" w:rsidRPr="00527127" w:rsidRDefault="00E23871" w:rsidP="00E53EB6">
            <w:pPr>
              <w:pStyle w:val="Normal1"/>
              <w:ind w:right="115"/>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30" w:type="dxa"/>
            <w:tcBorders>
              <w:top w:val="single" w:sz="4" w:space="0" w:color="000000"/>
              <w:left w:val="single" w:sz="4" w:space="0" w:color="000000"/>
              <w:bottom w:val="single" w:sz="4" w:space="0" w:color="000000"/>
              <w:right w:val="single" w:sz="4" w:space="0" w:color="000000"/>
            </w:tcBorders>
          </w:tcPr>
          <w:p w14:paraId="7B750B25" w14:textId="77777777" w:rsidR="00E23871" w:rsidRPr="00527127" w:rsidRDefault="00E23871" w:rsidP="00E53EB6">
            <w:pPr>
              <w:pStyle w:val="Normal1"/>
              <w:ind w:right="115"/>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30" w:type="dxa"/>
            <w:tcBorders>
              <w:top w:val="single" w:sz="4" w:space="0" w:color="000000"/>
              <w:left w:val="single" w:sz="4" w:space="0" w:color="000000"/>
              <w:bottom w:val="single" w:sz="4" w:space="0" w:color="000000"/>
              <w:right w:val="single" w:sz="4" w:space="0" w:color="000000"/>
            </w:tcBorders>
          </w:tcPr>
          <w:p w14:paraId="543987DF" w14:textId="77777777" w:rsidR="00E23871" w:rsidRPr="00527127" w:rsidRDefault="00E23871" w:rsidP="00E53EB6">
            <w:pPr>
              <w:pStyle w:val="Normal1"/>
              <w:ind w:right="115"/>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0" w:type="dxa"/>
            <w:tcBorders>
              <w:top w:val="single" w:sz="4" w:space="0" w:color="000000"/>
              <w:left w:val="single" w:sz="4" w:space="0" w:color="000000"/>
              <w:bottom w:val="single" w:sz="4" w:space="0" w:color="000000"/>
              <w:right w:val="single" w:sz="4" w:space="0" w:color="000000"/>
            </w:tcBorders>
          </w:tcPr>
          <w:p w14:paraId="3E1E528C" w14:textId="77777777" w:rsidR="00E23871" w:rsidRPr="00527127" w:rsidRDefault="00E23871" w:rsidP="00E53EB6">
            <w:pPr>
              <w:pStyle w:val="Normal1"/>
              <w:ind w:right="115"/>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PO10</w:t>
            </w:r>
          </w:p>
        </w:tc>
      </w:tr>
      <w:tr w:rsidR="00E23871" w:rsidRPr="00527127" w14:paraId="16B08517"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hideMark/>
          </w:tcPr>
          <w:p w14:paraId="5422151A" w14:textId="77777777" w:rsidR="00E23871" w:rsidRPr="00527127" w:rsidRDefault="00E23871" w:rsidP="00E53EB6">
            <w:pPr>
              <w:spacing w:after="0" w:line="276" w:lineRule="auto"/>
              <w:ind w:left="0"/>
              <w:rPr>
                <w:rFonts w:ascii="Times New Roman" w:hAnsi="Times New Roman"/>
                <w:b/>
                <w:sz w:val="24"/>
                <w:szCs w:val="24"/>
              </w:rPr>
            </w:pPr>
            <w:r>
              <w:rPr>
                <w:rFonts w:ascii="Times New Roman" w:hAnsi="Times New Roman"/>
                <w:b/>
                <w:sz w:val="24"/>
                <w:szCs w:val="24"/>
              </w:rPr>
              <w:t>CO1</w:t>
            </w:r>
          </w:p>
        </w:tc>
        <w:tc>
          <w:tcPr>
            <w:tcW w:w="829" w:type="dxa"/>
            <w:tcBorders>
              <w:top w:val="single" w:sz="4" w:space="0" w:color="000000"/>
              <w:left w:val="single" w:sz="4" w:space="0" w:color="000000"/>
              <w:bottom w:val="single" w:sz="4" w:space="0" w:color="000000"/>
              <w:right w:val="single" w:sz="4" w:space="0" w:color="000000"/>
            </w:tcBorders>
            <w:vAlign w:val="center"/>
          </w:tcPr>
          <w:p w14:paraId="3A906228"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50127EF5"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09D6274"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0D6FA18"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2455199"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8581D1F"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761ED20"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62D2CDAC"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4C2932A6" w14:textId="1B04DE2A" w:rsidR="00E23871" w:rsidRPr="00527127" w:rsidRDefault="000B5ABF"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6388EB1C"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E23871" w:rsidRPr="00527127" w14:paraId="15A29ABF"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hideMark/>
          </w:tcPr>
          <w:p w14:paraId="0CEE76C2" w14:textId="77777777" w:rsidR="00E23871" w:rsidRPr="00527127" w:rsidRDefault="00E23871" w:rsidP="00E53EB6">
            <w:pPr>
              <w:spacing w:after="0" w:line="276" w:lineRule="auto"/>
              <w:ind w:left="0"/>
              <w:rPr>
                <w:rFonts w:ascii="Times New Roman" w:hAnsi="Times New Roman"/>
                <w:b/>
                <w:sz w:val="24"/>
                <w:szCs w:val="24"/>
              </w:rPr>
            </w:pPr>
            <w:r>
              <w:rPr>
                <w:rFonts w:ascii="Times New Roman" w:hAnsi="Times New Roman"/>
                <w:b/>
                <w:sz w:val="24"/>
                <w:szCs w:val="24"/>
              </w:rPr>
              <w:t>CO2</w:t>
            </w:r>
          </w:p>
        </w:tc>
        <w:tc>
          <w:tcPr>
            <w:tcW w:w="829" w:type="dxa"/>
            <w:tcBorders>
              <w:top w:val="single" w:sz="4" w:space="0" w:color="000000"/>
              <w:left w:val="single" w:sz="4" w:space="0" w:color="000000"/>
              <w:bottom w:val="single" w:sz="4" w:space="0" w:color="000000"/>
              <w:right w:val="single" w:sz="4" w:space="0" w:color="000000"/>
            </w:tcBorders>
            <w:vAlign w:val="center"/>
          </w:tcPr>
          <w:p w14:paraId="334EBB2E"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6E6FB138"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DEEA58F"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7522E4C"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06C7012A"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1B845CC9"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3FE84B29" w14:textId="575A7C3C" w:rsidR="00E23871" w:rsidRPr="00527127" w:rsidRDefault="000B5ABF"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4D9829F4"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618E491C"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A979E5A"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E23871" w:rsidRPr="00527127" w14:paraId="4F75C4B8"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hideMark/>
          </w:tcPr>
          <w:p w14:paraId="1A173FC5" w14:textId="77777777" w:rsidR="00E23871" w:rsidRPr="00527127" w:rsidRDefault="00E23871" w:rsidP="00E53EB6">
            <w:pPr>
              <w:spacing w:after="0" w:line="276" w:lineRule="auto"/>
              <w:ind w:left="0"/>
              <w:rPr>
                <w:rFonts w:ascii="Times New Roman" w:hAnsi="Times New Roman"/>
                <w:b/>
                <w:sz w:val="24"/>
                <w:szCs w:val="24"/>
              </w:rPr>
            </w:pPr>
            <w:r>
              <w:rPr>
                <w:rFonts w:ascii="Times New Roman" w:hAnsi="Times New Roman"/>
                <w:b/>
                <w:sz w:val="24"/>
                <w:szCs w:val="24"/>
              </w:rPr>
              <w:t>CO3</w:t>
            </w:r>
          </w:p>
        </w:tc>
        <w:tc>
          <w:tcPr>
            <w:tcW w:w="829" w:type="dxa"/>
            <w:tcBorders>
              <w:top w:val="single" w:sz="4" w:space="0" w:color="000000"/>
              <w:left w:val="single" w:sz="4" w:space="0" w:color="000000"/>
              <w:bottom w:val="single" w:sz="4" w:space="0" w:color="000000"/>
              <w:right w:val="single" w:sz="4" w:space="0" w:color="000000"/>
            </w:tcBorders>
            <w:vAlign w:val="center"/>
          </w:tcPr>
          <w:p w14:paraId="08F62CC1"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671FA6D4"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44FEE21"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96F3D08"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B853BF7"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515A4753"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0F6F17C4"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33EF8129"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063ADC43"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1B20AC11"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E23871" w:rsidRPr="00527127" w14:paraId="2359AE86"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hideMark/>
          </w:tcPr>
          <w:p w14:paraId="740897B0" w14:textId="77777777" w:rsidR="00E23871" w:rsidRPr="00527127" w:rsidRDefault="00E23871" w:rsidP="00E53EB6">
            <w:pPr>
              <w:spacing w:after="0" w:line="276" w:lineRule="auto"/>
              <w:ind w:left="0"/>
              <w:rPr>
                <w:rFonts w:ascii="Times New Roman" w:hAnsi="Times New Roman"/>
                <w:b/>
                <w:sz w:val="24"/>
                <w:szCs w:val="24"/>
              </w:rPr>
            </w:pPr>
            <w:r>
              <w:rPr>
                <w:rFonts w:ascii="Times New Roman" w:hAnsi="Times New Roman"/>
                <w:b/>
                <w:sz w:val="24"/>
                <w:szCs w:val="24"/>
              </w:rPr>
              <w:t>CO4</w:t>
            </w:r>
          </w:p>
        </w:tc>
        <w:tc>
          <w:tcPr>
            <w:tcW w:w="829" w:type="dxa"/>
            <w:tcBorders>
              <w:top w:val="single" w:sz="4" w:space="0" w:color="000000"/>
              <w:left w:val="single" w:sz="4" w:space="0" w:color="000000"/>
              <w:bottom w:val="single" w:sz="4" w:space="0" w:color="000000"/>
              <w:right w:val="single" w:sz="4" w:space="0" w:color="000000"/>
            </w:tcBorders>
            <w:vAlign w:val="center"/>
          </w:tcPr>
          <w:p w14:paraId="08B03AC5"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6BCB468B"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05E3E6D"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A8DC638"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BFA3E77"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A3B3931"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D0DDE19"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80E41FE" w14:textId="1F501798" w:rsidR="00E23871" w:rsidRPr="00527127" w:rsidRDefault="000B5ABF"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3606901B"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4D325B0"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E23871" w:rsidRPr="00527127" w14:paraId="4D37A151"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hideMark/>
          </w:tcPr>
          <w:p w14:paraId="42891F80" w14:textId="77777777" w:rsidR="00E23871" w:rsidRPr="00527127" w:rsidRDefault="00E23871" w:rsidP="00E53EB6">
            <w:pPr>
              <w:spacing w:after="0" w:line="276" w:lineRule="auto"/>
              <w:ind w:left="0"/>
              <w:rPr>
                <w:rFonts w:ascii="Times New Roman" w:hAnsi="Times New Roman"/>
                <w:sz w:val="24"/>
                <w:szCs w:val="24"/>
              </w:rPr>
            </w:pPr>
            <w:r>
              <w:rPr>
                <w:rFonts w:ascii="Times New Roman" w:hAnsi="Times New Roman"/>
                <w:sz w:val="24"/>
                <w:szCs w:val="24"/>
              </w:rPr>
              <w:t>CO5</w:t>
            </w:r>
          </w:p>
        </w:tc>
        <w:tc>
          <w:tcPr>
            <w:tcW w:w="829" w:type="dxa"/>
            <w:tcBorders>
              <w:top w:val="single" w:sz="4" w:space="0" w:color="000000"/>
              <w:left w:val="single" w:sz="4" w:space="0" w:color="000000"/>
              <w:bottom w:val="single" w:sz="4" w:space="0" w:color="000000"/>
              <w:right w:val="single" w:sz="4" w:space="0" w:color="000000"/>
            </w:tcBorders>
            <w:vAlign w:val="center"/>
          </w:tcPr>
          <w:p w14:paraId="218A3CA8"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4F45B3A0"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008DC9D"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F04448F"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1C6ED67" w14:textId="77777777" w:rsidR="00E23871" w:rsidRPr="00527127" w:rsidRDefault="00E23871"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578E5EE2"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0BDAF579"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A07CF9D" w14:textId="1B5A1B75" w:rsidR="00E23871" w:rsidRPr="00527127" w:rsidRDefault="000B5ABF"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48B49DC4"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541538FA" w14:textId="77777777" w:rsidR="00E23871" w:rsidRPr="00527127" w:rsidRDefault="00E23871" w:rsidP="00E53EB6">
            <w:pPr>
              <w:pStyle w:val="Normal1"/>
              <w:ind w:right="115"/>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bl>
    <w:p w14:paraId="6A3479BD" w14:textId="77777777" w:rsidR="00E23871" w:rsidRPr="00527127" w:rsidRDefault="00E23871" w:rsidP="00E23871">
      <w:pPr>
        <w:spacing w:line="276" w:lineRule="auto"/>
        <w:rPr>
          <w:rFonts w:ascii="Times New Roman" w:hAnsi="Times New Roman"/>
          <w:sz w:val="24"/>
          <w:szCs w:val="24"/>
        </w:rPr>
      </w:pPr>
      <w:r>
        <w:rPr>
          <w:rFonts w:ascii="Times New Roman" w:hAnsi="Times New Roman"/>
          <w:sz w:val="24"/>
          <w:szCs w:val="24"/>
        </w:rPr>
        <w:t>*S-Strong; M-Medium; L-Low</w:t>
      </w:r>
    </w:p>
    <w:p w14:paraId="583E738F" w14:textId="77777777" w:rsidR="00E23871" w:rsidRPr="00527127" w:rsidRDefault="00E23871" w:rsidP="00E23871">
      <w:pPr>
        <w:ind w:left="0"/>
        <w:rPr>
          <w:rFonts w:ascii="Times New Roman" w:hAnsi="Times New Roman"/>
        </w:rPr>
      </w:pPr>
    </w:p>
    <w:p w14:paraId="446973EE" w14:textId="77777777" w:rsidR="00E23871" w:rsidRPr="00527127" w:rsidRDefault="00E23871" w:rsidP="00E23871">
      <w:pPr>
        <w:ind w:left="0"/>
        <w:rPr>
          <w:rFonts w:ascii="Times New Roman" w:hAnsi="Times New Roman"/>
        </w:rPr>
      </w:pPr>
    </w:p>
    <w:p w14:paraId="0E24ED96" w14:textId="77777777" w:rsidR="00E23871" w:rsidRPr="00527127" w:rsidRDefault="00E23871" w:rsidP="00E23871">
      <w:pPr>
        <w:ind w:left="0"/>
        <w:rPr>
          <w:rFonts w:ascii="Times New Roman" w:hAnsi="Times New Roman"/>
        </w:rPr>
      </w:pPr>
    </w:p>
    <w:p w14:paraId="616A8095" w14:textId="77777777" w:rsidR="00E23871" w:rsidRPr="00527127" w:rsidRDefault="00E23871" w:rsidP="00E23871">
      <w:pPr>
        <w:ind w:left="0"/>
        <w:rPr>
          <w:rFonts w:ascii="Times New Roman" w:hAnsi="Times New Roman"/>
        </w:rPr>
      </w:pPr>
    </w:p>
    <w:p w14:paraId="4ED99CD7" w14:textId="77777777" w:rsidR="00E23871" w:rsidRPr="00527127" w:rsidRDefault="00E23871" w:rsidP="00E23871">
      <w:pPr>
        <w:ind w:left="0"/>
        <w:rPr>
          <w:rFonts w:ascii="Times New Roman" w:hAnsi="Times New Roman"/>
        </w:rPr>
      </w:pPr>
    </w:p>
    <w:p w14:paraId="20C756F5" w14:textId="77777777" w:rsidR="00E23871" w:rsidRPr="00527127" w:rsidRDefault="00E23871" w:rsidP="00E23871">
      <w:pPr>
        <w:ind w:left="0"/>
        <w:rPr>
          <w:rFonts w:ascii="Times New Roman" w:hAnsi="Times New Roman"/>
        </w:rPr>
      </w:pPr>
    </w:p>
    <w:p w14:paraId="668C7D4A" w14:textId="77777777" w:rsidR="00E23871" w:rsidRPr="00527127" w:rsidRDefault="00E23871" w:rsidP="00E23871">
      <w:pPr>
        <w:ind w:left="0"/>
        <w:rPr>
          <w:rFonts w:ascii="Times New Roman" w:hAnsi="Times New Roman"/>
        </w:rPr>
      </w:pPr>
    </w:p>
    <w:p w14:paraId="0150F187" w14:textId="77777777" w:rsidR="00E23871" w:rsidRPr="00527127" w:rsidRDefault="00E23871" w:rsidP="00E23871">
      <w:pPr>
        <w:ind w:left="0"/>
        <w:rPr>
          <w:rFonts w:ascii="Times New Roman" w:hAnsi="Times New Roman"/>
        </w:rPr>
      </w:pPr>
    </w:p>
    <w:p w14:paraId="73444AB8" w14:textId="77777777" w:rsidR="00E23871" w:rsidRPr="00527127" w:rsidRDefault="00E23871" w:rsidP="00E23871">
      <w:pPr>
        <w:ind w:left="0"/>
        <w:rPr>
          <w:rFonts w:ascii="Times New Roman" w:hAnsi="Times New Roman"/>
        </w:rPr>
      </w:pPr>
    </w:p>
    <w:p w14:paraId="4EA545AE" w14:textId="77777777" w:rsidR="00E23871" w:rsidRPr="00527127" w:rsidRDefault="00E23871" w:rsidP="00E23871">
      <w:pPr>
        <w:ind w:left="0"/>
        <w:rPr>
          <w:rFonts w:ascii="Times New Roman" w:hAnsi="Times New Roman"/>
        </w:rPr>
      </w:pPr>
    </w:p>
    <w:p w14:paraId="20923545" w14:textId="77777777" w:rsidR="00527127" w:rsidRPr="00527127" w:rsidRDefault="00527127" w:rsidP="00E23871">
      <w:pPr>
        <w:ind w:left="0"/>
        <w:rPr>
          <w:rFonts w:ascii="Times New Roman" w:hAnsi="Times New Roman"/>
        </w:rPr>
      </w:pPr>
    </w:p>
    <w:p w14:paraId="7207AA31" w14:textId="77777777" w:rsidR="00527127" w:rsidRPr="00527127" w:rsidRDefault="00527127" w:rsidP="00E23871">
      <w:pPr>
        <w:ind w:left="0"/>
        <w:rPr>
          <w:rFonts w:ascii="Times New Roman" w:hAnsi="Times New Roman"/>
        </w:rPr>
      </w:pPr>
    </w:p>
    <w:p w14:paraId="7D0D29D9" w14:textId="77777777" w:rsidR="00527127" w:rsidRPr="00527127" w:rsidRDefault="00527127" w:rsidP="00E23871">
      <w:pPr>
        <w:ind w:left="0"/>
        <w:rPr>
          <w:rFonts w:ascii="Times New Roman" w:hAnsi="Times New Roman"/>
        </w:rPr>
      </w:pPr>
    </w:p>
    <w:p w14:paraId="39AD8FEB" w14:textId="77777777" w:rsidR="00527127" w:rsidRPr="00527127" w:rsidRDefault="00527127" w:rsidP="00E23871">
      <w:pPr>
        <w:ind w:left="0"/>
        <w:rPr>
          <w:rFonts w:ascii="Times New Roman" w:hAnsi="Times New Roman"/>
        </w:rPr>
      </w:pPr>
    </w:p>
    <w:p w14:paraId="37D000FC" w14:textId="77777777" w:rsidR="00527127" w:rsidRPr="00527127" w:rsidRDefault="00527127" w:rsidP="00E23871">
      <w:pPr>
        <w:ind w:left="0"/>
        <w:rPr>
          <w:rFonts w:ascii="Times New Roman" w:hAnsi="Times New Roman"/>
        </w:rPr>
      </w:pPr>
    </w:p>
    <w:p w14:paraId="600608B1" w14:textId="77777777" w:rsidR="00527127" w:rsidRPr="00527127" w:rsidRDefault="00527127" w:rsidP="00E23871">
      <w:pPr>
        <w:ind w:left="0"/>
        <w:rPr>
          <w:rFonts w:ascii="Times New Roman" w:hAnsi="Times New Roman"/>
        </w:rPr>
      </w:pPr>
    </w:p>
    <w:p w14:paraId="211660D2" w14:textId="77777777" w:rsidR="00527127" w:rsidRPr="00527127" w:rsidRDefault="00527127" w:rsidP="00E23871">
      <w:pPr>
        <w:ind w:left="0"/>
        <w:rPr>
          <w:rFonts w:ascii="Times New Roman" w:hAnsi="Times New Roman"/>
        </w:rPr>
      </w:pPr>
    </w:p>
    <w:p w14:paraId="2C19C10F" w14:textId="77777777" w:rsidR="00527127" w:rsidRPr="00527127" w:rsidRDefault="00527127" w:rsidP="00E23871">
      <w:pPr>
        <w:ind w:left="0"/>
        <w:rPr>
          <w:rFonts w:ascii="Times New Roman" w:hAnsi="Times New Roman"/>
        </w:rPr>
      </w:pPr>
    </w:p>
    <w:p w14:paraId="5094FFD4" w14:textId="77777777" w:rsidR="00527127" w:rsidRPr="00527127" w:rsidRDefault="00527127" w:rsidP="00E23871">
      <w:pPr>
        <w:ind w:left="0"/>
        <w:rPr>
          <w:rFonts w:ascii="Times New Roman" w:hAnsi="Times New Roman"/>
        </w:rPr>
      </w:pPr>
    </w:p>
    <w:p w14:paraId="226C2555" w14:textId="77777777" w:rsidR="00527127" w:rsidRPr="00527127" w:rsidRDefault="00527127" w:rsidP="00E23871">
      <w:pPr>
        <w:ind w:left="0"/>
        <w:rPr>
          <w:rFonts w:ascii="Times New Roman" w:hAnsi="Times New Roman"/>
        </w:rPr>
      </w:pPr>
    </w:p>
    <w:p w14:paraId="36EC86CC" w14:textId="77777777" w:rsidR="00527127" w:rsidRPr="00527127" w:rsidRDefault="00527127" w:rsidP="00E23871">
      <w:pPr>
        <w:ind w:left="0"/>
        <w:rPr>
          <w:rFonts w:ascii="Times New Roman" w:hAnsi="Times New Roman"/>
        </w:rPr>
      </w:pPr>
    </w:p>
    <w:p w14:paraId="2099BDB3" w14:textId="77777777" w:rsidR="00527127" w:rsidRPr="00527127" w:rsidRDefault="00527127" w:rsidP="00E23871">
      <w:pPr>
        <w:ind w:left="0"/>
        <w:rPr>
          <w:rFonts w:ascii="Times New Roman" w:hAnsi="Times New Roman"/>
        </w:rPr>
      </w:pPr>
    </w:p>
    <w:p w14:paraId="73842F30" w14:textId="77777777" w:rsidR="00527127" w:rsidRDefault="00527127" w:rsidP="00E23871">
      <w:pPr>
        <w:ind w:left="0"/>
        <w:rPr>
          <w:rFonts w:ascii="Times New Roman" w:hAnsi="Times New Roman"/>
        </w:rPr>
      </w:pPr>
    </w:p>
    <w:p w14:paraId="2909B8B7" w14:textId="77777777" w:rsidR="008564C4" w:rsidRDefault="008564C4" w:rsidP="00E23871">
      <w:pPr>
        <w:ind w:left="0"/>
        <w:rPr>
          <w:rFonts w:ascii="Times New Roman" w:hAnsi="Times New Roman"/>
        </w:rPr>
      </w:pPr>
    </w:p>
    <w:p w14:paraId="0B86D63F" w14:textId="77777777" w:rsidR="00374560" w:rsidRDefault="00374560" w:rsidP="00E23871">
      <w:pPr>
        <w:ind w:left="0"/>
        <w:rPr>
          <w:rFonts w:ascii="Times New Roman" w:hAnsi="Times New Roman"/>
        </w:rPr>
      </w:pPr>
    </w:p>
    <w:p w14:paraId="1BC6D8F2" w14:textId="77777777" w:rsidR="008564C4" w:rsidRPr="00527127" w:rsidRDefault="008564C4" w:rsidP="00E23871">
      <w:pPr>
        <w:ind w:left="0"/>
        <w:rPr>
          <w:rFonts w:ascii="Times New Roman" w:hAnsi="Times New Roman"/>
        </w:rPr>
      </w:pPr>
    </w:p>
    <w:p w14:paraId="47C2016A" w14:textId="77777777" w:rsidR="00527127" w:rsidRPr="00527127" w:rsidRDefault="00527127" w:rsidP="00E23871">
      <w:pPr>
        <w:ind w:left="0"/>
        <w:rPr>
          <w:rFonts w:ascii="Times New Roman" w:hAnsi="Times New Roman"/>
        </w:rPr>
      </w:pPr>
    </w:p>
    <w:p w14:paraId="0C36FDD7" w14:textId="77777777" w:rsidR="00527127" w:rsidRPr="00527127" w:rsidRDefault="00527127" w:rsidP="00E23871">
      <w:pPr>
        <w:ind w:left="0"/>
        <w:rPr>
          <w:rFonts w:ascii="Times New Roman" w:hAnsi="Times New Roman"/>
        </w:rPr>
      </w:pPr>
    </w:p>
    <w:p w14:paraId="18E1A314" w14:textId="77777777" w:rsidR="00527127" w:rsidRPr="00527127" w:rsidRDefault="00527127" w:rsidP="00E23871">
      <w:pPr>
        <w:ind w:left="0"/>
        <w:rPr>
          <w:rFonts w:ascii="Times New Roman" w:hAnsi="Times New Roman"/>
        </w:rPr>
      </w:pPr>
    </w:p>
    <w:p w14:paraId="0219150F" w14:textId="77777777" w:rsidR="00527127" w:rsidRPr="00527127" w:rsidRDefault="00527127" w:rsidP="00E23871">
      <w:pPr>
        <w:ind w:left="0"/>
        <w:rPr>
          <w:rFonts w:ascii="Times New Roman" w:hAnsi="Times New Roman"/>
        </w:rPr>
      </w:pPr>
    </w:p>
    <w:p w14:paraId="7BEDC614" w14:textId="77777777" w:rsidR="00527127" w:rsidRPr="00527127" w:rsidRDefault="00527127" w:rsidP="00E23871">
      <w:pPr>
        <w:ind w:left="0"/>
        <w:rPr>
          <w:rFonts w:ascii="Times New Roman" w:hAnsi="Times New Roma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0"/>
        <w:gridCol w:w="900"/>
        <w:gridCol w:w="7"/>
        <w:gridCol w:w="1703"/>
        <w:gridCol w:w="4348"/>
        <w:gridCol w:w="34"/>
        <w:gridCol w:w="208"/>
        <w:gridCol w:w="57"/>
        <w:gridCol w:w="37"/>
        <w:gridCol w:w="626"/>
        <w:gridCol w:w="225"/>
        <w:gridCol w:w="225"/>
        <w:gridCol w:w="360"/>
        <w:gridCol w:w="450"/>
      </w:tblGrid>
      <w:tr w:rsidR="00E23871" w:rsidRPr="00527127" w14:paraId="2402D699" w14:textId="77777777" w:rsidTr="00E53EB6">
        <w:trPr>
          <w:trHeight w:val="464"/>
        </w:trPr>
        <w:tc>
          <w:tcPr>
            <w:tcW w:w="1548" w:type="dxa"/>
            <w:gridSpan w:val="5"/>
            <w:vAlign w:val="center"/>
          </w:tcPr>
          <w:p w14:paraId="2DB5CB79" w14:textId="77777777" w:rsidR="00E23871" w:rsidRPr="00527127" w:rsidRDefault="00E23871" w:rsidP="00E53EB6">
            <w:pPr>
              <w:spacing w:after="0" w:line="276" w:lineRule="auto"/>
              <w:ind w:left="-90" w:right="-18"/>
              <w:contextualSpacing/>
              <w:jc w:val="center"/>
              <w:rPr>
                <w:rFonts w:ascii="Times New Roman" w:eastAsia="Times New Roman" w:hAnsi="Times New Roman"/>
                <w:b/>
                <w:sz w:val="24"/>
                <w:szCs w:val="24"/>
              </w:rPr>
            </w:pPr>
            <w:r>
              <w:rPr>
                <w:rFonts w:ascii="Times New Roman" w:eastAsia="Times New Roman" w:hAnsi="Times New Roman"/>
                <w:sz w:val="24"/>
                <w:szCs w:val="24"/>
              </w:rPr>
              <w:lastRenderedPageBreak/>
              <w:br w:type="page"/>
            </w:r>
            <w:r>
              <w:rPr>
                <w:rFonts w:ascii="Times New Roman" w:eastAsia="Times New Roman" w:hAnsi="Times New Roman"/>
                <w:b/>
                <w:sz w:val="24"/>
                <w:szCs w:val="24"/>
              </w:rPr>
              <w:t>Course code</w:t>
            </w:r>
          </w:p>
        </w:tc>
        <w:tc>
          <w:tcPr>
            <w:tcW w:w="1710" w:type="dxa"/>
            <w:gridSpan w:val="2"/>
            <w:vAlign w:val="center"/>
          </w:tcPr>
          <w:p w14:paraId="324BA3B8"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hAnsi="Times New Roman"/>
                <w:b/>
                <w:sz w:val="24"/>
                <w:szCs w:val="24"/>
              </w:rPr>
              <w:t>23PSYB23E</w:t>
            </w:r>
          </w:p>
        </w:tc>
        <w:tc>
          <w:tcPr>
            <w:tcW w:w="4590" w:type="dxa"/>
            <w:gridSpan w:val="3"/>
            <w:vAlign w:val="center"/>
          </w:tcPr>
          <w:p w14:paraId="1AD49D9E" w14:textId="77777777" w:rsidR="00E23871" w:rsidRPr="00527127" w:rsidRDefault="00E23871" w:rsidP="00E53EB6">
            <w:pPr>
              <w:spacing w:after="0" w:line="276"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COUNSELLING PSYCHOLOGY</w:t>
            </w:r>
          </w:p>
        </w:tc>
        <w:tc>
          <w:tcPr>
            <w:tcW w:w="720" w:type="dxa"/>
            <w:gridSpan w:val="3"/>
            <w:vAlign w:val="center"/>
          </w:tcPr>
          <w:p w14:paraId="69AF6CB8"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L</w:t>
            </w:r>
          </w:p>
        </w:tc>
        <w:tc>
          <w:tcPr>
            <w:tcW w:w="450" w:type="dxa"/>
            <w:gridSpan w:val="2"/>
            <w:vAlign w:val="center"/>
          </w:tcPr>
          <w:p w14:paraId="09EAC323"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T</w:t>
            </w:r>
          </w:p>
        </w:tc>
        <w:tc>
          <w:tcPr>
            <w:tcW w:w="360" w:type="dxa"/>
            <w:vAlign w:val="center"/>
          </w:tcPr>
          <w:p w14:paraId="0E4CC599"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w:t>
            </w:r>
          </w:p>
        </w:tc>
        <w:tc>
          <w:tcPr>
            <w:tcW w:w="450" w:type="dxa"/>
            <w:vAlign w:val="center"/>
          </w:tcPr>
          <w:p w14:paraId="324534AE"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C</w:t>
            </w:r>
          </w:p>
        </w:tc>
      </w:tr>
      <w:tr w:rsidR="00E23871" w:rsidRPr="00527127" w14:paraId="7AB652C7" w14:textId="77777777" w:rsidTr="00E53EB6">
        <w:tc>
          <w:tcPr>
            <w:tcW w:w="3258" w:type="dxa"/>
            <w:gridSpan w:val="7"/>
            <w:vAlign w:val="center"/>
          </w:tcPr>
          <w:p w14:paraId="1BEF67D4" w14:textId="77777777" w:rsidR="00E23871" w:rsidRPr="00527127" w:rsidRDefault="00E23871" w:rsidP="00E53EB6">
            <w:pPr>
              <w:spacing w:after="0" w:line="276" w:lineRule="auto"/>
              <w:ind w:right="-108"/>
              <w:contextualSpacing/>
              <w:rPr>
                <w:rFonts w:ascii="Times New Roman" w:eastAsia="Times New Roman" w:hAnsi="Times New Roman"/>
                <w:b/>
                <w:sz w:val="24"/>
                <w:szCs w:val="24"/>
              </w:rPr>
            </w:pPr>
            <w:r>
              <w:rPr>
                <w:rFonts w:ascii="Times New Roman" w:eastAsia="Times New Roman" w:hAnsi="Times New Roman"/>
                <w:b/>
                <w:sz w:val="24"/>
                <w:szCs w:val="24"/>
              </w:rPr>
              <w:t>Core</w:t>
            </w:r>
          </w:p>
        </w:tc>
        <w:tc>
          <w:tcPr>
            <w:tcW w:w="4590" w:type="dxa"/>
            <w:gridSpan w:val="3"/>
            <w:vAlign w:val="center"/>
          </w:tcPr>
          <w:p w14:paraId="4A6EE4FD" w14:textId="77777777" w:rsidR="00E23871" w:rsidRPr="00527127" w:rsidRDefault="00E23871" w:rsidP="00E53EB6">
            <w:pPr>
              <w:spacing w:after="0" w:line="276" w:lineRule="auto"/>
              <w:contextualSpacing/>
              <w:rPr>
                <w:rFonts w:ascii="Times New Roman" w:eastAsia="Times New Roman" w:hAnsi="Times New Roman"/>
                <w:b/>
                <w:sz w:val="24"/>
                <w:szCs w:val="24"/>
              </w:rPr>
            </w:pPr>
          </w:p>
        </w:tc>
        <w:tc>
          <w:tcPr>
            <w:tcW w:w="720" w:type="dxa"/>
            <w:gridSpan w:val="3"/>
            <w:vAlign w:val="center"/>
          </w:tcPr>
          <w:p w14:paraId="1B53A7DC"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w:t>
            </w:r>
          </w:p>
        </w:tc>
        <w:tc>
          <w:tcPr>
            <w:tcW w:w="450" w:type="dxa"/>
            <w:gridSpan w:val="2"/>
            <w:vAlign w:val="center"/>
          </w:tcPr>
          <w:p w14:paraId="735B769D"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p>
        </w:tc>
        <w:tc>
          <w:tcPr>
            <w:tcW w:w="360" w:type="dxa"/>
            <w:vAlign w:val="center"/>
          </w:tcPr>
          <w:p w14:paraId="16E2611F"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w:t>
            </w:r>
          </w:p>
        </w:tc>
        <w:tc>
          <w:tcPr>
            <w:tcW w:w="450" w:type="dxa"/>
            <w:vAlign w:val="center"/>
          </w:tcPr>
          <w:p w14:paraId="05B48DF3"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w:t>
            </w:r>
          </w:p>
        </w:tc>
      </w:tr>
      <w:tr w:rsidR="00E23871" w:rsidRPr="00527127" w14:paraId="5E2E77D7" w14:textId="77777777" w:rsidTr="00E53EB6">
        <w:trPr>
          <w:trHeight w:val="143"/>
        </w:trPr>
        <w:tc>
          <w:tcPr>
            <w:tcW w:w="3258" w:type="dxa"/>
            <w:gridSpan w:val="7"/>
            <w:vAlign w:val="center"/>
          </w:tcPr>
          <w:p w14:paraId="3F92A2A4"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Pre-requisite</w:t>
            </w:r>
          </w:p>
        </w:tc>
        <w:tc>
          <w:tcPr>
            <w:tcW w:w="4590" w:type="dxa"/>
            <w:gridSpan w:val="3"/>
            <w:vAlign w:val="center"/>
          </w:tcPr>
          <w:p w14:paraId="77763B47" w14:textId="77777777" w:rsidR="00E23871" w:rsidRPr="00527127" w:rsidRDefault="00E23871" w:rsidP="00E53EB6">
            <w:pPr>
              <w:spacing w:after="0" w:line="276" w:lineRule="auto"/>
              <w:contextualSpacing/>
              <w:rPr>
                <w:rFonts w:ascii="Times New Roman" w:eastAsia="Times New Roman" w:hAnsi="Times New Roman"/>
                <w:bCs/>
                <w:sz w:val="24"/>
                <w:szCs w:val="24"/>
              </w:rPr>
            </w:pPr>
            <w:r>
              <w:rPr>
                <w:rFonts w:ascii="Times New Roman" w:eastAsia="Times New Roman" w:hAnsi="Times New Roman"/>
                <w:bCs/>
                <w:sz w:val="24"/>
                <w:szCs w:val="24"/>
              </w:rPr>
              <w:t>Basics in Counselling Psychology</w:t>
            </w:r>
          </w:p>
        </w:tc>
        <w:tc>
          <w:tcPr>
            <w:tcW w:w="945" w:type="dxa"/>
            <w:gridSpan w:val="4"/>
            <w:vAlign w:val="center"/>
          </w:tcPr>
          <w:p w14:paraId="0DCCFA7F" w14:textId="77777777" w:rsidR="00E23871" w:rsidRPr="00527127" w:rsidRDefault="00E23871" w:rsidP="00E53EB6">
            <w:pPr>
              <w:spacing w:after="0" w:line="276" w:lineRule="auto"/>
              <w:ind w:left="-108" w:right="-63"/>
              <w:contextualSpacing/>
              <w:rPr>
                <w:rFonts w:ascii="Times New Roman" w:eastAsia="Times New Roman" w:hAnsi="Times New Roman"/>
                <w:b/>
                <w:bCs/>
                <w:sz w:val="24"/>
                <w:szCs w:val="24"/>
              </w:rPr>
            </w:pPr>
            <w:r>
              <w:rPr>
                <w:rFonts w:ascii="Times New Roman" w:eastAsia="Times New Roman" w:hAnsi="Times New Roman"/>
                <w:b/>
                <w:bCs/>
                <w:sz w:val="24"/>
                <w:szCs w:val="24"/>
              </w:rPr>
              <w:t>Syllabus Version</w:t>
            </w:r>
          </w:p>
        </w:tc>
        <w:tc>
          <w:tcPr>
            <w:tcW w:w="1035" w:type="dxa"/>
            <w:gridSpan w:val="3"/>
            <w:vAlign w:val="center"/>
          </w:tcPr>
          <w:p w14:paraId="0BB29C9A" w14:textId="77777777" w:rsidR="00E23871" w:rsidRPr="00527127" w:rsidRDefault="00E23871" w:rsidP="00E53EB6">
            <w:pPr>
              <w:spacing w:after="0" w:line="276"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20-21</w:t>
            </w:r>
          </w:p>
        </w:tc>
      </w:tr>
      <w:tr w:rsidR="00E23871" w:rsidRPr="00527127" w14:paraId="37525038" w14:textId="77777777" w:rsidTr="00E53EB6">
        <w:trPr>
          <w:trHeight w:val="143"/>
        </w:trPr>
        <w:tc>
          <w:tcPr>
            <w:tcW w:w="9828" w:type="dxa"/>
            <w:gridSpan w:val="17"/>
            <w:vAlign w:val="center"/>
          </w:tcPr>
          <w:p w14:paraId="37B86047"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Course Objectives:</w:t>
            </w:r>
          </w:p>
        </w:tc>
      </w:tr>
      <w:tr w:rsidR="00E23871" w:rsidRPr="00527127" w14:paraId="262EFAE7" w14:textId="77777777" w:rsidTr="00E53EB6">
        <w:trPr>
          <w:trHeight w:val="143"/>
        </w:trPr>
        <w:tc>
          <w:tcPr>
            <w:tcW w:w="9828" w:type="dxa"/>
            <w:gridSpan w:val="17"/>
          </w:tcPr>
          <w:p w14:paraId="6BDC58AC" w14:textId="77777777" w:rsidR="00E23871" w:rsidRPr="00527127" w:rsidRDefault="00E23871" w:rsidP="00E53EB6">
            <w:pPr>
              <w:spacing w:after="0" w:line="276" w:lineRule="auto"/>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The main objectives of this course are to: </w:t>
            </w:r>
          </w:p>
          <w:p w14:paraId="7F42A0A3" w14:textId="77777777" w:rsidR="00E23871" w:rsidRPr="00527127" w:rsidRDefault="00E23871" w:rsidP="00E23871">
            <w:pPr>
              <w:numPr>
                <w:ilvl w:val="0"/>
                <w:numId w:val="17"/>
              </w:numPr>
              <w:spacing w:after="0" w:line="276" w:lineRule="auto"/>
              <w:ind w:right="0"/>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Formulate a comprehensive view of the profession of counselling. </w:t>
            </w:r>
          </w:p>
          <w:p w14:paraId="3A198B9F" w14:textId="77777777" w:rsidR="00E23871" w:rsidRPr="00527127" w:rsidRDefault="00E23871" w:rsidP="00E23871">
            <w:pPr>
              <w:numPr>
                <w:ilvl w:val="0"/>
                <w:numId w:val="17"/>
              </w:numPr>
              <w:spacing w:after="0" w:line="276" w:lineRule="auto"/>
              <w:ind w:right="0"/>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 Prepare the students for professional counselling.</w:t>
            </w:r>
          </w:p>
          <w:p w14:paraId="010E16BA" w14:textId="77777777" w:rsidR="00E23871" w:rsidRPr="00527127" w:rsidRDefault="00E23871" w:rsidP="00E23871">
            <w:pPr>
              <w:numPr>
                <w:ilvl w:val="0"/>
                <w:numId w:val="17"/>
              </w:numPr>
              <w:spacing w:after="0" w:line="276" w:lineRule="auto"/>
              <w:ind w:right="0"/>
              <w:contextualSpacing/>
              <w:jc w:val="both"/>
              <w:rPr>
                <w:rFonts w:ascii="Times New Roman" w:eastAsia="Times New Roman" w:hAnsi="Times New Roman"/>
                <w:bCs/>
                <w:sz w:val="24"/>
                <w:szCs w:val="24"/>
              </w:rPr>
            </w:pPr>
            <w:r>
              <w:rPr>
                <w:rFonts w:ascii="Times New Roman" w:eastAsia="Times New Roman" w:hAnsi="Times New Roman"/>
                <w:bCs/>
                <w:sz w:val="24"/>
                <w:szCs w:val="24"/>
              </w:rPr>
              <w:t>Apply skills and knowledge of counselling in various settings.</w:t>
            </w:r>
          </w:p>
          <w:p w14:paraId="148A8762" w14:textId="77777777" w:rsidR="00E23871" w:rsidRPr="00527127" w:rsidRDefault="00E23871" w:rsidP="00E23871">
            <w:pPr>
              <w:numPr>
                <w:ilvl w:val="0"/>
                <w:numId w:val="17"/>
              </w:numPr>
              <w:spacing w:after="0" w:line="276" w:lineRule="auto"/>
              <w:ind w:right="0"/>
              <w:contextualSpacing/>
              <w:jc w:val="both"/>
              <w:rPr>
                <w:rFonts w:ascii="Times New Roman" w:eastAsia="Times New Roman" w:hAnsi="Times New Roman"/>
                <w:bCs/>
                <w:sz w:val="24"/>
                <w:szCs w:val="24"/>
              </w:rPr>
            </w:pPr>
            <w:r>
              <w:rPr>
                <w:rFonts w:ascii="Times New Roman" w:eastAsia="Times New Roman" w:hAnsi="Times New Roman"/>
                <w:bCs/>
                <w:sz w:val="24"/>
                <w:szCs w:val="24"/>
              </w:rPr>
              <w:t>Understand the theories of counselling</w:t>
            </w:r>
          </w:p>
          <w:p w14:paraId="21787BB8" w14:textId="77777777" w:rsidR="00E23871" w:rsidRPr="00527127" w:rsidRDefault="00E23871" w:rsidP="00E23871">
            <w:pPr>
              <w:numPr>
                <w:ilvl w:val="0"/>
                <w:numId w:val="17"/>
              </w:numPr>
              <w:spacing w:after="0" w:line="276" w:lineRule="auto"/>
              <w:ind w:right="0"/>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Familiarize the evaluation of counselling  </w:t>
            </w:r>
          </w:p>
        </w:tc>
      </w:tr>
      <w:tr w:rsidR="00E23871" w:rsidRPr="00527127" w14:paraId="357C851D" w14:textId="77777777" w:rsidTr="00E53EB6">
        <w:trPr>
          <w:trHeight w:val="143"/>
        </w:trPr>
        <w:tc>
          <w:tcPr>
            <w:tcW w:w="9828" w:type="dxa"/>
            <w:gridSpan w:val="17"/>
          </w:tcPr>
          <w:p w14:paraId="735C42D3" w14:textId="77777777" w:rsidR="00E23871" w:rsidRPr="00527127" w:rsidRDefault="00E23871" w:rsidP="00E53EB6">
            <w:pPr>
              <w:spacing w:after="0" w:line="276" w:lineRule="auto"/>
              <w:contextualSpacing/>
              <w:rPr>
                <w:rFonts w:ascii="Times New Roman" w:eastAsia="Times New Roman" w:hAnsi="Times New Roman"/>
                <w:b/>
                <w:sz w:val="24"/>
                <w:szCs w:val="24"/>
              </w:rPr>
            </w:pPr>
          </w:p>
        </w:tc>
      </w:tr>
      <w:tr w:rsidR="00E23871" w:rsidRPr="00527127" w14:paraId="226EB192" w14:textId="77777777" w:rsidTr="00E53EB6">
        <w:trPr>
          <w:trHeight w:val="143"/>
        </w:trPr>
        <w:tc>
          <w:tcPr>
            <w:tcW w:w="9828" w:type="dxa"/>
            <w:gridSpan w:val="17"/>
          </w:tcPr>
          <w:p w14:paraId="050B6D59"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Expected Course Outcomes:</w:t>
            </w:r>
          </w:p>
        </w:tc>
      </w:tr>
      <w:tr w:rsidR="00E23871" w:rsidRPr="00527127" w14:paraId="6C85B0DC" w14:textId="77777777" w:rsidTr="00E53EB6">
        <w:trPr>
          <w:trHeight w:val="325"/>
        </w:trPr>
        <w:tc>
          <w:tcPr>
            <w:tcW w:w="9828" w:type="dxa"/>
            <w:gridSpan w:val="17"/>
          </w:tcPr>
          <w:p w14:paraId="0B9EF766"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On the successful completion of the course, student will be able to:</w:t>
            </w:r>
          </w:p>
        </w:tc>
      </w:tr>
      <w:tr w:rsidR="00E23871" w:rsidRPr="00527127" w14:paraId="1BB266C9" w14:textId="77777777" w:rsidTr="00E53EB6">
        <w:trPr>
          <w:trHeight w:val="322"/>
        </w:trPr>
        <w:tc>
          <w:tcPr>
            <w:tcW w:w="558" w:type="dxa"/>
            <w:gridSpan w:val="3"/>
          </w:tcPr>
          <w:p w14:paraId="5FDED996"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1</w:t>
            </w:r>
          </w:p>
        </w:tc>
        <w:tc>
          <w:tcPr>
            <w:tcW w:w="8460" w:type="dxa"/>
            <w:gridSpan w:val="12"/>
          </w:tcPr>
          <w:p w14:paraId="034E3E77"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Identify the attitudes and roles of a professional </w:t>
            </w:r>
            <w:proofErr w:type="gramStart"/>
            <w:r>
              <w:rPr>
                <w:rFonts w:ascii="Times New Roman" w:eastAsia="Times New Roman" w:hAnsi="Times New Roman"/>
                <w:sz w:val="24"/>
                <w:szCs w:val="24"/>
              </w:rPr>
              <w:t>counsellor,  and</w:t>
            </w:r>
            <w:proofErr w:type="gramEnd"/>
            <w:r>
              <w:rPr>
                <w:rFonts w:ascii="Times New Roman" w:eastAsia="Times New Roman" w:hAnsi="Times New Roman"/>
                <w:sz w:val="24"/>
                <w:szCs w:val="24"/>
              </w:rPr>
              <w:t xml:space="preserve"> understand the stages of counselling</w:t>
            </w:r>
          </w:p>
        </w:tc>
        <w:tc>
          <w:tcPr>
            <w:tcW w:w="810" w:type="dxa"/>
            <w:gridSpan w:val="2"/>
          </w:tcPr>
          <w:p w14:paraId="6BBF0F14"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K1</w:t>
            </w:r>
          </w:p>
        </w:tc>
      </w:tr>
      <w:tr w:rsidR="00E23871" w:rsidRPr="00527127" w14:paraId="27C18F21" w14:textId="77777777" w:rsidTr="00E53EB6">
        <w:trPr>
          <w:trHeight w:val="322"/>
        </w:trPr>
        <w:tc>
          <w:tcPr>
            <w:tcW w:w="558" w:type="dxa"/>
            <w:gridSpan w:val="3"/>
          </w:tcPr>
          <w:p w14:paraId="261DE272"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8460" w:type="dxa"/>
            <w:gridSpan w:val="12"/>
          </w:tcPr>
          <w:p w14:paraId="6384F672" w14:textId="77777777" w:rsidR="00E23871" w:rsidRPr="00527127" w:rsidRDefault="00E23871" w:rsidP="00E53EB6">
            <w:pPr>
              <w:spacing w:after="0" w:line="276" w:lineRule="auto"/>
              <w:contextualSpacing/>
              <w:rPr>
                <w:rFonts w:ascii="Times New Roman" w:eastAsia="Times New Roman" w:hAnsi="Times New Roman"/>
                <w:sz w:val="24"/>
                <w:szCs w:val="24"/>
              </w:rPr>
            </w:pPr>
            <w:proofErr w:type="gramStart"/>
            <w:r>
              <w:rPr>
                <w:rFonts w:ascii="Times New Roman" w:eastAsia="Times New Roman" w:hAnsi="Times New Roman"/>
                <w:sz w:val="24"/>
                <w:szCs w:val="24"/>
              </w:rPr>
              <w:t>Develop  family</w:t>
            </w:r>
            <w:proofErr w:type="gramEnd"/>
            <w:r>
              <w:rPr>
                <w:rFonts w:ascii="Times New Roman" w:eastAsia="Times New Roman" w:hAnsi="Times New Roman"/>
                <w:sz w:val="24"/>
                <w:szCs w:val="24"/>
              </w:rPr>
              <w:t xml:space="preserve"> and </w:t>
            </w:r>
            <w:proofErr w:type="gramStart"/>
            <w:r>
              <w:rPr>
                <w:rFonts w:ascii="Times New Roman" w:eastAsia="Times New Roman" w:hAnsi="Times New Roman"/>
                <w:sz w:val="24"/>
                <w:szCs w:val="24"/>
              </w:rPr>
              <w:t>school  counselling</w:t>
            </w:r>
            <w:proofErr w:type="gramEnd"/>
            <w:r>
              <w:rPr>
                <w:rFonts w:ascii="Times New Roman" w:eastAsia="Times New Roman" w:hAnsi="Times New Roman"/>
                <w:sz w:val="24"/>
                <w:szCs w:val="24"/>
              </w:rPr>
              <w:t xml:space="preserve"> and formulate vocational </w:t>
            </w:r>
          </w:p>
          <w:p w14:paraId="7EEF54BE"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Counselling.</w:t>
            </w:r>
          </w:p>
        </w:tc>
        <w:tc>
          <w:tcPr>
            <w:tcW w:w="810" w:type="dxa"/>
            <w:gridSpan w:val="2"/>
          </w:tcPr>
          <w:p w14:paraId="3E92FB5A"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K5</w:t>
            </w:r>
          </w:p>
        </w:tc>
      </w:tr>
      <w:tr w:rsidR="00E23871" w:rsidRPr="00527127" w14:paraId="101821C8" w14:textId="77777777" w:rsidTr="00E53EB6">
        <w:trPr>
          <w:trHeight w:val="322"/>
        </w:trPr>
        <w:tc>
          <w:tcPr>
            <w:tcW w:w="558" w:type="dxa"/>
            <w:gridSpan w:val="3"/>
          </w:tcPr>
          <w:p w14:paraId="479C99E3"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3</w:t>
            </w:r>
          </w:p>
        </w:tc>
        <w:tc>
          <w:tcPr>
            <w:tcW w:w="8460" w:type="dxa"/>
            <w:gridSpan w:val="12"/>
          </w:tcPr>
          <w:p w14:paraId="5DC87C72"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Understand the structure of Counselling </w:t>
            </w:r>
          </w:p>
        </w:tc>
        <w:tc>
          <w:tcPr>
            <w:tcW w:w="810" w:type="dxa"/>
            <w:gridSpan w:val="2"/>
          </w:tcPr>
          <w:p w14:paraId="6F5AF93A"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K2</w:t>
            </w:r>
          </w:p>
        </w:tc>
      </w:tr>
      <w:tr w:rsidR="00E23871" w:rsidRPr="00527127" w14:paraId="6CCB8DE8" w14:textId="77777777" w:rsidTr="00E53EB6">
        <w:trPr>
          <w:trHeight w:val="322"/>
        </w:trPr>
        <w:tc>
          <w:tcPr>
            <w:tcW w:w="558" w:type="dxa"/>
            <w:gridSpan w:val="3"/>
          </w:tcPr>
          <w:p w14:paraId="08D4A4F1"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4</w:t>
            </w:r>
          </w:p>
        </w:tc>
        <w:tc>
          <w:tcPr>
            <w:tcW w:w="8460" w:type="dxa"/>
            <w:gridSpan w:val="12"/>
          </w:tcPr>
          <w:p w14:paraId="60C85644"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Analyze the methods in individual and group counselling</w:t>
            </w:r>
          </w:p>
        </w:tc>
        <w:tc>
          <w:tcPr>
            <w:tcW w:w="810" w:type="dxa"/>
            <w:gridSpan w:val="2"/>
          </w:tcPr>
          <w:p w14:paraId="00A248B2"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K5</w:t>
            </w:r>
          </w:p>
        </w:tc>
      </w:tr>
      <w:tr w:rsidR="00E23871" w:rsidRPr="00527127" w14:paraId="0FC7D48F" w14:textId="77777777" w:rsidTr="00E53EB6">
        <w:trPr>
          <w:trHeight w:val="322"/>
        </w:trPr>
        <w:tc>
          <w:tcPr>
            <w:tcW w:w="558" w:type="dxa"/>
            <w:gridSpan w:val="3"/>
          </w:tcPr>
          <w:p w14:paraId="580FF4CB"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5</w:t>
            </w:r>
          </w:p>
        </w:tc>
        <w:tc>
          <w:tcPr>
            <w:tcW w:w="8460" w:type="dxa"/>
            <w:gridSpan w:val="12"/>
          </w:tcPr>
          <w:p w14:paraId="772EEA55"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 xml:space="preserve">Understand the need for counselling to improve </w:t>
            </w:r>
            <w:proofErr w:type="gramStart"/>
            <w:r>
              <w:rPr>
                <w:rFonts w:ascii="Times New Roman" w:eastAsia="Times New Roman" w:hAnsi="Times New Roman"/>
                <w:sz w:val="24"/>
                <w:szCs w:val="24"/>
              </w:rPr>
              <w:t>the  quality</w:t>
            </w:r>
            <w:proofErr w:type="gramEnd"/>
            <w:r>
              <w:rPr>
                <w:rFonts w:ascii="Times New Roman" w:eastAsia="Times New Roman" w:hAnsi="Times New Roman"/>
                <w:sz w:val="24"/>
                <w:szCs w:val="24"/>
              </w:rPr>
              <w:t xml:space="preserve"> of life</w:t>
            </w:r>
          </w:p>
        </w:tc>
        <w:tc>
          <w:tcPr>
            <w:tcW w:w="810" w:type="dxa"/>
            <w:gridSpan w:val="2"/>
          </w:tcPr>
          <w:p w14:paraId="5DE0AFDF"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K2</w:t>
            </w:r>
          </w:p>
        </w:tc>
      </w:tr>
      <w:tr w:rsidR="00E23871" w:rsidRPr="00527127" w14:paraId="1DA4C5DA" w14:textId="77777777" w:rsidTr="00E53EB6">
        <w:trPr>
          <w:trHeight w:val="322"/>
        </w:trPr>
        <w:tc>
          <w:tcPr>
            <w:tcW w:w="9828" w:type="dxa"/>
            <w:gridSpan w:val="17"/>
          </w:tcPr>
          <w:p w14:paraId="00321D90"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b/>
                <w:sz w:val="24"/>
                <w:szCs w:val="24"/>
              </w:rPr>
              <w:t>K1</w:t>
            </w:r>
            <w:r>
              <w:rPr>
                <w:rFonts w:ascii="Times New Roman" w:eastAsia="Times New Roman" w:hAnsi="Times New Roman"/>
                <w:sz w:val="24"/>
                <w:szCs w:val="24"/>
              </w:rPr>
              <w:t xml:space="preserve"> - Remember; </w:t>
            </w:r>
            <w:r>
              <w:rPr>
                <w:rFonts w:ascii="Times New Roman" w:eastAsia="Times New Roman" w:hAnsi="Times New Roman"/>
                <w:b/>
                <w:sz w:val="24"/>
                <w:szCs w:val="24"/>
              </w:rPr>
              <w:t>K2</w:t>
            </w:r>
            <w:r>
              <w:rPr>
                <w:rFonts w:ascii="Times New Roman" w:eastAsia="Times New Roman" w:hAnsi="Times New Roman"/>
                <w:sz w:val="24"/>
                <w:szCs w:val="24"/>
              </w:rPr>
              <w:t xml:space="preserve"> - Understand; </w:t>
            </w:r>
            <w:r>
              <w:rPr>
                <w:rFonts w:ascii="Times New Roman" w:eastAsia="Times New Roman" w:hAnsi="Times New Roman"/>
                <w:b/>
                <w:sz w:val="24"/>
                <w:szCs w:val="24"/>
              </w:rPr>
              <w:t>K3</w:t>
            </w:r>
            <w:r>
              <w:rPr>
                <w:rFonts w:ascii="Times New Roman" w:eastAsia="Times New Roman" w:hAnsi="Times New Roman"/>
                <w:sz w:val="24"/>
                <w:szCs w:val="24"/>
              </w:rPr>
              <w:t xml:space="preserve"> - Apply; </w:t>
            </w:r>
            <w:r>
              <w:rPr>
                <w:rFonts w:ascii="Times New Roman" w:eastAsia="Times New Roman" w:hAnsi="Times New Roman"/>
                <w:b/>
                <w:sz w:val="24"/>
                <w:szCs w:val="24"/>
              </w:rPr>
              <w:t>K4</w:t>
            </w:r>
            <w:r>
              <w:rPr>
                <w:rFonts w:ascii="Times New Roman" w:eastAsia="Times New Roman" w:hAnsi="Times New Roman"/>
                <w:sz w:val="24"/>
                <w:szCs w:val="24"/>
              </w:rPr>
              <w:t xml:space="preserve"> - Analyze; </w:t>
            </w:r>
            <w:r>
              <w:rPr>
                <w:rFonts w:ascii="Times New Roman" w:eastAsia="Times New Roman" w:hAnsi="Times New Roman"/>
                <w:b/>
                <w:sz w:val="24"/>
                <w:szCs w:val="24"/>
              </w:rPr>
              <w:t>K5</w:t>
            </w:r>
            <w:r>
              <w:rPr>
                <w:rFonts w:ascii="Times New Roman" w:eastAsia="Times New Roman" w:hAnsi="Times New Roman"/>
                <w:sz w:val="24"/>
                <w:szCs w:val="24"/>
              </w:rPr>
              <w:t xml:space="preserve"> - Evaluate; </w:t>
            </w:r>
            <w:r>
              <w:rPr>
                <w:rFonts w:ascii="Times New Roman" w:eastAsia="Times New Roman" w:hAnsi="Times New Roman"/>
                <w:b/>
                <w:sz w:val="24"/>
                <w:szCs w:val="24"/>
              </w:rPr>
              <w:t>K6</w:t>
            </w:r>
            <w:r>
              <w:rPr>
                <w:rFonts w:ascii="Times New Roman" w:eastAsia="Times New Roman" w:hAnsi="Times New Roman"/>
                <w:sz w:val="24"/>
                <w:szCs w:val="24"/>
              </w:rPr>
              <w:t xml:space="preserve"> - Create</w:t>
            </w:r>
          </w:p>
        </w:tc>
      </w:tr>
      <w:tr w:rsidR="00E23871" w:rsidRPr="00527127" w14:paraId="1EEF47D4" w14:textId="77777777" w:rsidTr="00E53EB6">
        <w:trPr>
          <w:trHeight w:val="143"/>
        </w:trPr>
        <w:tc>
          <w:tcPr>
            <w:tcW w:w="9828" w:type="dxa"/>
            <w:gridSpan w:val="17"/>
          </w:tcPr>
          <w:p w14:paraId="5546F9F0" w14:textId="77777777" w:rsidR="00E23871" w:rsidRPr="00527127" w:rsidRDefault="00E23871" w:rsidP="00E53EB6">
            <w:pPr>
              <w:suppressAutoHyphens/>
              <w:spacing w:after="0" w:line="276" w:lineRule="auto"/>
              <w:contextualSpacing/>
              <w:jc w:val="both"/>
              <w:rPr>
                <w:rFonts w:ascii="Times New Roman" w:eastAsia="Times New Roman" w:hAnsi="Times New Roman"/>
                <w:b/>
                <w:sz w:val="24"/>
                <w:szCs w:val="24"/>
              </w:rPr>
            </w:pPr>
          </w:p>
        </w:tc>
      </w:tr>
      <w:tr w:rsidR="00E23871" w:rsidRPr="00527127" w14:paraId="324D7C45" w14:textId="77777777" w:rsidTr="00E53EB6">
        <w:trPr>
          <w:trHeight w:val="143"/>
        </w:trPr>
        <w:tc>
          <w:tcPr>
            <w:tcW w:w="1555" w:type="dxa"/>
            <w:gridSpan w:val="6"/>
          </w:tcPr>
          <w:p w14:paraId="5CA3491C"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Unit:1</w:t>
            </w:r>
          </w:p>
        </w:tc>
        <w:tc>
          <w:tcPr>
            <w:tcW w:w="6387" w:type="dxa"/>
            <w:gridSpan w:val="6"/>
          </w:tcPr>
          <w:p w14:paraId="7F38A0BE"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hAnsi="Times New Roman"/>
                <w:b/>
                <w:sz w:val="24"/>
                <w:szCs w:val="24"/>
              </w:rPr>
              <w:t>Origin, Scope and Structure of Counselling</w:t>
            </w:r>
          </w:p>
        </w:tc>
        <w:tc>
          <w:tcPr>
            <w:tcW w:w="1886" w:type="dxa"/>
            <w:gridSpan w:val="5"/>
          </w:tcPr>
          <w:p w14:paraId="3A7B969B"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roofErr w:type="gramStart"/>
            <w:r>
              <w:rPr>
                <w:rFonts w:ascii="Times New Roman" w:eastAsia="Times New Roman" w:hAnsi="Times New Roman"/>
                <w:b/>
                <w:sz w:val="24"/>
                <w:szCs w:val="24"/>
              </w:rPr>
              <w:t>12  hours</w:t>
            </w:r>
            <w:proofErr w:type="gramEnd"/>
          </w:p>
        </w:tc>
      </w:tr>
      <w:tr w:rsidR="00E23871" w:rsidRPr="00527127" w14:paraId="3FC041FA" w14:textId="77777777" w:rsidTr="00E53EB6">
        <w:trPr>
          <w:trHeight w:val="143"/>
        </w:trPr>
        <w:tc>
          <w:tcPr>
            <w:tcW w:w="9828" w:type="dxa"/>
            <w:gridSpan w:val="17"/>
          </w:tcPr>
          <w:p w14:paraId="19AB92A4" w14:textId="6BD4F9D4"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 xml:space="preserve">Origin and Scope of Counseling: </w:t>
            </w:r>
            <w:r>
              <w:rPr>
                <w:rFonts w:ascii="Times New Roman" w:hAnsi="Times New Roman"/>
                <w:sz w:val="24"/>
                <w:szCs w:val="24"/>
              </w:rPr>
              <w:t xml:space="preserve">Meaning and Definition of Counseling, Meaning of Advice, Direction and Guidance, Aims and Objectives of Counseling, Elements of Counseling, Levels of Counseling, Helping Relationship. </w:t>
            </w:r>
            <w:r>
              <w:rPr>
                <w:rFonts w:ascii="Times New Roman" w:hAnsi="Times New Roman"/>
                <w:b/>
                <w:sz w:val="24"/>
                <w:szCs w:val="24"/>
              </w:rPr>
              <w:t>Types of Counseling:</w:t>
            </w:r>
            <w:r>
              <w:rPr>
                <w:rFonts w:ascii="Times New Roman" w:hAnsi="Times New Roman"/>
                <w:sz w:val="24"/>
                <w:szCs w:val="24"/>
              </w:rPr>
              <w:t xml:space="preserve"> Directive and Non-Directive methods of Counseling, Peer Counseling.</w:t>
            </w:r>
          </w:p>
          <w:p w14:paraId="66254B22" w14:textId="77777777" w:rsidR="00E23871" w:rsidRPr="00527127" w:rsidRDefault="00E23871" w:rsidP="00E53EB6">
            <w:pPr>
              <w:spacing w:after="0" w:line="276" w:lineRule="auto"/>
              <w:ind w:left="0"/>
              <w:contextualSpacing/>
              <w:jc w:val="both"/>
              <w:rPr>
                <w:rFonts w:ascii="Times New Roman" w:eastAsia="Times New Roman" w:hAnsi="Times New Roman"/>
                <w:b/>
                <w:sz w:val="24"/>
                <w:szCs w:val="24"/>
              </w:rPr>
            </w:pPr>
            <w:r>
              <w:rPr>
                <w:rFonts w:ascii="Times New Roman" w:hAnsi="Times New Roman"/>
                <w:b/>
                <w:sz w:val="24"/>
                <w:szCs w:val="24"/>
              </w:rPr>
              <w:t xml:space="preserve">Structure of Counseling: </w:t>
            </w:r>
            <w:r>
              <w:rPr>
                <w:rFonts w:ascii="Times New Roman" w:hAnsi="Times New Roman"/>
                <w:sz w:val="24"/>
                <w:szCs w:val="24"/>
              </w:rPr>
              <w:t xml:space="preserve">Preparation for Counseling, Counseling Relationships, The Content and Process of Counseling, Steps in Counseling Process, Counseling Interactions, Factors affecting the Counseling Process, Skills needed for the Counselor, Effective Counselor, Qualities of a Good Counselor, Types of </w:t>
            </w:r>
            <w:proofErr w:type="gramStart"/>
            <w:r>
              <w:rPr>
                <w:rFonts w:ascii="Times New Roman" w:hAnsi="Times New Roman"/>
                <w:sz w:val="24"/>
                <w:szCs w:val="24"/>
              </w:rPr>
              <w:t>Counselor</w:t>
            </w:r>
            <w:proofErr w:type="gramEnd"/>
            <w:r>
              <w:rPr>
                <w:rFonts w:ascii="Times New Roman" w:hAnsi="Times New Roman"/>
                <w:sz w:val="24"/>
                <w:szCs w:val="24"/>
              </w:rPr>
              <w:t>, Factors of Counselee.</w:t>
            </w:r>
          </w:p>
        </w:tc>
      </w:tr>
      <w:tr w:rsidR="00E23871" w:rsidRPr="00527127" w14:paraId="6E3800DA" w14:textId="77777777" w:rsidTr="00E53EB6">
        <w:trPr>
          <w:trHeight w:val="143"/>
        </w:trPr>
        <w:tc>
          <w:tcPr>
            <w:tcW w:w="9828" w:type="dxa"/>
            <w:gridSpan w:val="17"/>
          </w:tcPr>
          <w:p w14:paraId="4DAFD981" w14:textId="77777777" w:rsidR="00E23871" w:rsidRPr="00527127" w:rsidRDefault="00E23871" w:rsidP="00E53EB6">
            <w:pPr>
              <w:spacing w:after="0" w:line="276" w:lineRule="auto"/>
              <w:ind w:firstLine="34"/>
              <w:contextualSpacing/>
              <w:jc w:val="both"/>
              <w:rPr>
                <w:rFonts w:ascii="Times New Roman" w:eastAsia="Times New Roman" w:hAnsi="Times New Roman"/>
                <w:sz w:val="24"/>
                <w:szCs w:val="24"/>
              </w:rPr>
            </w:pPr>
            <w:r>
              <w:rPr>
                <w:rFonts w:ascii="Times New Roman" w:eastAsia="Times New Roman" w:hAnsi="Times New Roman"/>
                <w:sz w:val="24"/>
                <w:szCs w:val="24"/>
              </w:rPr>
              <w:t>3</w:t>
            </w:r>
          </w:p>
        </w:tc>
      </w:tr>
      <w:tr w:rsidR="00E23871" w:rsidRPr="00527127" w14:paraId="5A2FA880" w14:textId="77777777" w:rsidTr="00E53EB6">
        <w:trPr>
          <w:trHeight w:val="143"/>
        </w:trPr>
        <w:tc>
          <w:tcPr>
            <w:tcW w:w="1555" w:type="dxa"/>
            <w:gridSpan w:val="6"/>
          </w:tcPr>
          <w:p w14:paraId="7585A6F9"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Unit:2</w:t>
            </w:r>
          </w:p>
        </w:tc>
        <w:tc>
          <w:tcPr>
            <w:tcW w:w="6350" w:type="dxa"/>
            <w:gridSpan w:val="5"/>
          </w:tcPr>
          <w:p w14:paraId="2363A15C"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hAnsi="Times New Roman"/>
                <w:b/>
                <w:sz w:val="24"/>
                <w:szCs w:val="24"/>
              </w:rPr>
              <w:t>Early Theories of Counseling and Contemporary Theories of Counseling</w:t>
            </w:r>
          </w:p>
        </w:tc>
        <w:tc>
          <w:tcPr>
            <w:tcW w:w="1923" w:type="dxa"/>
            <w:gridSpan w:val="6"/>
          </w:tcPr>
          <w:p w14:paraId="4032067C"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roofErr w:type="gramStart"/>
            <w:r>
              <w:rPr>
                <w:rFonts w:ascii="Times New Roman" w:eastAsia="Times New Roman" w:hAnsi="Times New Roman"/>
                <w:b/>
                <w:sz w:val="24"/>
                <w:szCs w:val="24"/>
              </w:rPr>
              <w:t>12  hours</w:t>
            </w:r>
            <w:proofErr w:type="gramEnd"/>
          </w:p>
        </w:tc>
      </w:tr>
      <w:tr w:rsidR="00E23871" w:rsidRPr="00527127" w14:paraId="42951F37" w14:textId="77777777" w:rsidTr="00E53EB6">
        <w:trPr>
          <w:trHeight w:val="143"/>
        </w:trPr>
        <w:tc>
          <w:tcPr>
            <w:tcW w:w="9828" w:type="dxa"/>
            <w:gridSpan w:val="17"/>
          </w:tcPr>
          <w:p w14:paraId="0D096F29" w14:textId="648130ED"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 xml:space="preserve">Early Theories of Counseling: </w:t>
            </w:r>
            <w:r>
              <w:rPr>
                <w:rFonts w:ascii="Times New Roman" w:hAnsi="Times New Roman"/>
                <w:sz w:val="24"/>
                <w:szCs w:val="24"/>
              </w:rPr>
              <w:t xml:space="preserve">Psychoanalytic Theory, Adlerian Theory, Gestalt Theory, Behavioristic Theory, Cognitive Behavioristic Theory, Humanistic and Existential Theories, Transpersonal Theories, Person Centered Theory, Social and Cultural Theories. </w:t>
            </w:r>
          </w:p>
          <w:p w14:paraId="3DFA3377" w14:textId="77777777" w:rsidR="00E23871" w:rsidRPr="00527127" w:rsidRDefault="00E23871" w:rsidP="00E53EB6">
            <w:pPr>
              <w:spacing w:after="0" w:line="276" w:lineRule="auto"/>
              <w:ind w:left="0"/>
              <w:contextualSpacing/>
              <w:jc w:val="both"/>
              <w:rPr>
                <w:rFonts w:ascii="Times New Roman" w:eastAsia="Times New Roman" w:hAnsi="Times New Roman"/>
                <w:sz w:val="24"/>
                <w:szCs w:val="24"/>
              </w:rPr>
            </w:pPr>
            <w:r>
              <w:rPr>
                <w:rFonts w:ascii="Times New Roman" w:hAnsi="Times New Roman"/>
                <w:b/>
                <w:sz w:val="24"/>
                <w:szCs w:val="24"/>
              </w:rPr>
              <w:t>Contemporary Theories of Counseling:</w:t>
            </w:r>
            <w:r>
              <w:rPr>
                <w:rFonts w:ascii="Times New Roman" w:hAnsi="Times New Roman"/>
                <w:sz w:val="24"/>
                <w:szCs w:val="24"/>
              </w:rPr>
              <w:t xml:space="preserve"> Reality Theory, Feminine Theory, Transactional Analysis, Eclectic Theory, Post Modern Theory, Multicultural and Integrated Theories.</w:t>
            </w:r>
          </w:p>
        </w:tc>
      </w:tr>
      <w:tr w:rsidR="00E23871" w:rsidRPr="00527127" w14:paraId="1571225B" w14:textId="77777777" w:rsidTr="00E53EB6">
        <w:trPr>
          <w:trHeight w:val="143"/>
        </w:trPr>
        <w:tc>
          <w:tcPr>
            <w:tcW w:w="9828" w:type="dxa"/>
            <w:gridSpan w:val="17"/>
          </w:tcPr>
          <w:p w14:paraId="6DDB69A7" w14:textId="77777777" w:rsidR="00E23871" w:rsidRPr="00527127" w:rsidRDefault="00E23871" w:rsidP="00E53EB6">
            <w:pPr>
              <w:spacing w:after="0" w:line="276" w:lineRule="auto"/>
              <w:ind w:firstLine="34"/>
              <w:contextualSpacing/>
              <w:jc w:val="both"/>
              <w:rPr>
                <w:rFonts w:ascii="Times New Roman" w:eastAsia="Times New Roman" w:hAnsi="Times New Roman"/>
                <w:sz w:val="24"/>
                <w:szCs w:val="24"/>
              </w:rPr>
            </w:pPr>
          </w:p>
        </w:tc>
      </w:tr>
      <w:tr w:rsidR="00E23871" w:rsidRPr="00527127" w14:paraId="33F500E5" w14:textId="77777777" w:rsidTr="00E53EB6">
        <w:trPr>
          <w:trHeight w:val="143"/>
        </w:trPr>
        <w:tc>
          <w:tcPr>
            <w:tcW w:w="1555" w:type="dxa"/>
            <w:gridSpan w:val="6"/>
          </w:tcPr>
          <w:p w14:paraId="303FCC1C"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Unit:3</w:t>
            </w:r>
          </w:p>
        </w:tc>
        <w:tc>
          <w:tcPr>
            <w:tcW w:w="6085" w:type="dxa"/>
            <w:gridSpan w:val="3"/>
          </w:tcPr>
          <w:p w14:paraId="1A8619DA" w14:textId="77777777" w:rsidR="00E23871" w:rsidRPr="00527127" w:rsidRDefault="00E23871" w:rsidP="00E53EB6">
            <w:pPr>
              <w:spacing w:after="0" w:line="276" w:lineRule="auto"/>
              <w:ind w:left="-18"/>
              <w:contextualSpacing/>
              <w:jc w:val="center"/>
              <w:rPr>
                <w:rFonts w:ascii="Times New Roman" w:eastAsia="Times New Roman" w:hAnsi="Times New Roman"/>
                <w:b/>
                <w:sz w:val="24"/>
                <w:szCs w:val="24"/>
              </w:rPr>
            </w:pPr>
            <w:r>
              <w:rPr>
                <w:rFonts w:ascii="Times New Roman" w:eastAsia="Times New Roman" w:hAnsi="Times New Roman"/>
                <w:b/>
                <w:sz w:val="24"/>
                <w:szCs w:val="24"/>
              </w:rPr>
              <w:t>Individual Counselling and Group Counselling</w:t>
            </w:r>
          </w:p>
        </w:tc>
        <w:tc>
          <w:tcPr>
            <w:tcW w:w="2188" w:type="dxa"/>
            <w:gridSpan w:val="8"/>
          </w:tcPr>
          <w:p w14:paraId="259A8535"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roofErr w:type="gramStart"/>
            <w:r>
              <w:rPr>
                <w:rFonts w:ascii="Times New Roman" w:eastAsia="Times New Roman" w:hAnsi="Times New Roman"/>
                <w:b/>
                <w:sz w:val="24"/>
                <w:szCs w:val="24"/>
              </w:rPr>
              <w:t>12  hours</w:t>
            </w:r>
            <w:proofErr w:type="gramEnd"/>
          </w:p>
        </w:tc>
      </w:tr>
      <w:tr w:rsidR="00E23871" w:rsidRPr="00527127" w14:paraId="12AC8359" w14:textId="77777777" w:rsidTr="00E53EB6">
        <w:trPr>
          <w:trHeight w:val="143"/>
        </w:trPr>
        <w:tc>
          <w:tcPr>
            <w:tcW w:w="9828" w:type="dxa"/>
            <w:gridSpan w:val="17"/>
          </w:tcPr>
          <w:p w14:paraId="59302556" w14:textId="77777777"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 xml:space="preserve">Individual Counseling: </w:t>
            </w:r>
            <w:r>
              <w:rPr>
                <w:rFonts w:ascii="Times New Roman" w:hAnsi="Times New Roman"/>
                <w:sz w:val="24"/>
                <w:szCs w:val="24"/>
              </w:rPr>
              <w:t>Meaning and Definition of Individual Counseling, Nature of Individual Counseling, Process of Individual Counseling, Benefits of Individual Counseling, Grief Counseling, Counseling for Stressful Life Events.</w:t>
            </w:r>
          </w:p>
          <w:p w14:paraId="27152D69" w14:textId="77777777" w:rsidR="00E23871" w:rsidRPr="00527127" w:rsidRDefault="00E23871" w:rsidP="00E53EB6">
            <w:pPr>
              <w:spacing w:after="0" w:line="276" w:lineRule="auto"/>
              <w:ind w:left="0"/>
              <w:contextualSpacing/>
              <w:jc w:val="both"/>
              <w:rPr>
                <w:rFonts w:ascii="Times New Roman" w:hAnsi="Times New Roman"/>
                <w:sz w:val="24"/>
                <w:szCs w:val="24"/>
              </w:rPr>
            </w:pPr>
          </w:p>
          <w:p w14:paraId="727BCE76" w14:textId="77777777" w:rsidR="00E23871" w:rsidRPr="00527127" w:rsidRDefault="00E23871" w:rsidP="00E53EB6">
            <w:pPr>
              <w:spacing w:after="0" w:line="276" w:lineRule="auto"/>
              <w:ind w:left="0"/>
              <w:contextualSpacing/>
              <w:jc w:val="both"/>
              <w:rPr>
                <w:rFonts w:ascii="Times New Roman" w:eastAsia="Times New Roman" w:hAnsi="Times New Roman"/>
                <w:sz w:val="24"/>
                <w:szCs w:val="24"/>
                <w:lang w:eastAsia="en-IN"/>
              </w:rPr>
            </w:pPr>
            <w:r>
              <w:rPr>
                <w:rFonts w:ascii="Times New Roman" w:hAnsi="Times New Roman"/>
                <w:b/>
                <w:sz w:val="24"/>
                <w:szCs w:val="24"/>
              </w:rPr>
              <w:lastRenderedPageBreak/>
              <w:t>Group Counseling:</w:t>
            </w:r>
            <w:r>
              <w:rPr>
                <w:rFonts w:ascii="Times New Roman" w:hAnsi="Times New Roman"/>
                <w:sz w:val="24"/>
                <w:szCs w:val="24"/>
              </w:rPr>
              <w:t xml:space="preserve"> Meaning and Definition of Group Counseling, Nature of Group Counseling, The Fields of Group Counseling, Limitations and Assumption of Group Counseling, Value of Group Counseling.</w:t>
            </w:r>
          </w:p>
        </w:tc>
      </w:tr>
      <w:tr w:rsidR="00E23871" w:rsidRPr="00527127" w14:paraId="17A1CE86" w14:textId="77777777" w:rsidTr="00E53EB6">
        <w:trPr>
          <w:trHeight w:val="143"/>
        </w:trPr>
        <w:tc>
          <w:tcPr>
            <w:tcW w:w="9828" w:type="dxa"/>
            <w:gridSpan w:val="17"/>
          </w:tcPr>
          <w:p w14:paraId="7F37B82F"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
        </w:tc>
      </w:tr>
      <w:tr w:rsidR="00E23871" w:rsidRPr="00527127" w14:paraId="1CE003DC" w14:textId="77777777" w:rsidTr="00E53EB6">
        <w:trPr>
          <w:trHeight w:val="143"/>
        </w:trPr>
        <w:tc>
          <w:tcPr>
            <w:tcW w:w="1555" w:type="dxa"/>
            <w:gridSpan w:val="6"/>
          </w:tcPr>
          <w:p w14:paraId="357CB070"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Unit:4</w:t>
            </w:r>
          </w:p>
        </w:tc>
        <w:tc>
          <w:tcPr>
            <w:tcW w:w="6085" w:type="dxa"/>
            <w:gridSpan w:val="3"/>
          </w:tcPr>
          <w:p w14:paraId="0B8996A7" w14:textId="77777777" w:rsidR="00E23871" w:rsidRPr="00527127" w:rsidRDefault="00E23871" w:rsidP="00E53EB6">
            <w:pPr>
              <w:spacing w:after="0" w:line="276" w:lineRule="auto"/>
              <w:ind w:left="-18"/>
              <w:contextualSpacing/>
              <w:jc w:val="center"/>
              <w:rPr>
                <w:rFonts w:ascii="Times New Roman" w:eastAsia="Times New Roman" w:hAnsi="Times New Roman"/>
                <w:b/>
                <w:sz w:val="24"/>
                <w:szCs w:val="24"/>
              </w:rPr>
            </w:pPr>
            <w:r>
              <w:rPr>
                <w:rFonts w:ascii="Times New Roman" w:eastAsia="Times New Roman" w:hAnsi="Times New Roman"/>
                <w:b/>
                <w:sz w:val="24"/>
                <w:szCs w:val="24"/>
              </w:rPr>
              <w:t>School Counselling and Vocational Counselling</w:t>
            </w:r>
          </w:p>
        </w:tc>
        <w:tc>
          <w:tcPr>
            <w:tcW w:w="2188" w:type="dxa"/>
            <w:gridSpan w:val="8"/>
          </w:tcPr>
          <w:p w14:paraId="38652F9A" w14:textId="77777777" w:rsidR="00E23871" w:rsidRPr="00527127" w:rsidRDefault="00E23871" w:rsidP="00E53EB6">
            <w:pPr>
              <w:tabs>
                <w:tab w:val="center" w:pos="927"/>
                <w:tab w:val="right" w:pos="1854"/>
              </w:tabs>
              <w:spacing w:after="0" w:line="276" w:lineRule="auto"/>
              <w:contextualSpacing/>
              <w:jc w:val="right"/>
              <w:rPr>
                <w:rFonts w:ascii="Times New Roman" w:eastAsia="Times New Roman" w:hAnsi="Times New Roman"/>
                <w:b/>
                <w:sz w:val="24"/>
                <w:szCs w:val="24"/>
              </w:rPr>
            </w:pPr>
            <w:proofErr w:type="gramStart"/>
            <w:r>
              <w:rPr>
                <w:rFonts w:ascii="Times New Roman" w:eastAsia="Times New Roman" w:hAnsi="Times New Roman"/>
                <w:b/>
                <w:sz w:val="24"/>
                <w:szCs w:val="24"/>
              </w:rPr>
              <w:t>12  hours</w:t>
            </w:r>
            <w:proofErr w:type="gramEnd"/>
          </w:p>
        </w:tc>
      </w:tr>
      <w:tr w:rsidR="00E23871" w:rsidRPr="00527127" w14:paraId="38E84FED" w14:textId="77777777" w:rsidTr="00E53EB6">
        <w:trPr>
          <w:trHeight w:val="143"/>
        </w:trPr>
        <w:tc>
          <w:tcPr>
            <w:tcW w:w="9828" w:type="dxa"/>
            <w:gridSpan w:val="17"/>
          </w:tcPr>
          <w:p w14:paraId="0E878536" w14:textId="4B3ED820"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School Counseling:</w:t>
            </w:r>
            <w:r>
              <w:rPr>
                <w:rFonts w:ascii="Times New Roman" w:hAnsi="Times New Roman"/>
                <w:sz w:val="24"/>
                <w:szCs w:val="24"/>
              </w:rPr>
              <w:t xml:space="preserve"> Meaning and Definition of School Counseling, Nature of School Counseling, Counseling the Elementary School Students, Counseling the High School Students, Counseling the College Students, Role of Teacher in Counseling, Duties and Functions of School Counselor, Counseling and School Curriculum.</w:t>
            </w:r>
          </w:p>
          <w:p w14:paraId="000E1FD8" w14:textId="77777777" w:rsidR="00E23871" w:rsidRPr="00527127" w:rsidRDefault="00E23871" w:rsidP="00E53EB6">
            <w:pPr>
              <w:spacing w:after="0" w:line="276" w:lineRule="auto"/>
              <w:ind w:left="0"/>
              <w:contextualSpacing/>
              <w:jc w:val="both"/>
              <w:rPr>
                <w:rFonts w:ascii="Times New Roman" w:eastAsia="Times New Roman" w:hAnsi="Times New Roman"/>
                <w:sz w:val="24"/>
                <w:szCs w:val="24"/>
              </w:rPr>
            </w:pPr>
            <w:r>
              <w:rPr>
                <w:rFonts w:ascii="Times New Roman" w:hAnsi="Times New Roman"/>
                <w:b/>
                <w:sz w:val="24"/>
                <w:szCs w:val="24"/>
              </w:rPr>
              <w:t>Vocational Counseling:</w:t>
            </w:r>
            <w:r>
              <w:rPr>
                <w:rFonts w:ascii="Times New Roman" w:hAnsi="Times New Roman"/>
                <w:sz w:val="24"/>
                <w:szCs w:val="24"/>
              </w:rPr>
              <w:t xml:space="preserve"> Meaning and Definition of Vocational Counseling, Nature of Vocational Counseling, Theories of Vocational Counseling, Process of Vocational Counseling, Vocational Counseling and Vocational Guidance, Features of Vocational Counseling and Vocational Guidance, Rehabilitation and Supportive Counseling.</w:t>
            </w:r>
          </w:p>
        </w:tc>
      </w:tr>
      <w:tr w:rsidR="00E23871" w:rsidRPr="00527127" w14:paraId="49163FD8" w14:textId="77777777" w:rsidTr="00E53EB6">
        <w:trPr>
          <w:trHeight w:val="143"/>
        </w:trPr>
        <w:tc>
          <w:tcPr>
            <w:tcW w:w="9828" w:type="dxa"/>
            <w:gridSpan w:val="17"/>
          </w:tcPr>
          <w:p w14:paraId="434F0241"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
        </w:tc>
      </w:tr>
      <w:tr w:rsidR="00E23871" w:rsidRPr="00527127" w14:paraId="7932866D" w14:textId="77777777" w:rsidTr="00E53EB6">
        <w:trPr>
          <w:trHeight w:val="143"/>
        </w:trPr>
        <w:tc>
          <w:tcPr>
            <w:tcW w:w="1555" w:type="dxa"/>
            <w:gridSpan w:val="6"/>
          </w:tcPr>
          <w:p w14:paraId="759C1F33"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Unit:5</w:t>
            </w:r>
          </w:p>
        </w:tc>
        <w:tc>
          <w:tcPr>
            <w:tcW w:w="6051" w:type="dxa"/>
            <w:gridSpan w:val="2"/>
          </w:tcPr>
          <w:p w14:paraId="0165F0A6" w14:textId="77777777" w:rsidR="00E23871" w:rsidRPr="00527127" w:rsidRDefault="00E23871" w:rsidP="00E53EB6">
            <w:pPr>
              <w:spacing w:after="0" w:line="276" w:lineRule="auto"/>
              <w:ind w:left="-18"/>
              <w:contextualSpacing/>
              <w:jc w:val="center"/>
              <w:rPr>
                <w:rFonts w:ascii="Times New Roman" w:eastAsia="Times New Roman" w:hAnsi="Times New Roman"/>
                <w:b/>
                <w:sz w:val="24"/>
                <w:szCs w:val="24"/>
              </w:rPr>
            </w:pPr>
            <w:r>
              <w:rPr>
                <w:rFonts w:ascii="Times New Roman" w:hAnsi="Times New Roman"/>
                <w:b/>
                <w:sz w:val="24"/>
                <w:szCs w:val="24"/>
              </w:rPr>
              <w:t>Counseling in Specific Areas and Reviews in Counselling</w:t>
            </w:r>
          </w:p>
        </w:tc>
        <w:tc>
          <w:tcPr>
            <w:tcW w:w="2222" w:type="dxa"/>
            <w:gridSpan w:val="9"/>
          </w:tcPr>
          <w:p w14:paraId="3ECDD35E" w14:textId="77777777" w:rsidR="00E23871" w:rsidRPr="00527127" w:rsidRDefault="00E23871" w:rsidP="00E53EB6">
            <w:pPr>
              <w:tabs>
                <w:tab w:val="center" w:pos="927"/>
                <w:tab w:val="right" w:pos="1854"/>
              </w:tabs>
              <w:spacing w:after="0" w:line="276" w:lineRule="auto"/>
              <w:contextualSpacing/>
              <w:jc w:val="right"/>
              <w:rPr>
                <w:rFonts w:ascii="Times New Roman" w:eastAsia="Times New Roman" w:hAnsi="Times New Roman"/>
                <w:b/>
                <w:sz w:val="24"/>
                <w:szCs w:val="24"/>
              </w:rPr>
            </w:pPr>
            <w:proofErr w:type="gramStart"/>
            <w:r>
              <w:rPr>
                <w:rFonts w:ascii="Times New Roman" w:eastAsia="Times New Roman" w:hAnsi="Times New Roman"/>
                <w:b/>
                <w:sz w:val="24"/>
                <w:szCs w:val="24"/>
              </w:rPr>
              <w:t>12  hours</w:t>
            </w:r>
            <w:proofErr w:type="gramEnd"/>
          </w:p>
        </w:tc>
      </w:tr>
      <w:tr w:rsidR="00E23871" w:rsidRPr="00527127" w14:paraId="1FD03482" w14:textId="77777777" w:rsidTr="00E53EB6">
        <w:trPr>
          <w:trHeight w:val="143"/>
        </w:trPr>
        <w:tc>
          <w:tcPr>
            <w:tcW w:w="9828" w:type="dxa"/>
            <w:gridSpan w:val="17"/>
          </w:tcPr>
          <w:p w14:paraId="3EB7450C" w14:textId="44F63045"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 xml:space="preserve">Counseling in Specific Areas: </w:t>
            </w:r>
            <w:r>
              <w:rPr>
                <w:rFonts w:ascii="Times New Roman" w:hAnsi="Times New Roman"/>
                <w:sz w:val="24"/>
                <w:szCs w:val="24"/>
              </w:rPr>
              <w:t>The Nature and Purpose of Family Counseling, Counseling Children and Parents, Marriage Counseling, Premarital Counseling, Marital Enrichment Program, Counseling the Women, Counseling the Weaker Section, Counseling the Drug Addicts, Counseling the Delinquent.</w:t>
            </w:r>
          </w:p>
          <w:p w14:paraId="17E0A2BF" w14:textId="77777777" w:rsidR="00E23871" w:rsidRPr="00527127" w:rsidRDefault="00E23871" w:rsidP="00E53EB6">
            <w:pPr>
              <w:spacing w:after="0" w:line="276" w:lineRule="auto"/>
              <w:ind w:left="0"/>
              <w:contextualSpacing/>
              <w:jc w:val="both"/>
              <w:rPr>
                <w:rFonts w:ascii="Times New Roman" w:eastAsia="Times New Roman" w:hAnsi="Times New Roman"/>
                <w:sz w:val="24"/>
                <w:szCs w:val="24"/>
              </w:rPr>
            </w:pPr>
            <w:r>
              <w:rPr>
                <w:rFonts w:ascii="Times New Roman" w:hAnsi="Times New Roman"/>
                <w:b/>
                <w:sz w:val="24"/>
                <w:szCs w:val="24"/>
              </w:rPr>
              <w:t xml:space="preserve">Reviews of Counseling: </w:t>
            </w:r>
            <w:r>
              <w:rPr>
                <w:rFonts w:ascii="Times New Roman" w:hAnsi="Times New Roman"/>
                <w:sz w:val="24"/>
                <w:szCs w:val="24"/>
              </w:rPr>
              <w:t>Nature and Purpose of Counseling Evaluation, Monitoring the Effectiveness of Counseling, Approaches to Evaluation, Problems of Evaluation, Problem of Assessing the Change, Types of Evaluation, Techniques of Evaluation, Usefulness of Counseling Evaluation, Controlling Extraneous Variables.</w:t>
            </w:r>
          </w:p>
        </w:tc>
      </w:tr>
      <w:tr w:rsidR="00E23871" w:rsidRPr="00527127" w14:paraId="418BA9C3" w14:textId="77777777" w:rsidTr="00E53EB6">
        <w:trPr>
          <w:trHeight w:val="143"/>
        </w:trPr>
        <w:tc>
          <w:tcPr>
            <w:tcW w:w="1555" w:type="dxa"/>
            <w:gridSpan w:val="6"/>
          </w:tcPr>
          <w:p w14:paraId="117B1EC5"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Unit:6</w:t>
            </w:r>
          </w:p>
        </w:tc>
        <w:tc>
          <w:tcPr>
            <w:tcW w:w="6051" w:type="dxa"/>
            <w:gridSpan w:val="2"/>
          </w:tcPr>
          <w:p w14:paraId="3B58203E" w14:textId="77777777" w:rsidR="00E23871" w:rsidRPr="00527127" w:rsidRDefault="00E23871" w:rsidP="00E53EB6">
            <w:pPr>
              <w:spacing w:after="0" w:line="276" w:lineRule="auto"/>
              <w:ind w:left="-18"/>
              <w:contextualSpacing/>
              <w:jc w:val="center"/>
              <w:rPr>
                <w:rFonts w:ascii="Times New Roman" w:eastAsia="Times New Roman" w:hAnsi="Times New Roman"/>
                <w:b/>
                <w:sz w:val="24"/>
                <w:szCs w:val="24"/>
              </w:rPr>
            </w:pPr>
            <w:r>
              <w:rPr>
                <w:rFonts w:ascii="Times New Roman" w:eastAsia="Times New Roman" w:hAnsi="Times New Roman"/>
                <w:b/>
                <w:sz w:val="24"/>
                <w:szCs w:val="24"/>
              </w:rPr>
              <w:t>Contemporary Issues</w:t>
            </w:r>
          </w:p>
        </w:tc>
        <w:tc>
          <w:tcPr>
            <w:tcW w:w="2222" w:type="dxa"/>
            <w:gridSpan w:val="9"/>
          </w:tcPr>
          <w:p w14:paraId="3ED9B899" w14:textId="77777777" w:rsidR="00E23871" w:rsidRPr="00527127" w:rsidRDefault="00E23871" w:rsidP="00E53EB6">
            <w:pPr>
              <w:tabs>
                <w:tab w:val="center" w:pos="927"/>
                <w:tab w:val="right" w:pos="1854"/>
              </w:tabs>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2 hours</w:t>
            </w:r>
          </w:p>
        </w:tc>
      </w:tr>
      <w:tr w:rsidR="00E23871" w:rsidRPr="00527127" w14:paraId="60B08995" w14:textId="77777777" w:rsidTr="00E53EB6">
        <w:trPr>
          <w:trHeight w:val="143"/>
        </w:trPr>
        <w:tc>
          <w:tcPr>
            <w:tcW w:w="9828" w:type="dxa"/>
            <w:gridSpan w:val="17"/>
          </w:tcPr>
          <w:p w14:paraId="25FC7210"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Expert lectures, online seminars - webinars</w:t>
            </w:r>
          </w:p>
        </w:tc>
      </w:tr>
      <w:tr w:rsidR="00E23871" w:rsidRPr="00527127" w14:paraId="26AA02CB" w14:textId="77777777" w:rsidTr="00E53EB6">
        <w:trPr>
          <w:trHeight w:val="143"/>
        </w:trPr>
        <w:tc>
          <w:tcPr>
            <w:tcW w:w="9828" w:type="dxa"/>
            <w:gridSpan w:val="17"/>
          </w:tcPr>
          <w:p w14:paraId="6F9AF4B0"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
        </w:tc>
      </w:tr>
      <w:tr w:rsidR="00E23871" w:rsidRPr="00527127" w14:paraId="1B4957A7" w14:textId="77777777" w:rsidTr="00E53EB6">
        <w:trPr>
          <w:trHeight w:val="350"/>
        </w:trPr>
        <w:tc>
          <w:tcPr>
            <w:tcW w:w="1555" w:type="dxa"/>
            <w:gridSpan w:val="6"/>
          </w:tcPr>
          <w:p w14:paraId="6339ED27" w14:textId="77777777" w:rsidR="00E23871" w:rsidRPr="00527127" w:rsidRDefault="00E23871" w:rsidP="00E53EB6">
            <w:pPr>
              <w:spacing w:after="0" w:line="276" w:lineRule="auto"/>
              <w:contextualSpacing/>
              <w:rPr>
                <w:rFonts w:ascii="Times New Roman" w:eastAsia="Times New Roman" w:hAnsi="Times New Roman"/>
                <w:b/>
                <w:sz w:val="24"/>
                <w:szCs w:val="24"/>
              </w:rPr>
            </w:pPr>
          </w:p>
        </w:tc>
        <w:tc>
          <w:tcPr>
            <w:tcW w:w="6051" w:type="dxa"/>
            <w:gridSpan w:val="2"/>
          </w:tcPr>
          <w:p w14:paraId="404BCEFA"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r>
              <w:rPr>
                <w:rFonts w:ascii="Times New Roman" w:eastAsia="Times New Roman" w:hAnsi="Times New Roman"/>
                <w:b/>
                <w:sz w:val="24"/>
                <w:szCs w:val="24"/>
              </w:rPr>
              <w:t>Total Lecture hours</w:t>
            </w:r>
          </w:p>
        </w:tc>
        <w:tc>
          <w:tcPr>
            <w:tcW w:w="2222" w:type="dxa"/>
            <w:gridSpan w:val="9"/>
          </w:tcPr>
          <w:p w14:paraId="3750368C" w14:textId="77777777" w:rsidR="00E23871" w:rsidRPr="00527127" w:rsidRDefault="00E23871" w:rsidP="00E53EB6">
            <w:pPr>
              <w:spacing w:after="0" w:line="276" w:lineRule="auto"/>
              <w:contextualSpacing/>
              <w:jc w:val="right"/>
              <w:rPr>
                <w:rFonts w:ascii="Times New Roman" w:eastAsia="Times New Roman" w:hAnsi="Times New Roman"/>
                <w:b/>
                <w:sz w:val="24"/>
                <w:szCs w:val="24"/>
              </w:rPr>
            </w:pPr>
            <w:proofErr w:type="gramStart"/>
            <w:r>
              <w:rPr>
                <w:rFonts w:ascii="Times New Roman" w:eastAsia="Times New Roman" w:hAnsi="Times New Roman"/>
                <w:b/>
                <w:sz w:val="24"/>
                <w:szCs w:val="24"/>
              </w:rPr>
              <w:t>62  hours</w:t>
            </w:r>
            <w:proofErr w:type="gramEnd"/>
          </w:p>
        </w:tc>
      </w:tr>
      <w:tr w:rsidR="00E23871" w:rsidRPr="00527127" w14:paraId="0D6F6FE4" w14:textId="77777777" w:rsidTr="00E53EB6">
        <w:trPr>
          <w:trHeight w:val="143"/>
        </w:trPr>
        <w:tc>
          <w:tcPr>
            <w:tcW w:w="9828" w:type="dxa"/>
            <w:gridSpan w:val="17"/>
          </w:tcPr>
          <w:p w14:paraId="67B45D62"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Text Book(s)</w:t>
            </w:r>
          </w:p>
        </w:tc>
      </w:tr>
      <w:tr w:rsidR="00E23871" w:rsidRPr="00527127" w14:paraId="610C3F7E" w14:textId="77777777" w:rsidTr="00E53EB6">
        <w:trPr>
          <w:trHeight w:val="143"/>
        </w:trPr>
        <w:tc>
          <w:tcPr>
            <w:tcW w:w="648" w:type="dxa"/>
            <w:gridSpan w:val="4"/>
          </w:tcPr>
          <w:p w14:paraId="072437E7"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1</w:t>
            </w:r>
          </w:p>
        </w:tc>
        <w:tc>
          <w:tcPr>
            <w:tcW w:w="9180" w:type="dxa"/>
            <w:gridSpan w:val="13"/>
          </w:tcPr>
          <w:p w14:paraId="138143A1" w14:textId="77777777" w:rsidR="00E23871" w:rsidRPr="00527127" w:rsidRDefault="00E23871" w:rsidP="00E53EB6">
            <w:pPr>
              <w:spacing w:line="276" w:lineRule="auto"/>
              <w:ind w:left="-288" w:firstLine="270"/>
              <w:rPr>
                <w:rFonts w:ascii="Times New Roman" w:hAnsi="Times New Roman"/>
                <w:sz w:val="24"/>
                <w:szCs w:val="24"/>
              </w:rPr>
            </w:pPr>
            <w:r>
              <w:rPr>
                <w:rFonts w:ascii="Times New Roman" w:hAnsi="Times New Roman"/>
                <w:sz w:val="24"/>
                <w:szCs w:val="24"/>
              </w:rPr>
              <w:t xml:space="preserve">Gibson, R.L., &amp; Mitchell, M.H. (2015). </w:t>
            </w:r>
            <w:r>
              <w:rPr>
                <w:rFonts w:ascii="Times New Roman" w:hAnsi="Times New Roman"/>
                <w:i/>
                <w:sz w:val="24"/>
                <w:szCs w:val="24"/>
              </w:rPr>
              <w:t xml:space="preserve">Introduction to Counseling and Guidance. </w:t>
            </w:r>
            <w:r>
              <w:rPr>
                <w:rFonts w:ascii="Times New Roman" w:hAnsi="Times New Roman"/>
                <w:sz w:val="24"/>
                <w:szCs w:val="24"/>
              </w:rPr>
              <w:t xml:space="preserve"> Prentice-Hall.</w:t>
            </w:r>
          </w:p>
        </w:tc>
      </w:tr>
      <w:tr w:rsidR="00E23871" w:rsidRPr="00527127" w14:paraId="423DE1FC" w14:textId="77777777" w:rsidTr="00E53EB6">
        <w:trPr>
          <w:trHeight w:val="143"/>
        </w:trPr>
        <w:tc>
          <w:tcPr>
            <w:tcW w:w="648" w:type="dxa"/>
            <w:gridSpan w:val="4"/>
          </w:tcPr>
          <w:p w14:paraId="2DECB3F8"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2</w:t>
            </w:r>
          </w:p>
        </w:tc>
        <w:tc>
          <w:tcPr>
            <w:tcW w:w="9180" w:type="dxa"/>
            <w:gridSpan w:val="13"/>
          </w:tcPr>
          <w:p w14:paraId="6CC0F9D9" w14:textId="77777777" w:rsidR="00E23871" w:rsidRPr="00527127" w:rsidRDefault="00E23871" w:rsidP="00E53EB6">
            <w:pPr>
              <w:spacing w:after="0" w:line="276" w:lineRule="auto"/>
              <w:ind w:left="0"/>
              <w:contextualSpacing/>
              <w:outlineLvl w:val="0"/>
              <w:rPr>
                <w:rFonts w:ascii="Times New Roman" w:eastAsia="Times New Roman" w:hAnsi="Times New Roman"/>
                <w:sz w:val="24"/>
                <w:szCs w:val="24"/>
                <w:shd w:val="clear" w:color="auto" w:fill="FFFFFF"/>
              </w:rPr>
            </w:pPr>
            <w:r>
              <w:rPr>
                <w:rFonts w:ascii="Times New Roman" w:hAnsi="Times New Roman"/>
                <w:sz w:val="24"/>
                <w:szCs w:val="24"/>
              </w:rPr>
              <w:t xml:space="preserve">Rao, N.S. (2002).  </w:t>
            </w:r>
            <w:r>
              <w:rPr>
                <w:rFonts w:ascii="Times New Roman" w:hAnsi="Times New Roman"/>
                <w:i/>
                <w:sz w:val="24"/>
                <w:szCs w:val="24"/>
              </w:rPr>
              <w:t>Counseling and Guidance.</w:t>
            </w:r>
            <w:r>
              <w:rPr>
                <w:rFonts w:ascii="Times New Roman" w:hAnsi="Times New Roman"/>
                <w:sz w:val="24"/>
                <w:szCs w:val="24"/>
              </w:rPr>
              <w:t xml:space="preserve"> Tata McGraw-Hill Publishing Co. Ltd. </w:t>
            </w:r>
          </w:p>
        </w:tc>
      </w:tr>
      <w:tr w:rsidR="00E23871" w:rsidRPr="00527127" w14:paraId="0D887BC8" w14:textId="77777777" w:rsidTr="00E53EB6">
        <w:trPr>
          <w:trHeight w:val="368"/>
        </w:trPr>
        <w:tc>
          <w:tcPr>
            <w:tcW w:w="9828" w:type="dxa"/>
            <w:gridSpan w:val="17"/>
          </w:tcPr>
          <w:p w14:paraId="5B13469A"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Reference Books</w:t>
            </w:r>
          </w:p>
        </w:tc>
      </w:tr>
      <w:tr w:rsidR="00E23871" w:rsidRPr="00527127" w14:paraId="3480D51C" w14:textId="77777777" w:rsidTr="00E53EB6">
        <w:trPr>
          <w:trHeight w:val="143"/>
        </w:trPr>
        <w:tc>
          <w:tcPr>
            <w:tcW w:w="449" w:type="dxa"/>
          </w:tcPr>
          <w:p w14:paraId="48016878" w14:textId="77777777" w:rsidR="00E23871" w:rsidRPr="00527127" w:rsidRDefault="00E23871" w:rsidP="00E53EB6">
            <w:pPr>
              <w:spacing w:after="0" w:line="276" w:lineRule="auto"/>
              <w:contextualSpacing/>
              <w:rPr>
                <w:rFonts w:ascii="Times New Roman" w:eastAsia="Times New Roman" w:hAnsi="Times New Roman"/>
                <w:sz w:val="24"/>
                <w:szCs w:val="24"/>
              </w:rPr>
            </w:pPr>
            <w:r>
              <w:rPr>
                <w:rFonts w:ascii="Times New Roman" w:eastAsia="Times New Roman" w:hAnsi="Times New Roman"/>
                <w:sz w:val="24"/>
                <w:szCs w:val="24"/>
              </w:rPr>
              <w:t>1</w:t>
            </w:r>
          </w:p>
        </w:tc>
        <w:tc>
          <w:tcPr>
            <w:tcW w:w="9379" w:type="dxa"/>
            <w:gridSpan w:val="16"/>
          </w:tcPr>
          <w:p w14:paraId="7911A200" w14:textId="77777777" w:rsidR="00E23871" w:rsidRPr="00527127" w:rsidRDefault="00E23871" w:rsidP="00E53EB6">
            <w:pPr>
              <w:spacing w:line="276" w:lineRule="auto"/>
              <w:ind w:left="1"/>
              <w:jc w:val="both"/>
              <w:rPr>
                <w:rFonts w:ascii="Times New Roman" w:eastAsia="Times New Roman" w:hAnsi="Times New Roman"/>
                <w:sz w:val="24"/>
                <w:szCs w:val="24"/>
                <w:shd w:val="clear" w:color="auto" w:fill="FFFFFF"/>
              </w:rPr>
            </w:pPr>
            <w:r>
              <w:rPr>
                <w:rFonts w:ascii="Times New Roman" w:hAnsi="Times New Roman"/>
                <w:sz w:val="24"/>
                <w:szCs w:val="24"/>
              </w:rPr>
              <w:t xml:space="preserve">Corey, G.  (2013). </w:t>
            </w:r>
            <w:r>
              <w:rPr>
                <w:rFonts w:ascii="Times New Roman" w:hAnsi="Times New Roman"/>
                <w:i/>
                <w:sz w:val="24"/>
                <w:szCs w:val="24"/>
              </w:rPr>
              <w:t xml:space="preserve">Theory and Practice of Counseling and Psychotherapy. </w:t>
            </w:r>
            <w:r>
              <w:rPr>
                <w:rFonts w:ascii="Times New Roman" w:hAnsi="Times New Roman"/>
                <w:sz w:val="24"/>
                <w:szCs w:val="24"/>
              </w:rPr>
              <w:t xml:space="preserve"> USA: Brooks.  </w:t>
            </w:r>
          </w:p>
        </w:tc>
      </w:tr>
      <w:tr w:rsidR="00E23871" w:rsidRPr="00527127" w14:paraId="36330302" w14:textId="77777777" w:rsidTr="00E53EB6">
        <w:trPr>
          <w:trHeight w:val="143"/>
        </w:trPr>
        <w:tc>
          <w:tcPr>
            <w:tcW w:w="9828" w:type="dxa"/>
            <w:gridSpan w:val="17"/>
          </w:tcPr>
          <w:p w14:paraId="4D7C576E"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eastAsia="Times New Roman" w:hAnsi="Times New Roman"/>
                <w:sz w:val="24"/>
                <w:szCs w:val="24"/>
                <w:shd w:val="clear" w:color="auto" w:fill="FFFFFF"/>
              </w:rPr>
            </w:pPr>
          </w:p>
        </w:tc>
      </w:tr>
      <w:tr w:rsidR="00E23871" w:rsidRPr="00527127" w14:paraId="56647A43" w14:textId="77777777" w:rsidTr="00E53EB6">
        <w:trPr>
          <w:trHeight w:val="143"/>
        </w:trPr>
        <w:tc>
          <w:tcPr>
            <w:tcW w:w="9828" w:type="dxa"/>
            <w:gridSpan w:val="17"/>
          </w:tcPr>
          <w:p w14:paraId="5E073AB8"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eastAsia="Times New Roman" w:hAnsi="Times New Roman"/>
                <w:sz w:val="24"/>
                <w:szCs w:val="24"/>
                <w:shd w:val="clear" w:color="auto" w:fill="FFFFFF"/>
              </w:rPr>
            </w:pPr>
            <w:r>
              <w:rPr>
                <w:rFonts w:ascii="Times New Roman" w:eastAsia="Times New Roman" w:hAnsi="Times New Roman"/>
                <w:b/>
                <w:sz w:val="24"/>
                <w:szCs w:val="24"/>
              </w:rPr>
              <w:t>Related Online Contents [MOOC, SWAYAM, NPTEL, Websites etc.]</w:t>
            </w:r>
          </w:p>
        </w:tc>
      </w:tr>
      <w:tr w:rsidR="00E23871" w:rsidRPr="00527127" w14:paraId="64C2F10E" w14:textId="77777777" w:rsidTr="00E53EB6">
        <w:trPr>
          <w:trHeight w:val="143"/>
        </w:trPr>
        <w:tc>
          <w:tcPr>
            <w:tcW w:w="468" w:type="dxa"/>
            <w:gridSpan w:val="2"/>
          </w:tcPr>
          <w:p w14:paraId="67B338E0"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1</w:t>
            </w:r>
          </w:p>
        </w:tc>
        <w:tc>
          <w:tcPr>
            <w:tcW w:w="9360" w:type="dxa"/>
            <w:gridSpan w:val="15"/>
          </w:tcPr>
          <w:p w14:paraId="6199CFBA"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eastAsia="Times New Roman" w:hAnsi="Times New Roman"/>
                <w:sz w:val="24"/>
                <w:szCs w:val="24"/>
              </w:rPr>
            </w:pPr>
            <w:hyperlink r:id="rId22" w:history="1">
              <w:r>
                <w:rPr>
                  <w:rStyle w:val="Hyperlink"/>
                  <w:rFonts w:ascii="Times New Roman" w:hAnsi="Times New Roman"/>
                  <w:sz w:val="24"/>
                  <w:szCs w:val="24"/>
                </w:rPr>
                <w:t>https://www.alliant.edu/blog/difference-between-clinical-and-counseling-psychology</w:t>
              </w:r>
            </w:hyperlink>
          </w:p>
        </w:tc>
      </w:tr>
      <w:tr w:rsidR="00E23871" w:rsidRPr="00527127" w14:paraId="7FCE5588" w14:textId="77777777" w:rsidTr="00E53EB6">
        <w:trPr>
          <w:trHeight w:val="143"/>
        </w:trPr>
        <w:tc>
          <w:tcPr>
            <w:tcW w:w="9828" w:type="dxa"/>
            <w:gridSpan w:val="17"/>
          </w:tcPr>
          <w:p w14:paraId="25A681CD"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2   </w:t>
            </w:r>
            <w:hyperlink r:id="rId23" w:history="1">
              <w:r>
                <w:rPr>
                  <w:rStyle w:val="Hyperlink"/>
                  <w:rFonts w:ascii="Times New Roman" w:hAnsi="Times New Roman"/>
                  <w:sz w:val="24"/>
                  <w:szCs w:val="24"/>
                </w:rPr>
                <w:t>https://cpa.ca/sections/counsellingpsychology/counsellingdefinition/</w:t>
              </w:r>
            </w:hyperlink>
          </w:p>
        </w:tc>
      </w:tr>
      <w:tr w:rsidR="00E23871" w:rsidRPr="00527127" w14:paraId="0529B874" w14:textId="77777777" w:rsidTr="00E53EB6">
        <w:trPr>
          <w:trHeight w:val="143"/>
        </w:trPr>
        <w:tc>
          <w:tcPr>
            <w:tcW w:w="9828" w:type="dxa"/>
            <w:gridSpan w:val="17"/>
          </w:tcPr>
          <w:p w14:paraId="29B44E39"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Course Designed By:  Dr.K.</w:t>
            </w:r>
            <w:proofErr w:type="gramStart"/>
            <w:r>
              <w:rPr>
                <w:rFonts w:ascii="Times New Roman" w:eastAsia="Times New Roman" w:hAnsi="Times New Roman"/>
                <w:sz w:val="24"/>
                <w:szCs w:val="24"/>
              </w:rPr>
              <w:t>V.Krishna</w:t>
            </w:r>
            <w:proofErr w:type="gramEnd"/>
          </w:p>
        </w:tc>
      </w:tr>
    </w:tbl>
    <w:p w14:paraId="2C95E227" w14:textId="77777777" w:rsidR="00E23871" w:rsidRPr="00527127" w:rsidRDefault="00E23871" w:rsidP="008564C4">
      <w:pPr>
        <w:spacing w:after="0" w:line="276" w:lineRule="auto"/>
        <w:ind w:left="0"/>
        <w:contextualSpacing/>
        <w:rPr>
          <w:rFonts w:ascii="Times New Roman" w:eastAsia="Times New Roman" w:hAnsi="Times New Roman"/>
          <w:sz w:val="24"/>
          <w:szCs w:val="24"/>
        </w:rPr>
      </w:pPr>
      <w:r>
        <w:rPr>
          <w:rFonts w:ascii="Times New Roman" w:eastAsia="Times New Roman" w:hAnsi="Times New Roman"/>
          <w:sz w:val="24"/>
          <w:szCs w:val="24"/>
        </w:rPr>
        <w:tab/>
      </w:r>
    </w:p>
    <w:tbl>
      <w:tblPr>
        <w:tblW w:w="10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
        <w:gridCol w:w="907"/>
        <w:gridCol w:w="906"/>
        <w:gridCol w:w="906"/>
        <w:gridCol w:w="906"/>
        <w:gridCol w:w="906"/>
        <w:gridCol w:w="906"/>
        <w:gridCol w:w="906"/>
        <w:gridCol w:w="906"/>
        <w:gridCol w:w="906"/>
        <w:gridCol w:w="1027"/>
      </w:tblGrid>
      <w:tr w:rsidR="00E23871" w:rsidRPr="00527127" w14:paraId="1C79F8AD" w14:textId="77777777" w:rsidTr="00E53EB6">
        <w:tc>
          <w:tcPr>
            <w:tcW w:w="922" w:type="dxa"/>
            <w:vAlign w:val="center"/>
          </w:tcPr>
          <w:p w14:paraId="0D11CBDC"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COs</w:t>
            </w:r>
          </w:p>
        </w:tc>
        <w:tc>
          <w:tcPr>
            <w:tcW w:w="896" w:type="dxa"/>
            <w:vAlign w:val="center"/>
          </w:tcPr>
          <w:p w14:paraId="7EC67AA7"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PO1</w:t>
            </w:r>
          </w:p>
        </w:tc>
        <w:tc>
          <w:tcPr>
            <w:tcW w:w="896" w:type="dxa"/>
            <w:vAlign w:val="center"/>
          </w:tcPr>
          <w:p w14:paraId="1F5C60AA"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PO2</w:t>
            </w:r>
          </w:p>
        </w:tc>
        <w:tc>
          <w:tcPr>
            <w:tcW w:w="896" w:type="dxa"/>
            <w:vAlign w:val="center"/>
          </w:tcPr>
          <w:p w14:paraId="35F5274F"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PO3</w:t>
            </w:r>
          </w:p>
        </w:tc>
        <w:tc>
          <w:tcPr>
            <w:tcW w:w="896" w:type="dxa"/>
            <w:vAlign w:val="center"/>
          </w:tcPr>
          <w:p w14:paraId="18F1DB77"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PO4</w:t>
            </w:r>
          </w:p>
        </w:tc>
        <w:tc>
          <w:tcPr>
            <w:tcW w:w="896" w:type="dxa"/>
          </w:tcPr>
          <w:p w14:paraId="117D2EF0"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PO5</w:t>
            </w:r>
          </w:p>
        </w:tc>
        <w:tc>
          <w:tcPr>
            <w:tcW w:w="896" w:type="dxa"/>
          </w:tcPr>
          <w:p w14:paraId="0A7E6457"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PO6</w:t>
            </w:r>
          </w:p>
        </w:tc>
        <w:tc>
          <w:tcPr>
            <w:tcW w:w="896" w:type="dxa"/>
          </w:tcPr>
          <w:p w14:paraId="2DDC0518"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PO7</w:t>
            </w:r>
          </w:p>
        </w:tc>
        <w:tc>
          <w:tcPr>
            <w:tcW w:w="896" w:type="dxa"/>
          </w:tcPr>
          <w:p w14:paraId="6CBC38FE"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PO8</w:t>
            </w:r>
          </w:p>
        </w:tc>
        <w:tc>
          <w:tcPr>
            <w:tcW w:w="896" w:type="dxa"/>
          </w:tcPr>
          <w:p w14:paraId="0BE348DC"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PO9</w:t>
            </w:r>
          </w:p>
        </w:tc>
        <w:tc>
          <w:tcPr>
            <w:tcW w:w="1016" w:type="dxa"/>
          </w:tcPr>
          <w:p w14:paraId="296ED8A5" w14:textId="77777777" w:rsidR="00E23871" w:rsidRPr="00527127" w:rsidRDefault="00E23871" w:rsidP="00E53EB6">
            <w:pPr>
              <w:spacing w:after="0" w:line="276"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PO10</w:t>
            </w:r>
          </w:p>
        </w:tc>
      </w:tr>
      <w:tr w:rsidR="00E23871" w:rsidRPr="00527127" w14:paraId="36C758C2" w14:textId="77777777" w:rsidTr="00E53EB6">
        <w:tc>
          <w:tcPr>
            <w:tcW w:w="922" w:type="dxa"/>
            <w:vAlign w:val="center"/>
          </w:tcPr>
          <w:p w14:paraId="0E45CA4F"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CO1</w:t>
            </w:r>
          </w:p>
        </w:tc>
        <w:tc>
          <w:tcPr>
            <w:tcW w:w="896" w:type="dxa"/>
            <w:vAlign w:val="center"/>
          </w:tcPr>
          <w:p w14:paraId="266EFACA"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0A97D2CE"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7D7EDDE2"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07131806"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028D4778" w14:textId="2B790F39" w:rsidR="00E23871" w:rsidRPr="00527127" w:rsidRDefault="000B5ABF"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tcPr>
          <w:p w14:paraId="00FB7D4C"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4B0270A7"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37A88F4E"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588E657F"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1016" w:type="dxa"/>
          </w:tcPr>
          <w:p w14:paraId="69D8A1E2" w14:textId="633422A5" w:rsidR="00E23871" w:rsidRPr="00527127" w:rsidRDefault="000B5ABF"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r>
      <w:tr w:rsidR="00E23871" w:rsidRPr="00527127" w14:paraId="5412CFEC" w14:textId="77777777" w:rsidTr="00E53EB6">
        <w:tc>
          <w:tcPr>
            <w:tcW w:w="922" w:type="dxa"/>
            <w:vAlign w:val="center"/>
          </w:tcPr>
          <w:p w14:paraId="18A4D568" w14:textId="09BC70E0"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CO2</w:t>
            </w:r>
          </w:p>
        </w:tc>
        <w:tc>
          <w:tcPr>
            <w:tcW w:w="896" w:type="dxa"/>
            <w:vAlign w:val="center"/>
          </w:tcPr>
          <w:p w14:paraId="069BC2D6"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208E4D3B"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0E35A0D6"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3A67E166"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3E3ECD9D" w14:textId="515D8D5A" w:rsidR="00E23871" w:rsidRPr="00527127" w:rsidRDefault="000B5ABF"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0A62C56C" w14:textId="35318ED4" w:rsidR="00E23871" w:rsidRPr="00527127" w:rsidRDefault="000B5ABF"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0A3C7B5B"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tcPr>
          <w:p w14:paraId="4D551199"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tcPr>
          <w:p w14:paraId="5390F59E"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1016" w:type="dxa"/>
          </w:tcPr>
          <w:p w14:paraId="7B2BA2D5"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r>
      <w:tr w:rsidR="00E23871" w:rsidRPr="00527127" w14:paraId="75EEB7C9" w14:textId="77777777" w:rsidTr="00E53EB6">
        <w:tc>
          <w:tcPr>
            <w:tcW w:w="922" w:type="dxa"/>
            <w:vAlign w:val="center"/>
          </w:tcPr>
          <w:p w14:paraId="70BF6507"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CO3</w:t>
            </w:r>
          </w:p>
        </w:tc>
        <w:tc>
          <w:tcPr>
            <w:tcW w:w="896" w:type="dxa"/>
            <w:vAlign w:val="center"/>
          </w:tcPr>
          <w:p w14:paraId="7993A4A4"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30202562"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5C46F98A"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29E01447"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1476A5E9"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tcPr>
          <w:p w14:paraId="26C7A560"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54202386"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tcPr>
          <w:p w14:paraId="6FFFA8BD"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3DF94B6D"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1016" w:type="dxa"/>
          </w:tcPr>
          <w:p w14:paraId="1FCF7CAD" w14:textId="24FAD6D3" w:rsidR="00E23871" w:rsidRPr="00527127" w:rsidRDefault="000B5ABF"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r>
      <w:tr w:rsidR="00E23871" w:rsidRPr="00527127" w14:paraId="4B799BE1" w14:textId="77777777" w:rsidTr="00E53EB6">
        <w:tc>
          <w:tcPr>
            <w:tcW w:w="922" w:type="dxa"/>
            <w:vAlign w:val="center"/>
          </w:tcPr>
          <w:p w14:paraId="620D8A09" w14:textId="77777777" w:rsidR="00E23871" w:rsidRPr="00527127" w:rsidRDefault="00E23871" w:rsidP="00E53EB6">
            <w:pPr>
              <w:spacing w:after="0" w:line="276" w:lineRule="auto"/>
              <w:contextualSpacing/>
              <w:rPr>
                <w:rFonts w:ascii="Times New Roman" w:eastAsia="Times New Roman" w:hAnsi="Times New Roman"/>
                <w:b/>
                <w:sz w:val="24"/>
                <w:szCs w:val="24"/>
              </w:rPr>
            </w:pPr>
            <w:r>
              <w:rPr>
                <w:rFonts w:ascii="Times New Roman" w:eastAsia="Times New Roman" w:hAnsi="Times New Roman"/>
                <w:b/>
                <w:sz w:val="24"/>
                <w:szCs w:val="24"/>
              </w:rPr>
              <w:t>CO4</w:t>
            </w:r>
          </w:p>
        </w:tc>
        <w:tc>
          <w:tcPr>
            <w:tcW w:w="896" w:type="dxa"/>
            <w:vAlign w:val="center"/>
          </w:tcPr>
          <w:p w14:paraId="3C756A64"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7F7F401D"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4FCB84CE"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4DB2BECF"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5D4EDB39"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353CF33F"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tcPr>
          <w:p w14:paraId="7E4C940C"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5AD87A3B"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tcPr>
          <w:p w14:paraId="3DD61C99"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1016" w:type="dxa"/>
          </w:tcPr>
          <w:p w14:paraId="5A13FA63"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r>
      <w:tr w:rsidR="00E23871" w:rsidRPr="00527127" w14:paraId="701EB654" w14:textId="77777777" w:rsidTr="00E53EB6">
        <w:tc>
          <w:tcPr>
            <w:tcW w:w="922" w:type="dxa"/>
            <w:vAlign w:val="center"/>
          </w:tcPr>
          <w:p w14:paraId="135DE081" w14:textId="77777777" w:rsidR="00E23871" w:rsidRPr="00527127" w:rsidRDefault="00E23871" w:rsidP="00E53EB6">
            <w:pPr>
              <w:spacing w:after="0" w:line="276" w:lineRule="auto"/>
              <w:contextualSpacing/>
              <w:rPr>
                <w:rFonts w:ascii="Times New Roman" w:eastAsia="Times New Roman" w:hAnsi="Times New Roman"/>
                <w:b/>
                <w:bCs/>
                <w:sz w:val="24"/>
                <w:szCs w:val="24"/>
              </w:rPr>
            </w:pPr>
            <w:r>
              <w:rPr>
                <w:rFonts w:ascii="Times New Roman" w:eastAsia="Times New Roman" w:hAnsi="Times New Roman"/>
                <w:b/>
                <w:bCs/>
                <w:sz w:val="24"/>
                <w:szCs w:val="24"/>
              </w:rPr>
              <w:t>CO5</w:t>
            </w:r>
          </w:p>
        </w:tc>
        <w:tc>
          <w:tcPr>
            <w:tcW w:w="896" w:type="dxa"/>
            <w:vAlign w:val="center"/>
          </w:tcPr>
          <w:p w14:paraId="137A7F92"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5D7CBB2F"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1525EE4A"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vAlign w:val="center"/>
          </w:tcPr>
          <w:p w14:paraId="6B335C28"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vAlign w:val="center"/>
          </w:tcPr>
          <w:p w14:paraId="2C634B1E" w14:textId="01FDB837" w:rsidR="00E23871" w:rsidRPr="00527127" w:rsidRDefault="000B5ABF"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7845769E"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1BE4787F"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96" w:type="dxa"/>
          </w:tcPr>
          <w:p w14:paraId="26EF6599"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96" w:type="dxa"/>
          </w:tcPr>
          <w:p w14:paraId="491960AB" w14:textId="77777777" w:rsidR="00E23871" w:rsidRPr="00527127" w:rsidRDefault="00E23871"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1016" w:type="dxa"/>
          </w:tcPr>
          <w:p w14:paraId="6D9E61E6" w14:textId="4F0CF0E4" w:rsidR="00E23871" w:rsidRPr="00527127" w:rsidRDefault="000B5ABF"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r>
    </w:tbl>
    <w:p w14:paraId="68D4FA12" w14:textId="77777777" w:rsidR="008564C4" w:rsidRDefault="008564C4" w:rsidP="00E23871">
      <w:pPr>
        <w:ind w:left="0"/>
        <w:rPr>
          <w:rFonts w:ascii="Times New Roman" w:hAnsi="Times New Roman"/>
          <w:sz w:val="24"/>
          <w:szCs w:val="24"/>
        </w:rPr>
      </w:pPr>
    </w:p>
    <w:p w14:paraId="52D48412" w14:textId="77777777" w:rsidR="008564C4" w:rsidRPr="00527127" w:rsidRDefault="008564C4" w:rsidP="00E23871">
      <w:pPr>
        <w:ind w:left="0"/>
        <w:rPr>
          <w:rFonts w:ascii="Times New Roman" w:hAnsi="Times New Roman"/>
        </w:rPr>
      </w:pPr>
    </w:p>
    <w:tbl>
      <w:tblPr>
        <w:tblW w:w="9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
        <w:gridCol w:w="19"/>
        <w:gridCol w:w="90"/>
        <w:gridCol w:w="811"/>
        <w:gridCol w:w="179"/>
        <w:gridCol w:w="7"/>
        <w:gridCol w:w="1434"/>
        <w:gridCol w:w="4500"/>
        <w:gridCol w:w="115"/>
        <w:gridCol w:w="34"/>
        <w:gridCol w:w="265"/>
        <w:gridCol w:w="37"/>
        <w:gridCol w:w="446"/>
        <w:gridCol w:w="405"/>
        <w:gridCol w:w="135"/>
        <w:gridCol w:w="360"/>
        <w:gridCol w:w="450"/>
      </w:tblGrid>
      <w:tr w:rsidR="00E23871" w:rsidRPr="00527127" w14:paraId="33711B2B" w14:textId="77777777" w:rsidTr="00E53EB6">
        <w:trPr>
          <w:trHeight w:val="464"/>
        </w:trPr>
        <w:tc>
          <w:tcPr>
            <w:tcW w:w="1547" w:type="dxa"/>
            <w:gridSpan w:val="5"/>
            <w:tcBorders>
              <w:top w:val="single" w:sz="4" w:space="0" w:color="000000"/>
              <w:left w:val="single" w:sz="4" w:space="0" w:color="000000"/>
              <w:bottom w:val="single" w:sz="4" w:space="0" w:color="000000"/>
              <w:right w:val="single" w:sz="4" w:space="0" w:color="000000"/>
            </w:tcBorders>
            <w:vAlign w:val="center"/>
          </w:tcPr>
          <w:p w14:paraId="2A9E456D" w14:textId="77777777" w:rsidR="00E23871" w:rsidRPr="00527127" w:rsidRDefault="00E23871" w:rsidP="00E53EB6">
            <w:pPr>
              <w:pStyle w:val="Normal1"/>
              <w:ind w:left="-90" w:right="-18"/>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code</w:t>
            </w:r>
          </w:p>
        </w:tc>
        <w:tc>
          <w:tcPr>
            <w:tcW w:w="1441" w:type="dxa"/>
            <w:gridSpan w:val="2"/>
            <w:tcBorders>
              <w:top w:val="single" w:sz="4" w:space="0" w:color="000000"/>
              <w:left w:val="single" w:sz="4" w:space="0" w:color="000000"/>
              <w:bottom w:val="single" w:sz="4" w:space="0" w:color="000000"/>
              <w:right w:val="single" w:sz="4" w:space="0" w:color="000000"/>
            </w:tcBorders>
            <w:vAlign w:val="center"/>
          </w:tcPr>
          <w:p w14:paraId="14DA2564" w14:textId="77777777" w:rsidR="00E23871" w:rsidRPr="00527127" w:rsidRDefault="00E23871" w:rsidP="00E53EB6">
            <w:pPr>
              <w:pStyle w:val="Normal1"/>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23PSYB23P</w:t>
            </w:r>
          </w:p>
        </w:tc>
        <w:tc>
          <w:tcPr>
            <w:tcW w:w="4500" w:type="dxa"/>
            <w:tcBorders>
              <w:top w:val="single" w:sz="4" w:space="0" w:color="000000"/>
              <w:left w:val="single" w:sz="4" w:space="0" w:color="000000"/>
              <w:bottom w:val="single" w:sz="4" w:space="0" w:color="000000"/>
              <w:right w:val="single" w:sz="4" w:space="0" w:color="000000"/>
            </w:tcBorders>
            <w:vAlign w:val="center"/>
          </w:tcPr>
          <w:p w14:paraId="0FD9290D"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PRACTICALS II</w:t>
            </w:r>
          </w:p>
        </w:tc>
        <w:tc>
          <w:tcPr>
            <w:tcW w:w="897" w:type="dxa"/>
            <w:gridSpan w:val="5"/>
            <w:tcBorders>
              <w:top w:val="single" w:sz="4" w:space="0" w:color="000000"/>
              <w:left w:val="single" w:sz="4" w:space="0" w:color="000000"/>
              <w:bottom w:val="single" w:sz="4" w:space="0" w:color="000000"/>
              <w:right w:val="single" w:sz="4" w:space="0" w:color="000000"/>
            </w:tcBorders>
            <w:vAlign w:val="center"/>
          </w:tcPr>
          <w:p w14:paraId="19088249"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p>
        </w:tc>
        <w:tc>
          <w:tcPr>
            <w:tcW w:w="540" w:type="dxa"/>
            <w:gridSpan w:val="2"/>
            <w:tcBorders>
              <w:top w:val="single" w:sz="4" w:space="0" w:color="000000"/>
              <w:left w:val="single" w:sz="4" w:space="0" w:color="000000"/>
              <w:bottom w:val="single" w:sz="4" w:space="0" w:color="000000"/>
              <w:right w:val="single" w:sz="4" w:space="0" w:color="000000"/>
            </w:tcBorders>
            <w:vAlign w:val="center"/>
          </w:tcPr>
          <w:p w14:paraId="767AE496"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p>
        </w:tc>
        <w:tc>
          <w:tcPr>
            <w:tcW w:w="360" w:type="dxa"/>
            <w:tcBorders>
              <w:top w:val="single" w:sz="4" w:space="0" w:color="000000"/>
              <w:left w:val="single" w:sz="4" w:space="0" w:color="000000"/>
              <w:bottom w:val="single" w:sz="4" w:space="0" w:color="000000"/>
              <w:right w:val="single" w:sz="4" w:space="0" w:color="000000"/>
            </w:tcBorders>
            <w:vAlign w:val="center"/>
          </w:tcPr>
          <w:p w14:paraId="63A045ED"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c>
          <w:tcPr>
            <w:tcW w:w="450" w:type="dxa"/>
            <w:tcBorders>
              <w:top w:val="single" w:sz="4" w:space="0" w:color="000000"/>
              <w:left w:val="single" w:sz="4" w:space="0" w:color="000000"/>
              <w:bottom w:val="single" w:sz="4" w:space="0" w:color="000000"/>
              <w:right w:val="single" w:sz="4" w:space="0" w:color="000000"/>
            </w:tcBorders>
            <w:vAlign w:val="center"/>
          </w:tcPr>
          <w:p w14:paraId="16A7839F"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r>
      <w:tr w:rsidR="00E23871" w:rsidRPr="00527127" w14:paraId="35169D59" w14:textId="77777777" w:rsidTr="00E53EB6">
        <w:tc>
          <w:tcPr>
            <w:tcW w:w="2988" w:type="dxa"/>
            <w:gridSpan w:val="7"/>
            <w:tcBorders>
              <w:top w:val="single" w:sz="4" w:space="0" w:color="000000"/>
              <w:left w:val="single" w:sz="4" w:space="0" w:color="000000"/>
              <w:bottom w:val="single" w:sz="4" w:space="0" w:color="000000"/>
              <w:right w:val="single" w:sz="4" w:space="0" w:color="000000"/>
            </w:tcBorders>
            <w:vAlign w:val="center"/>
          </w:tcPr>
          <w:p w14:paraId="152C0123" w14:textId="77777777" w:rsidR="00E23871" w:rsidRPr="00527127" w:rsidRDefault="00E23871" w:rsidP="00E53EB6">
            <w:pPr>
              <w:pStyle w:val="Normal1"/>
              <w:ind w:right="-108"/>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w:t>
            </w:r>
          </w:p>
        </w:tc>
        <w:tc>
          <w:tcPr>
            <w:tcW w:w="4500" w:type="dxa"/>
            <w:tcBorders>
              <w:top w:val="single" w:sz="4" w:space="0" w:color="000000"/>
              <w:left w:val="single" w:sz="4" w:space="0" w:color="000000"/>
              <w:bottom w:val="single" w:sz="4" w:space="0" w:color="000000"/>
              <w:right w:val="single" w:sz="4" w:space="0" w:color="000000"/>
            </w:tcBorders>
            <w:vAlign w:val="center"/>
          </w:tcPr>
          <w:p w14:paraId="54345E40"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p>
        </w:tc>
        <w:tc>
          <w:tcPr>
            <w:tcW w:w="897" w:type="dxa"/>
            <w:gridSpan w:val="5"/>
            <w:tcBorders>
              <w:top w:val="single" w:sz="4" w:space="0" w:color="000000"/>
              <w:left w:val="single" w:sz="4" w:space="0" w:color="000000"/>
              <w:bottom w:val="single" w:sz="4" w:space="0" w:color="000000"/>
              <w:right w:val="single" w:sz="4" w:space="0" w:color="000000"/>
            </w:tcBorders>
            <w:vAlign w:val="center"/>
          </w:tcPr>
          <w:p w14:paraId="7810A27A"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vAlign w:val="center"/>
          </w:tcPr>
          <w:p w14:paraId="31360B5F"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015F0878"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450" w:type="dxa"/>
            <w:tcBorders>
              <w:top w:val="single" w:sz="4" w:space="0" w:color="000000"/>
              <w:left w:val="single" w:sz="4" w:space="0" w:color="000000"/>
              <w:bottom w:val="single" w:sz="4" w:space="0" w:color="000000"/>
              <w:right w:val="single" w:sz="4" w:space="0" w:color="000000"/>
            </w:tcBorders>
            <w:vAlign w:val="center"/>
          </w:tcPr>
          <w:p w14:paraId="35D4859D"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23871" w:rsidRPr="00527127" w14:paraId="6CEC3C78" w14:textId="77777777" w:rsidTr="00E53EB6">
        <w:trPr>
          <w:trHeight w:val="143"/>
        </w:trPr>
        <w:tc>
          <w:tcPr>
            <w:tcW w:w="2988" w:type="dxa"/>
            <w:gridSpan w:val="7"/>
            <w:tcBorders>
              <w:top w:val="single" w:sz="4" w:space="0" w:color="000000"/>
              <w:left w:val="single" w:sz="4" w:space="0" w:color="000000"/>
              <w:bottom w:val="single" w:sz="4" w:space="0" w:color="000000"/>
              <w:right w:val="single" w:sz="4" w:space="0" w:color="000000"/>
            </w:tcBorders>
            <w:vAlign w:val="center"/>
          </w:tcPr>
          <w:p w14:paraId="3F9F1EF2"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w:t>
            </w:r>
          </w:p>
        </w:tc>
        <w:tc>
          <w:tcPr>
            <w:tcW w:w="4500" w:type="dxa"/>
            <w:tcBorders>
              <w:top w:val="single" w:sz="4" w:space="0" w:color="000000"/>
              <w:left w:val="single" w:sz="4" w:space="0" w:color="000000"/>
              <w:bottom w:val="single" w:sz="4" w:space="0" w:color="000000"/>
              <w:right w:val="single" w:sz="4" w:space="0" w:color="000000"/>
            </w:tcBorders>
            <w:vAlign w:val="center"/>
          </w:tcPr>
          <w:p w14:paraId="56730BEB"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Basics in Psychology</w:t>
            </w:r>
          </w:p>
        </w:tc>
        <w:tc>
          <w:tcPr>
            <w:tcW w:w="1302" w:type="dxa"/>
            <w:gridSpan w:val="6"/>
            <w:tcBorders>
              <w:top w:val="single" w:sz="4" w:space="0" w:color="000000"/>
              <w:left w:val="single" w:sz="4" w:space="0" w:color="000000"/>
              <w:bottom w:val="single" w:sz="4" w:space="0" w:color="000000"/>
              <w:right w:val="single" w:sz="4" w:space="0" w:color="000000"/>
            </w:tcBorders>
            <w:vAlign w:val="center"/>
          </w:tcPr>
          <w:p w14:paraId="169D26B1" w14:textId="77777777" w:rsidR="00E23871" w:rsidRPr="00527127" w:rsidRDefault="00E23871" w:rsidP="00E53EB6">
            <w:pPr>
              <w:pStyle w:val="Normal1"/>
              <w:ind w:left="-108" w:right="-6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Syllabus Version</w:t>
            </w:r>
          </w:p>
        </w:tc>
        <w:tc>
          <w:tcPr>
            <w:tcW w:w="945" w:type="dxa"/>
            <w:gridSpan w:val="3"/>
            <w:tcBorders>
              <w:top w:val="single" w:sz="4" w:space="0" w:color="000000"/>
              <w:left w:val="single" w:sz="4" w:space="0" w:color="000000"/>
              <w:bottom w:val="single" w:sz="4" w:space="0" w:color="000000"/>
              <w:right w:val="single" w:sz="4" w:space="0" w:color="000000"/>
            </w:tcBorders>
            <w:vAlign w:val="center"/>
          </w:tcPr>
          <w:p w14:paraId="25E2127E"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2023 </w:t>
            </w:r>
          </w:p>
        </w:tc>
      </w:tr>
      <w:tr w:rsidR="00E23871" w:rsidRPr="00527127" w14:paraId="3E50A77C"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vAlign w:val="center"/>
          </w:tcPr>
          <w:p w14:paraId="3DD8B97C"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tc>
      </w:tr>
      <w:tr w:rsidR="00E23871" w:rsidRPr="00527127" w14:paraId="38911856"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373606EE" w14:textId="77777777" w:rsidR="00E23871" w:rsidRPr="007A4791" w:rsidRDefault="00E23871" w:rsidP="00E53EB6">
            <w:pPr>
              <w:pStyle w:val="Normal1"/>
              <w:ind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objectives of this course are to: </w:t>
            </w:r>
          </w:p>
          <w:p w14:paraId="2EB4ABDC" w14:textId="77777777" w:rsidR="00E23871" w:rsidRPr="007A4791" w:rsidRDefault="00E23871" w:rsidP="00E23871">
            <w:pPr>
              <w:pStyle w:val="Normal1"/>
              <w:numPr>
                <w:ilvl w:val="0"/>
                <w:numId w:val="18"/>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Introduce students to practical experiments and psychometric assessments in advanced social psychology.</w:t>
            </w:r>
          </w:p>
          <w:p w14:paraId="6431D0C4" w14:textId="77777777" w:rsidR="00E23871" w:rsidRPr="007A4791" w:rsidRDefault="00E23871" w:rsidP="00E23871">
            <w:pPr>
              <w:pStyle w:val="Normal1"/>
              <w:numPr>
                <w:ilvl w:val="0"/>
                <w:numId w:val="18"/>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Familiarize students with personality assessment tools and their applications.</w:t>
            </w:r>
          </w:p>
          <w:p w14:paraId="6622D1BB" w14:textId="77777777" w:rsidR="00E23871" w:rsidRPr="007A4791" w:rsidRDefault="00E23871" w:rsidP="00E23871">
            <w:pPr>
              <w:pStyle w:val="Normal1"/>
              <w:numPr>
                <w:ilvl w:val="0"/>
                <w:numId w:val="18"/>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Enable students to apply psychological measurements relevant to human resource management contexts.</w:t>
            </w:r>
          </w:p>
          <w:p w14:paraId="60D4EDAA" w14:textId="77777777" w:rsidR="00E23871" w:rsidRPr="007A4791" w:rsidRDefault="00E23871" w:rsidP="00E23871">
            <w:pPr>
              <w:pStyle w:val="Normal1"/>
              <w:numPr>
                <w:ilvl w:val="0"/>
                <w:numId w:val="18"/>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hands-on experience with experiments in bio-psychology and neuropsychological assessment techniques.</w:t>
            </w:r>
          </w:p>
          <w:p w14:paraId="63AE80D3" w14:textId="77777777" w:rsidR="00E23871" w:rsidRPr="007A4791" w:rsidRDefault="00E23871" w:rsidP="00E23871">
            <w:pPr>
              <w:pStyle w:val="Normal1"/>
              <w:numPr>
                <w:ilvl w:val="0"/>
                <w:numId w:val="18"/>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Equip students with practical counseling skills through various counseling psychology experiments.</w:t>
            </w:r>
          </w:p>
        </w:tc>
      </w:tr>
      <w:tr w:rsidR="00E23871" w:rsidRPr="00527127" w14:paraId="36047956"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315F747C" w14:textId="77777777" w:rsidR="00E23871" w:rsidRPr="007A4791" w:rsidRDefault="00E23871" w:rsidP="00E53EB6">
            <w:pPr>
              <w:pStyle w:val="Normal1"/>
              <w:ind w:left="113" w:right="113"/>
              <w:contextualSpacing/>
              <w:rPr>
                <w:rFonts w:ascii="Times New Roman" w:eastAsia="Times New Roman" w:hAnsi="Times New Roman" w:cs="Times New Roman"/>
                <w:b/>
                <w:sz w:val="24"/>
                <w:szCs w:val="24"/>
              </w:rPr>
            </w:pPr>
          </w:p>
        </w:tc>
      </w:tr>
      <w:tr w:rsidR="00E23871" w:rsidRPr="00527127" w14:paraId="426F6B63"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64AFAC3C" w14:textId="77777777" w:rsidR="00E23871" w:rsidRPr="007A4791"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Course Outcomes:</w:t>
            </w:r>
          </w:p>
        </w:tc>
      </w:tr>
      <w:tr w:rsidR="00E23871" w:rsidRPr="00527127" w14:paraId="52CAAE32" w14:textId="77777777" w:rsidTr="00E53EB6">
        <w:trPr>
          <w:trHeight w:val="325"/>
        </w:trPr>
        <w:tc>
          <w:tcPr>
            <w:tcW w:w="9735" w:type="dxa"/>
            <w:gridSpan w:val="17"/>
            <w:tcBorders>
              <w:top w:val="single" w:sz="4" w:space="0" w:color="000000"/>
              <w:left w:val="single" w:sz="4" w:space="0" w:color="000000"/>
              <w:bottom w:val="single" w:sz="4" w:space="0" w:color="000000"/>
              <w:right w:val="single" w:sz="4" w:space="0" w:color="000000"/>
            </w:tcBorders>
          </w:tcPr>
          <w:p w14:paraId="47779CE4" w14:textId="77777777" w:rsidR="00E23871" w:rsidRPr="007A4791"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 the successful completion of the course, student will be able to:</w:t>
            </w:r>
          </w:p>
        </w:tc>
      </w:tr>
      <w:tr w:rsidR="00E23871" w:rsidRPr="00527127" w14:paraId="5D079433"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44898610" w14:textId="77777777" w:rsidR="00E23871" w:rsidRPr="007A4791"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68" w:type="dxa"/>
            <w:gridSpan w:val="12"/>
            <w:tcBorders>
              <w:top w:val="single" w:sz="4" w:space="0" w:color="000000"/>
              <w:left w:val="single" w:sz="4" w:space="0" w:color="000000"/>
              <w:bottom w:val="single" w:sz="4" w:space="0" w:color="000000"/>
              <w:right w:val="single" w:sz="4" w:space="0" w:color="000000"/>
            </w:tcBorders>
          </w:tcPr>
          <w:p w14:paraId="6AE8DBBE" w14:textId="77777777" w:rsidR="00E23871" w:rsidRPr="007A4791" w:rsidRDefault="00E23871" w:rsidP="00E53EB6">
            <w:pPr>
              <w:pStyle w:val="Style1"/>
              <w:rPr>
                <w:rFonts w:eastAsia="Times New Roman"/>
                <w:sz w:val="24"/>
                <w:szCs w:val="24"/>
              </w:rPr>
            </w:pPr>
            <w:r>
              <w:rPr>
                <w:rStyle w:val="Strong"/>
                <w:b w:val="0"/>
                <w:bCs w:val="0"/>
              </w:rPr>
              <w:t xml:space="preserve">Understand </w:t>
            </w:r>
            <w:r>
              <w:t>the theoretical basis and practical application of advanced social psychology experiments.</w:t>
            </w:r>
          </w:p>
        </w:tc>
        <w:tc>
          <w:tcPr>
            <w:tcW w:w="810" w:type="dxa"/>
            <w:gridSpan w:val="2"/>
            <w:tcBorders>
              <w:top w:val="single" w:sz="4" w:space="0" w:color="000000"/>
              <w:left w:val="single" w:sz="4" w:space="0" w:color="000000"/>
              <w:bottom w:val="single" w:sz="4" w:space="0" w:color="000000"/>
              <w:right w:val="single" w:sz="4" w:space="0" w:color="000000"/>
            </w:tcBorders>
          </w:tcPr>
          <w:p w14:paraId="0242F041"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K2</w:t>
            </w:r>
          </w:p>
        </w:tc>
      </w:tr>
      <w:tr w:rsidR="00E23871" w:rsidRPr="00527127" w14:paraId="461F5C71"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06CD5747" w14:textId="77777777" w:rsidR="00E23871" w:rsidRPr="007A4791"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368" w:type="dxa"/>
            <w:gridSpan w:val="12"/>
            <w:tcBorders>
              <w:top w:val="single" w:sz="4" w:space="0" w:color="000000"/>
              <w:left w:val="single" w:sz="4" w:space="0" w:color="000000"/>
              <w:bottom w:val="single" w:sz="4" w:space="0" w:color="000000"/>
              <w:right w:val="single" w:sz="4" w:space="0" w:color="000000"/>
            </w:tcBorders>
          </w:tcPr>
          <w:p w14:paraId="0E99F4BF" w14:textId="77777777" w:rsidR="00E23871" w:rsidRPr="007A4791" w:rsidRDefault="00E23871" w:rsidP="00E53EB6">
            <w:pPr>
              <w:pStyle w:val="Style1"/>
              <w:rPr>
                <w:rFonts w:eastAsia="Times New Roman"/>
                <w:sz w:val="24"/>
                <w:szCs w:val="24"/>
              </w:rPr>
            </w:pPr>
            <w:r>
              <w:rPr>
                <w:rStyle w:val="Strong"/>
                <w:b w:val="0"/>
                <w:bCs w:val="0"/>
              </w:rPr>
              <w:t>Apply the</w:t>
            </w:r>
            <w:r>
              <w:t xml:space="preserve"> personality assessment methods effectively in research and practical contexts.</w:t>
            </w:r>
          </w:p>
        </w:tc>
        <w:tc>
          <w:tcPr>
            <w:tcW w:w="810" w:type="dxa"/>
            <w:gridSpan w:val="2"/>
            <w:tcBorders>
              <w:top w:val="single" w:sz="4" w:space="0" w:color="000000"/>
              <w:left w:val="single" w:sz="4" w:space="0" w:color="000000"/>
              <w:bottom w:val="single" w:sz="4" w:space="0" w:color="000000"/>
              <w:right w:val="single" w:sz="4" w:space="0" w:color="000000"/>
            </w:tcBorders>
          </w:tcPr>
          <w:p w14:paraId="434EEE78"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K3</w:t>
            </w:r>
          </w:p>
        </w:tc>
      </w:tr>
      <w:tr w:rsidR="00E23871" w:rsidRPr="00527127" w14:paraId="65398614"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3C2A35A4" w14:textId="77777777" w:rsidR="00E23871" w:rsidRPr="007A4791"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368" w:type="dxa"/>
            <w:gridSpan w:val="12"/>
            <w:tcBorders>
              <w:top w:val="single" w:sz="4" w:space="0" w:color="000000"/>
              <w:left w:val="single" w:sz="4" w:space="0" w:color="000000"/>
              <w:bottom w:val="single" w:sz="4" w:space="0" w:color="000000"/>
              <w:right w:val="single" w:sz="4" w:space="0" w:color="000000"/>
            </w:tcBorders>
          </w:tcPr>
          <w:p w14:paraId="3A589F35" w14:textId="77777777" w:rsidR="00E23871" w:rsidRPr="007A4791" w:rsidRDefault="00E23871" w:rsidP="00E53EB6">
            <w:pPr>
              <w:pStyle w:val="Style1"/>
              <w:rPr>
                <w:rFonts w:eastAsia="Times New Roman"/>
                <w:sz w:val="24"/>
                <w:szCs w:val="24"/>
              </w:rPr>
            </w:pPr>
            <w:r>
              <w:rPr>
                <w:rStyle w:val="Strong"/>
                <w:b w:val="0"/>
                <w:bCs w:val="0"/>
              </w:rPr>
              <w:t xml:space="preserve">Analyze the </w:t>
            </w:r>
            <w:r>
              <w:t>organizational psychological factors through various HR-related psychometric tools.</w:t>
            </w:r>
          </w:p>
        </w:tc>
        <w:tc>
          <w:tcPr>
            <w:tcW w:w="810" w:type="dxa"/>
            <w:gridSpan w:val="2"/>
            <w:tcBorders>
              <w:top w:val="single" w:sz="4" w:space="0" w:color="000000"/>
              <w:left w:val="single" w:sz="4" w:space="0" w:color="000000"/>
              <w:bottom w:val="single" w:sz="4" w:space="0" w:color="000000"/>
              <w:right w:val="single" w:sz="4" w:space="0" w:color="000000"/>
            </w:tcBorders>
          </w:tcPr>
          <w:p w14:paraId="74E08ACB"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r>
      <w:tr w:rsidR="00E23871" w:rsidRPr="00527127" w14:paraId="3AF4017D"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6AD9A2AD" w14:textId="77777777" w:rsidR="00E23871" w:rsidRPr="007A4791"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368" w:type="dxa"/>
            <w:gridSpan w:val="12"/>
            <w:tcBorders>
              <w:top w:val="single" w:sz="4" w:space="0" w:color="000000"/>
              <w:left w:val="single" w:sz="4" w:space="0" w:color="000000"/>
              <w:bottom w:val="single" w:sz="4" w:space="0" w:color="000000"/>
              <w:right w:val="single" w:sz="4" w:space="0" w:color="000000"/>
            </w:tcBorders>
          </w:tcPr>
          <w:p w14:paraId="3A42B8E4" w14:textId="77777777" w:rsidR="00E23871" w:rsidRPr="007A4791" w:rsidRDefault="00E23871" w:rsidP="00E53EB6">
            <w:pPr>
              <w:pStyle w:val="Style1"/>
              <w:rPr>
                <w:rFonts w:eastAsia="Times New Roman"/>
                <w:sz w:val="24"/>
                <w:szCs w:val="24"/>
              </w:rPr>
            </w:pPr>
            <w:r>
              <w:rPr>
                <w:rStyle w:val="Strong"/>
                <w:b w:val="0"/>
                <w:bCs w:val="0"/>
              </w:rPr>
              <w:t xml:space="preserve">Evaluate the </w:t>
            </w:r>
            <w:r>
              <w:t>bio-psychological processes and neuropsychological states using experimental tools and techniques.</w:t>
            </w:r>
          </w:p>
        </w:tc>
        <w:tc>
          <w:tcPr>
            <w:tcW w:w="810" w:type="dxa"/>
            <w:gridSpan w:val="2"/>
            <w:tcBorders>
              <w:top w:val="single" w:sz="4" w:space="0" w:color="000000"/>
              <w:left w:val="single" w:sz="4" w:space="0" w:color="000000"/>
              <w:bottom w:val="single" w:sz="4" w:space="0" w:color="000000"/>
              <w:right w:val="single" w:sz="4" w:space="0" w:color="000000"/>
            </w:tcBorders>
          </w:tcPr>
          <w:p w14:paraId="2CBBC7FD"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K5</w:t>
            </w:r>
          </w:p>
        </w:tc>
      </w:tr>
      <w:tr w:rsidR="00E23871" w:rsidRPr="00527127" w14:paraId="164EB123"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3DE9E450" w14:textId="77777777" w:rsidR="00E23871" w:rsidRPr="007A4791"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368" w:type="dxa"/>
            <w:gridSpan w:val="12"/>
            <w:tcBorders>
              <w:top w:val="single" w:sz="4" w:space="0" w:color="000000"/>
              <w:left w:val="single" w:sz="4" w:space="0" w:color="000000"/>
              <w:bottom w:val="single" w:sz="4" w:space="0" w:color="000000"/>
              <w:right w:val="single" w:sz="4" w:space="0" w:color="000000"/>
            </w:tcBorders>
          </w:tcPr>
          <w:p w14:paraId="50E8AAFA" w14:textId="77777777" w:rsidR="00E23871" w:rsidRPr="007A4791" w:rsidRDefault="00E23871" w:rsidP="00E53EB6">
            <w:pPr>
              <w:pStyle w:val="Style1"/>
              <w:rPr>
                <w:rFonts w:eastAsia="Times New Roman"/>
                <w:sz w:val="24"/>
                <w:szCs w:val="24"/>
              </w:rPr>
            </w:pPr>
            <w:r>
              <w:rPr>
                <w:rStyle w:val="Strong"/>
                <w:b w:val="0"/>
                <w:bCs w:val="0"/>
              </w:rPr>
              <w:t xml:space="preserve">Apply the </w:t>
            </w:r>
            <w:r>
              <w:t>counseling theories and methodologies effectively in diverse counseling situations.</w:t>
            </w:r>
          </w:p>
        </w:tc>
        <w:tc>
          <w:tcPr>
            <w:tcW w:w="810" w:type="dxa"/>
            <w:gridSpan w:val="2"/>
            <w:tcBorders>
              <w:top w:val="single" w:sz="4" w:space="0" w:color="000000"/>
              <w:left w:val="single" w:sz="4" w:space="0" w:color="000000"/>
              <w:bottom w:val="single" w:sz="4" w:space="0" w:color="000000"/>
              <w:right w:val="single" w:sz="4" w:space="0" w:color="000000"/>
            </w:tcBorders>
          </w:tcPr>
          <w:p w14:paraId="08F41177"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K3</w:t>
            </w:r>
          </w:p>
        </w:tc>
      </w:tr>
      <w:tr w:rsidR="00E23871" w:rsidRPr="00527127" w14:paraId="4A0B9DA8" w14:textId="77777777" w:rsidTr="00E53EB6">
        <w:trPr>
          <w:trHeight w:val="322"/>
        </w:trPr>
        <w:tc>
          <w:tcPr>
            <w:tcW w:w="9735" w:type="dxa"/>
            <w:gridSpan w:val="17"/>
            <w:tcBorders>
              <w:top w:val="single" w:sz="4" w:space="0" w:color="000000"/>
              <w:left w:val="single" w:sz="4" w:space="0" w:color="000000"/>
              <w:bottom w:val="single" w:sz="4" w:space="0" w:color="000000"/>
              <w:right w:val="single" w:sz="4" w:space="0" w:color="000000"/>
            </w:tcBorders>
          </w:tcPr>
          <w:p w14:paraId="63EE5A50"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K1</w:t>
            </w:r>
            <w:r>
              <w:rPr>
                <w:rFonts w:ascii="Times New Roman" w:eastAsia="Times New Roman" w:hAnsi="Times New Roman" w:cs="Times New Roman"/>
                <w:sz w:val="24"/>
                <w:szCs w:val="24"/>
              </w:rPr>
              <w:t xml:space="preserve"> - Remember; </w:t>
            </w:r>
            <w:r>
              <w:rPr>
                <w:rFonts w:ascii="Times New Roman" w:eastAsia="Times New Roman" w:hAnsi="Times New Roman" w:cs="Times New Roman"/>
                <w:b/>
                <w:sz w:val="24"/>
                <w:szCs w:val="24"/>
              </w:rPr>
              <w:t>K2</w:t>
            </w:r>
            <w:r>
              <w:rPr>
                <w:rFonts w:ascii="Times New Roman" w:eastAsia="Times New Roman" w:hAnsi="Times New Roman" w:cs="Times New Roman"/>
                <w:sz w:val="24"/>
                <w:szCs w:val="24"/>
              </w:rPr>
              <w:t xml:space="preserve"> - Understand; </w:t>
            </w:r>
            <w:r>
              <w:rPr>
                <w:rFonts w:ascii="Times New Roman" w:eastAsia="Times New Roman" w:hAnsi="Times New Roman" w:cs="Times New Roman"/>
                <w:b/>
                <w:sz w:val="24"/>
                <w:szCs w:val="24"/>
              </w:rPr>
              <w:t>K3</w:t>
            </w:r>
            <w:r>
              <w:rPr>
                <w:rFonts w:ascii="Times New Roman" w:eastAsia="Times New Roman" w:hAnsi="Times New Roman" w:cs="Times New Roman"/>
                <w:sz w:val="24"/>
                <w:szCs w:val="24"/>
              </w:rPr>
              <w:t xml:space="preserve"> - Apply; </w:t>
            </w:r>
            <w:r>
              <w:rPr>
                <w:rFonts w:ascii="Times New Roman" w:eastAsia="Times New Roman" w:hAnsi="Times New Roman" w:cs="Times New Roman"/>
                <w:b/>
                <w:sz w:val="24"/>
                <w:szCs w:val="24"/>
              </w:rPr>
              <w:t>K4</w:t>
            </w:r>
            <w:r>
              <w:rPr>
                <w:rFonts w:ascii="Times New Roman" w:eastAsia="Times New Roman" w:hAnsi="Times New Roman" w:cs="Times New Roman"/>
                <w:sz w:val="24"/>
                <w:szCs w:val="24"/>
              </w:rPr>
              <w:t xml:space="preserve"> - Analyze; </w:t>
            </w:r>
            <w:r>
              <w:rPr>
                <w:rFonts w:ascii="Times New Roman" w:eastAsia="Times New Roman" w:hAnsi="Times New Roman" w:cs="Times New Roman"/>
                <w:b/>
                <w:sz w:val="24"/>
                <w:szCs w:val="24"/>
              </w:rPr>
              <w:t>K5</w:t>
            </w:r>
            <w:r>
              <w:rPr>
                <w:rFonts w:ascii="Times New Roman" w:eastAsia="Times New Roman" w:hAnsi="Times New Roman" w:cs="Times New Roman"/>
                <w:sz w:val="24"/>
                <w:szCs w:val="24"/>
              </w:rPr>
              <w:t xml:space="preserve"> - Evaluate; </w:t>
            </w:r>
            <w:r>
              <w:rPr>
                <w:rFonts w:ascii="Times New Roman" w:eastAsia="Times New Roman" w:hAnsi="Times New Roman" w:cs="Times New Roman"/>
                <w:b/>
                <w:sz w:val="24"/>
                <w:szCs w:val="24"/>
              </w:rPr>
              <w:t>K6</w:t>
            </w:r>
            <w:r>
              <w:rPr>
                <w:rFonts w:ascii="Times New Roman" w:eastAsia="Times New Roman" w:hAnsi="Times New Roman" w:cs="Times New Roman"/>
                <w:sz w:val="24"/>
                <w:szCs w:val="24"/>
              </w:rPr>
              <w:t xml:space="preserve"> - Create</w:t>
            </w:r>
          </w:p>
        </w:tc>
      </w:tr>
      <w:tr w:rsidR="00E23871" w:rsidRPr="00527127" w14:paraId="767F28F5"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3AAC13C4" w14:textId="77777777" w:rsidR="00E23871" w:rsidRPr="00527127" w:rsidRDefault="00E23871" w:rsidP="00E53EB6">
            <w:pPr>
              <w:pStyle w:val="Normal1"/>
              <w:ind w:left="113"/>
              <w:contextualSpacing/>
              <w:jc w:val="both"/>
              <w:rPr>
                <w:rFonts w:ascii="Times New Roman" w:eastAsia="Times New Roman" w:hAnsi="Times New Roman" w:cs="Times New Roman"/>
                <w:b/>
                <w:sz w:val="24"/>
                <w:szCs w:val="24"/>
              </w:rPr>
            </w:pPr>
          </w:p>
        </w:tc>
      </w:tr>
      <w:tr w:rsidR="00E23871" w:rsidRPr="00527127" w14:paraId="15EC6B7B" w14:textId="77777777" w:rsidTr="00E53EB6">
        <w:trPr>
          <w:trHeight w:val="143"/>
        </w:trPr>
        <w:tc>
          <w:tcPr>
            <w:tcW w:w="1554" w:type="dxa"/>
            <w:gridSpan w:val="6"/>
            <w:tcBorders>
              <w:top w:val="single" w:sz="4" w:space="0" w:color="000000"/>
              <w:left w:val="single" w:sz="4" w:space="0" w:color="000000"/>
              <w:bottom w:val="single" w:sz="4" w:space="0" w:color="000000"/>
              <w:right w:val="single" w:sz="4" w:space="0" w:color="000000"/>
            </w:tcBorders>
          </w:tcPr>
          <w:p w14:paraId="07532848"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Unit:1</w:t>
            </w:r>
          </w:p>
        </w:tc>
        <w:tc>
          <w:tcPr>
            <w:tcW w:w="6385" w:type="dxa"/>
            <w:gridSpan w:val="6"/>
            <w:tcBorders>
              <w:top w:val="single" w:sz="4" w:space="0" w:color="000000"/>
              <w:left w:val="single" w:sz="4" w:space="0" w:color="000000"/>
              <w:bottom w:val="single" w:sz="4" w:space="0" w:color="000000"/>
              <w:right w:val="single" w:sz="4" w:space="0" w:color="000000"/>
            </w:tcBorders>
          </w:tcPr>
          <w:p w14:paraId="1C3D0D94" w14:textId="77777777" w:rsidR="00E23871" w:rsidRPr="00527127" w:rsidRDefault="00E23871" w:rsidP="00E53EB6">
            <w:pPr>
              <w:pStyle w:val="Normal1"/>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Experiments Related to Advanced Social Psychology</w:t>
            </w:r>
          </w:p>
        </w:tc>
        <w:tc>
          <w:tcPr>
            <w:tcW w:w="1796" w:type="dxa"/>
            <w:gridSpan w:val="5"/>
            <w:tcBorders>
              <w:top w:val="single" w:sz="4" w:space="0" w:color="000000"/>
              <w:left w:val="single" w:sz="4" w:space="0" w:color="000000"/>
              <w:bottom w:val="single" w:sz="4" w:space="0" w:color="000000"/>
              <w:right w:val="single" w:sz="4" w:space="0" w:color="000000"/>
            </w:tcBorders>
          </w:tcPr>
          <w:p w14:paraId="6D3E9BD0"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10CFBACB"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29E41D56" w14:textId="77777777" w:rsidR="00E23871" w:rsidRPr="00527127" w:rsidRDefault="00E23871" w:rsidP="00E23871">
            <w:pPr>
              <w:pStyle w:val="ListParagraph"/>
              <w:numPr>
                <w:ilvl w:val="0"/>
                <w:numId w:val="19"/>
              </w:numPr>
              <w:spacing w:after="0" w:line="276" w:lineRule="auto"/>
              <w:ind w:right="0"/>
              <w:rPr>
                <w:rFonts w:ascii="Times New Roman" w:hAnsi="Times New Roman"/>
                <w:sz w:val="24"/>
                <w:szCs w:val="24"/>
              </w:rPr>
            </w:pPr>
            <w:r>
              <w:rPr>
                <w:rFonts w:ascii="Times New Roman" w:hAnsi="Times New Roman"/>
                <w:sz w:val="24"/>
                <w:szCs w:val="24"/>
              </w:rPr>
              <w:t>Self-esteem Questionnaire</w:t>
            </w:r>
          </w:p>
          <w:p w14:paraId="2F4622F1" w14:textId="77777777" w:rsidR="00E23871" w:rsidRPr="00527127" w:rsidRDefault="00E23871" w:rsidP="00E23871">
            <w:pPr>
              <w:pStyle w:val="ListParagraph"/>
              <w:numPr>
                <w:ilvl w:val="0"/>
                <w:numId w:val="19"/>
              </w:numPr>
              <w:spacing w:after="0" w:line="276" w:lineRule="auto"/>
              <w:ind w:right="0"/>
              <w:rPr>
                <w:rFonts w:ascii="Times New Roman" w:hAnsi="Times New Roman"/>
                <w:sz w:val="24"/>
                <w:szCs w:val="24"/>
              </w:rPr>
            </w:pPr>
            <w:r>
              <w:rPr>
                <w:rFonts w:ascii="Times New Roman" w:hAnsi="Times New Roman"/>
                <w:sz w:val="24"/>
                <w:szCs w:val="24"/>
              </w:rPr>
              <w:t>Prejudice scale</w:t>
            </w:r>
          </w:p>
          <w:p w14:paraId="30B741F5" w14:textId="77777777" w:rsidR="00E23871" w:rsidRPr="00527127" w:rsidRDefault="00E23871" w:rsidP="00E23871">
            <w:pPr>
              <w:pStyle w:val="ListParagraph"/>
              <w:numPr>
                <w:ilvl w:val="0"/>
                <w:numId w:val="19"/>
              </w:numPr>
              <w:spacing w:after="0" w:line="276" w:lineRule="auto"/>
              <w:ind w:right="0"/>
              <w:rPr>
                <w:rFonts w:ascii="Times New Roman" w:hAnsi="Times New Roman"/>
                <w:sz w:val="24"/>
                <w:szCs w:val="24"/>
              </w:rPr>
            </w:pPr>
            <w:r>
              <w:rPr>
                <w:rFonts w:ascii="Times New Roman" w:hAnsi="Times New Roman"/>
                <w:sz w:val="24"/>
                <w:szCs w:val="24"/>
              </w:rPr>
              <w:t>Stereotype inventory</w:t>
            </w:r>
          </w:p>
          <w:p w14:paraId="016A15A5" w14:textId="77777777" w:rsidR="00E23871" w:rsidRPr="00527127" w:rsidRDefault="00E23871" w:rsidP="00E23871">
            <w:pPr>
              <w:pStyle w:val="ListParagraph"/>
              <w:numPr>
                <w:ilvl w:val="0"/>
                <w:numId w:val="19"/>
              </w:numPr>
              <w:spacing w:after="0" w:line="276" w:lineRule="auto"/>
              <w:ind w:right="0"/>
              <w:rPr>
                <w:rFonts w:ascii="Times New Roman" w:hAnsi="Times New Roman"/>
                <w:sz w:val="24"/>
                <w:szCs w:val="24"/>
              </w:rPr>
            </w:pPr>
            <w:r>
              <w:rPr>
                <w:rFonts w:ascii="Times New Roman" w:hAnsi="Times New Roman"/>
                <w:sz w:val="24"/>
                <w:szCs w:val="24"/>
              </w:rPr>
              <w:t>Aggression scale</w:t>
            </w:r>
          </w:p>
          <w:p w14:paraId="5DCD12E9" w14:textId="77777777" w:rsidR="00E23871" w:rsidRPr="00527127" w:rsidRDefault="00E23871" w:rsidP="00E23871">
            <w:pPr>
              <w:pStyle w:val="ListParagraph"/>
              <w:numPr>
                <w:ilvl w:val="0"/>
                <w:numId w:val="19"/>
              </w:numPr>
              <w:spacing w:after="0" w:line="276" w:lineRule="auto"/>
              <w:ind w:right="0"/>
              <w:rPr>
                <w:rFonts w:ascii="Times New Roman" w:eastAsia="Times New Roman" w:hAnsi="Times New Roman"/>
                <w:sz w:val="24"/>
                <w:szCs w:val="24"/>
              </w:rPr>
            </w:pPr>
            <w:r>
              <w:rPr>
                <w:rFonts w:ascii="Times New Roman" w:eastAsia="Times New Roman" w:hAnsi="Times New Roman"/>
                <w:sz w:val="24"/>
                <w:szCs w:val="24"/>
              </w:rPr>
              <w:t>Pro – Environmental Behaviour Scale</w:t>
            </w:r>
          </w:p>
          <w:p w14:paraId="1F5B68C9" w14:textId="77777777" w:rsidR="00E23871" w:rsidRPr="00527127" w:rsidRDefault="00E23871" w:rsidP="00E23871">
            <w:pPr>
              <w:pStyle w:val="ListParagraph"/>
              <w:numPr>
                <w:ilvl w:val="0"/>
                <w:numId w:val="19"/>
              </w:numPr>
              <w:spacing w:after="0" w:line="276" w:lineRule="auto"/>
              <w:ind w:right="0"/>
              <w:rPr>
                <w:rFonts w:ascii="Times New Roman" w:eastAsia="Times New Roman" w:hAnsi="Times New Roman"/>
                <w:sz w:val="24"/>
                <w:szCs w:val="24"/>
              </w:rPr>
            </w:pPr>
            <w:r>
              <w:rPr>
                <w:rFonts w:ascii="Times New Roman" w:eastAsia="Times New Roman" w:hAnsi="Times New Roman"/>
                <w:sz w:val="24"/>
                <w:szCs w:val="24"/>
              </w:rPr>
              <w:t>Sociometry</w:t>
            </w:r>
          </w:p>
        </w:tc>
      </w:tr>
      <w:tr w:rsidR="00E23871" w:rsidRPr="00527127" w14:paraId="3631E477"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0C3DB413" w14:textId="77777777" w:rsidR="00E23871" w:rsidRPr="00527127" w:rsidRDefault="00E23871" w:rsidP="00E53EB6">
            <w:pPr>
              <w:pStyle w:val="Normal1"/>
              <w:ind w:left="113" w:right="113" w:hanging="79"/>
              <w:contextualSpacing/>
              <w:jc w:val="both"/>
              <w:rPr>
                <w:rFonts w:ascii="Times New Roman" w:eastAsia="Times New Roman" w:hAnsi="Times New Roman" w:cs="Times New Roman"/>
                <w:sz w:val="24"/>
                <w:szCs w:val="24"/>
              </w:rPr>
            </w:pPr>
          </w:p>
        </w:tc>
      </w:tr>
      <w:tr w:rsidR="00E23871" w:rsidRPr="00527127" w14:paraId="2D8AD139" w14:textId="77777777" w:rsidTr="00E53EB6">
        <w:trPr>
          <w:trHeight w:val="143"/>
        </w:trPr>
        <w:tc>
          <w:tcPr>
            <w:tcW w:w="1554" w:type="dxa"/>
            <w:gridSpan w:val="6"/>
            <w:tcBorders>
              <w:top w:val="single" w:sz="4" w:space="0" w:color="000000"/>
              <w:left w:val="single" w:sz="4" w:space="0" w:color="000000"/>
              <w:bottom w:val="single" w:sz="4" w:space="0" w:color="000000"/>
              <w:right w:val="single" w:sz="4" w:space="0" w:color="000000"/>
            </w:tcBorders>
          </w:tcPr>
          <w:p w14:paraId="33167F79"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Unit:2</w:t>
            </w:r>
          </w:p>
        </w:tc>
        <w:tc>
          <w:tcPr>
            <w:tcW w:w="6348" w:type="dxa"/>
            <w:gridSpan w:val="5"/>
            <w:tcBorders>
              <w:top w:val="single" w:sz="4" w:space="0" w:color="000000"/>
              <w:left w:val="single" w:sz="4" w:space="0" w:color="000000"/>
              <w:bottom w:val="single" w:sz="4" w:space="0" w:color="000000"/>
              <w:right w:val="single" w:sz="4" w:space="0" w:color="000000"/>
            </w:tcBorders>
          </w:tcPr>
          <w:p w14:paraId="0125216C" w14:textId="77777777" w:rsidR="00E23871" w:rsidRPr="00527127" w:rsidRDefault="00E23871" w:rsidP="00E53EB6">
            <w:pPr>
              <w:pStyle w:val="Normal1"/>
              <w:ind w:left="113" w:right="113"/>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Experiments Related to Personality Research</w:t>
            </w:r>
          </w:p>
        </w:tc>
        <w:tc>
          <w:tcPr>
            <w:tcW w:w="1833" w:type="dxa"/>
            <w:gridSpan w:val="6"/>
            <w:tcBorders>
              <w:top w:val="single" w:sz="4" w:space="0" w:color="000000"/>
              <w:left w:val="single" w:sz="4" w:space="0" w:color="000000"/>
              <w:bottom w:val="single" w:sz="4" w:space="0" w:color="000000"/>
              <w:right w:val="single" w:sz="4" w:space="0" w:color="000000"/>
            </w:tcBorders>
          </w:tcPr>
          <w:p w14:paraId="087FE542"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3E3FA8D7"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4189382F" w14:textId="77777777" w:rsidR="00E23871" w:rsidRPr="00527127" w:rsidRDefault="00E23871" w:rsidP="00E23871">
            <w:pPr>
              <w:pStyle w:val="ListParagraph"/>
              <w:numPr>
                <w:ilvl w:val="0"/>
                <w:numId w:val="21"/>
              </w:numPr>
              <w:spacing w:after="0" w:line="276" w:lineRule="auto"/>
              <w:ind w:right="0"/>
              <w:rPr>
                <w:rFonts w:ascii="Times New Roman" w:hAnsi="Times New Roman"/>
                <w:sz w:val="24"/>
                <w:szCs w:val="24"/>
              </w:rPr>
            </w:pPr>
            <w:r>
              <w:rPr>
                <w:rFonts w:ascii="Times New Roman" w:hAnsi="Times New Roman"/>
                <w:sz w:val="24"/>
                <w:szCs w:val="24"/>
              </w:rPr>
              <w:t>Thematic Apperception Test (TAT)</w:t>
            </w:r>
          </w:p>
          <w:p w14:paraId="483D354F" w14:textId="77777777" w:rsidR="00E23871" w:rsidRPr="00527127" w:rsidRDefault="00E23871" w:rsidP="00E23871">
            <w:pPr>
              <w:pStyle w:val="ListParagraph"/>
              <w:numPr>
                <w:ilvl w:val="0"/>
                <w:numId w:val="21"/>
              </w:numPr>
              <w:spacing w:after="0" w:line="276" w:lineRule="auto"/>
              <w:ind w:right="0"/>
              <w:rPr>
                <w:rFonts w:ascii="Times New Roman" w:hAnsi="Times New Roman"/>
                <w:sz w:val="24"/>
                <w:szCs w:val="24"/>
              </w:rPr>
            </w:pPr>
            <w:r>
              <w:rPr>
                <w:rFonts w:ascii="Times New Roman" w:hAnsi="Times New Roman"/>
                <w:sz w:val="24"/>
                <w:szCs w:val="24"/>
              </w:rPr>
              <w:t>Rorschach Ink Blot Test</w:t>
            </w:r>
          </w:p>
          <w:p w14:paraId="6F32EBC4" w14:textId="77777777" w:rsidR="00E23871" w:rsidRPr="00527127" w:rsidRDefault="00E23871" w:rsidP="00E23871">
            <w:pPr>
              <w:pStyle w:val="ListParagraph"/>
              <w:numPr>
                <w:ilvl w:val="0"/>
                <w:numId w:val="21"/>
              </w:numPr>
              <w:spacing w:after="0" w:line="276" w:lineRule="auto"/>
              <w:ind w:right="0"/>
              <w:rPr>
                <w:rFonts w:ascii="Times New Roman" w:hAnsi="Times New Roman"/>
                <w:sz w:val="24"/>
                <w:szCs w:val="24"/>
              </w:rPr>
            </w:pPr>
            <w:r>
              <w:rPr>
                <w:rFonts w:ascii="Times New Roman" w:hAnsi="Times New Roman"/>
                <w:sz w:val="24"/>
                <w:szCs w:val="24"/>
              </w:rPr>
              <w:t xml:space="preserve">Minnesota Multiphasic Personality Inventory </w:t>
            </w:r>
          </w:p>
          <w:p w14:paraId="0F8BB6C4" w14:textId="77777777" w:rsidR="00E23871" w:rsidRPr="00527127" w:rsidRDefault="00E23871" w:rsidP="00E23871">
            <w:pPr>
              <w:pStyle w:val="ListParagraph"/>
              <w:numPr>
                <w:ilvl w:val="0"/>
                <w:numId w:val="21"/>
              </w:numPr>
              <w:spacing w:after="0" w:line="276" w:lineRule="auto"/>
              <w:ind w:right="0"/>
              <w:rPr>
                <w:rFonts w:ascii="Times New Roman" w:hAnsi="Times New Roman"/>
                <w:sz w:val="24"/>
                <w:szCs w:val="24"/>
              </w:rPr>
            </w:pPr>
            <w:r>
              <w:rPr>
                <w:rFonts w:ascii="Times New Roman" w:hAnsi="Times New Roman"/>
                <w:sz w:val="24"/>
                <w:szCs w:val="24"/>
              </w:rPr>
              <w:t>NEO FFI</w:t>
            </w:r>
          </w:p>
          <w:p w14:paraId="7DEF3AB7" w14:textId="77777777" w:rsidR="00E23871" w:rsidRPr="00527127" w:rsidRDefault="00E23871" w:rsidP="00E23871">
            <w:pPr>
              <w:pStyle w:val="ListParagraph"/>
              <w:numPr>
                <w:ilvl w:val="0"/>
                <w:numId w:val="21"/>
              </w:numPr>
              <w:spacing w:after="0" w:line="276" w:lineRule="auto"/>
              <w:ind w:right="0"/>
              <w:rPr>
                <w:rFonts w:ascii="Times New Roman" w:eastAsia="Times New Roman" w:hAnsi="Times New Roman"/>
                <w:sz w:val="24"/>
                <w:szCs w:val="24"/>
              </w:rPr>
            </w:pPr>
            <w:r>
              <w:rPr>
                <w:rFonts w:ascii="Times New Roman" w:hAnsi="Times New Roman"/>
                <w:sz w:val="24"/>
                <w:szCs w:val="24"/>
              </w:rPr>
              <w:t>Rep Test (Kelly)</w:t>
            </w:r>
          </w:p>
          <w:p w14:paraId="5DAC838D" w14:textId="77777777" w:rsidR="00E23871" w:rsidRPr="00527127" w:rsidRDefault="00E23871" w:rsidP="00E23871">
            <w:pPr>
              <w:pStyle w:val="ListParagraph"/>
              <w:numPr>
                <w:ilvl w:val="0"/>
                <w:numId w:val="21"/>
              </w:numPr>
              <w:spacing w:after="0" w:line="276" w:lineRule="auto"/>
              <w:ind w:right="0"/>
              <w:rPr>
                <w:rFonts w:ascii="Times New Roman" w:eastAsia="Times New Roman" w:hAnsi="Times New Roman"/>
                <w:sz w:val="24"/>
                <w:szCs w:val="24"/>
              </w:rPr>
            </w:pPr>
            <w:r>
              <w:rPr>
                <w:rFonts w:ascii="Times New Roman" w:hAnsi="Times New Roman"/>
                <w:sz w:val="24"/>
                <w:szCs w:val="24"/>
              </w:rPr>
              <w:t>Group Embedded Figure Test</w:t>
            </w:r>
          </w:p>
        </w:tc>
      </w:tr>
      <w:tr w:rsidR="00E23871" w:rsidRPr="00527127" w14:paraId="6221CA32"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2B3D1A2C" w14:textId="77777777" w:rsidR="00E23871" w:rsidRPr="00527127" w:rsidRDefault="00E23871" w:rsidP="00E53EB6">
            <w:pPr>
              <w:pStyle w:val="Normal1"/>
              <w:ind w:left="113" w:right="113" w:hanging="79"/>
              <w:contextualSpacing/>
              <w:jc w:val="both"/>
              <w:rPr>
                <w:rFonts w:ascii="Times New Roman" w:eastAsia="Times New Roman" w:hAnsi="Times New Roman" w:cs="Times New Roman"/>
                <w:sz w:val="24"/>
                <w:szCs w:val="24"/>
              </w:rPr>
            </w:pPr>
          </w:p>
        </w:tc>
      </w:tr>
      <w:tr w:rsidR="00E23871" w:rsidRPr="00527127" w14:paraId="31A97AC4" w14:textId="77777777" w:rsidTr="00E53EB6">
        <w:trPr>
          <w:trHeight w:val="143"/>
        </w:trPr>
        <w:tc>
          <w:tcPr>
            <w:tcW w:w="1368" w:type="dxa"/>
            <w:gridSpan w:val="4"/>
            <w:tcBorders>
              <w:top w:val="single" w:sz="4" w:space="0" w:color="000000"/>
              <w:left w:val="single" w:sz="4" w:space="0" w:color="000000"/>
              <w:bottom w:val="single" w:sz="4" w:space="0" w:color="000000"/>
              <w:right w:val="single" w:sz="4" w:space="0" w:color="000000"/>
            </w:tcBorders>
          </w:tcPr>
          <w:p w14:paraId="4556D38E"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Unit:3</w:t>
            </w:r>
          </w:p>
        </w:tc>
        <w:tc>
          <w:tcPr>
            <w:tcW w:w="6269" w:type="dxa"/>
            <w:gridSpan w:val="6"/>
            <w:tcBorders>
              <w:top w:val="single" w:sz="4" w:space="0" w:color="000000"/>
              <w:left w:val="single" w:sz="4" w:space="0" w:color="000000"/>
              <w:bottom w:val="single" w:sz="4" w:space="0" w:color="000000"/>
              <w:right w:val="single" w:sz="4" w:space="0" w:color="000000"/>
            </w:tcBorders>
          </w:tcPr>
          <w:p w14:paraId="2EFEBDF0" w14:textId="77777777" w:rsidR="00E23871" w:rsidRPr="00527127" w:rsidRDefault="00E23871" w:rsidP="00E53EB6">
            <w:pPr>
              <w:pStyle w:val="Normal1"/>
              <w:ind w:left="113" w:right="113"/>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Experiments Related to Human Resource Management</w:t>
            </w:r>
          </w:p>
        </w:tc>
        <w:tc>
          <w:tcPr>
            <w:tcW w:w="2098" w:type="dxa"/>
            <w:gridSpan w:val="7"/>
            <w:tcBorders>
              <w:top w:val="single" w:sz="4" w:space="0" w:color="000000"/>
              <w:left w:val="single" w:sz="4" w:space="0" w:color="000000"/>
              <w:bottom w:val="single" w:sz="4" w:space="0" w:color="000000"/>
              <w:right w:val="single" w:sz="4" w:space="0" w:color="000000"/>
            </w:tcBorders>
          </w:tcPr>
          <w:p w14:paraId="7DC9615F"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79D9B770"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4DD7716B" w14:textId="77777777" w:rsidR="00E23871" w:rsidRPr="00527127" w:rsidRDefault="00E23871" w:rsidP="00E23871">
            <w:pPr>
              <w:pStyle w:val="ListParagraph"/>
              <w:numPr>
                <w:ilvl w:val="0"/>
                <w:numId w:val="20"/>
              </w:numPr>
              <w:spacing w:after="0" w:line="276" w:lineRule="auto"/>
              <w:ind w:right="0"/>
              <w:rPr>
                <w:rFonts w:ascii="Times New Roman" w:hAnsi="Times New Roman"/>
                <w:sz w:val="24"/>
                <w:szCs w:val="24"/>
              </w:rPr>
            </w:pPr>
            <w:r>
              <w:rPr>
                <w:rFonts w:ascii="Times New Roman" w:hAnsi="Times New Roman"/>
                <w:sz w:val="24"/>
                <w:szCs w:val="24"/>
              </w:rPr>
              <w:t>Organizational Commitment Scale</w:t>
            </w:r>
          </w:p>
          <w:p w14:paraId="5D26E2E5" w14:textId="77777777" w:rsidR="00E23871" w:rsidRPr="00527127" w:rsidRDefault="00E23871" w:rsidP="00E23871">
            <w:pPr>
              <w:pStyle w:val="ListParagraph"/>
              <w:numPr>
                <w:ilvl w:val="0"/>
                <w:numId w:val="20"/>
              </w:numPr>
              <w:spacing w:after="0" w:line="276" w:lineRule="auto"/>
              <w:ind w:right="0"/>
              <w:rPr>
                <w:rFonts w:ascii="Times New Roman" w:hAnsi="Times New Roman"/>
                <w:sz w:val="24"/>
                <w:szCs w:val="24"/>
              </w:rPr>
            </w:pPr>
            <w:r>
              <w:rPr>
                <w:rFonts w:ascii="Times New Roman" w:hAnsi="Times New Roman"/>
                <w:sz w:val="24"/>
                <w:szCs w:val="24"/>
              </w:rPr>
              <w:t>Managerial Effectiveness Scale</w:t>
            </w:r>
          </w:p>
          <w:p w14:paraId="37DB60E8" w14:textId="77777777" w:rsidR="00E23871" w:rsidRPr="00527127" w:rsidRDefault="00E23871" w:rsidP="00E23871">
            <w:pPr>
              <w:pStyle w:val="ListParagraph"/>
              <w:numPr>
                <w:ilvl w:val="0"/>
                <w:numId w:val="20"/>
              </w:numPr>
              <w:spacing w:after="0" w:line="276" w:lineRule="auto"/>
              <w:ind w:right="0"/>
              <w:rPr>
                <w:rFonts w:ascii="Times New Roman" w:hAnsi="Times New Roman"/>
                <w:sz w:val="24"/>
                <w:szCs w:val="24"/>
              </w:rPr>
            </w:pPr>
            <w:r>
              <w:rPr>
                <w:rFonts w:ascii="Times New Roman" w:hAnsi="Times New Roman"/>
                <w:sz w:val="24"/>
                <w:szCs w:val="24"/>
              </w:rPr>
              <w:t>Job Value Questionnaire</w:t>
            </w:r>
          </w:p>
          <w:p w14:paraId="76216577" w14:textId="77777777" w:rsidR="00E23871" w:rsidRPr="00527127" w:rsidRDefault="00E23871" w:rsidP="00E23871">
            <w:pPr>
              <w:pStyle w:val="ListParagraph"/>
              <w:numPr>
                <w:ilvl w:val="0"/>
                <w:numId w:val="20"/>
              </w:numPr>
              <w:spacing w:after="0" w:line="276" w:lineRule="auto"/>
              <w:ind w:right="0"/>
              <w:rPr>
                <w:rFonts w:ascii="Times New Roman" w:hAnsi="Times New Roman"/>
                <w:sz w:val="24"/>
                <w:szCs w:val="24"/>
              </w:rPr>
            </w:pPr>
            <w:r>
              <w:rPr>
                <w:rFonts w:ascii="Times New Roman" w:hAnsi="Times New Roman"/>
                <w:sz w:val="24"/>
                <w:szCs w:val="24"/>
              </w:rPr>
              <w:t>Quality of Work life Scale</w:t>
            </w:r>
          </w:p>
          <w:p w14:paraId="7A3E877B" w14:textId="77777777" w:rsidR="00E23871" w:rsidRPr="00527127" w:rsidRDefault="00E23871" w:rsidP="00E23871">
            <w:pPr>
              <w:pStyle w:val="ListParagraph"/>
              <w:numPr>
                <w:ilvl w:val="0"/>
                <w:numId w:val="20"/>
              </w:numPr>
              <w:spacing w:after="0" w:line="276" w:lineRule="auto"/>
              <w:ind w:right="0"/>
              <w:rPr>
                <w:rFonts w:ascii="Times New Roman" w:hAnsi="Times New Roman"/>
                <w:sz w:val="24"/>
                <w:szCs w:val="24"/>
              </w:rPr>
            </w:pPr>
            <w:r>
              <w:rPr>
                <w:rFonts w:ascii="Times New Roman" w:hAnsi="Times New Roman"/>
                <w:sz w:val="24"/>
                <w:szCs w:val="24"/>
              </w:rPr>
              <w:t>Organizational Climate Inventory</w:t>
            </w:r>
          </w:p>
          <w:p w14:paraId="4BE06043" w14:textId="77777777" w:rsidR="00E23871" w:rsidRPr="00527127" w:rsidRDefault="00E23871" w:rsidP="00E23871">
            <w:pPr>
              <w:pStyle w:val="ListParagraph"/>
              <w:numPr>
                <w:ilvl w:val="0"/>
                <w:numId w:val="20"/>
              </w:numPr>
              <w:spacing w:after="0" w:line="276" w:lineRule="auto"/>
              <w:ind w:right="0"/>
              <w:rPr>
                <w:rFonts w:ascii="Times New Roman" w:hAnsi="Times New Roman"/>
                <w:sz w:val="24"/>
                <w:szCs w:val="24"/>
              </w:rPr>
            </w:pPr>
            <w:r>
              <w:rPr>
                <w:rFonts w:ascii="Times New Roman" w:hAnsi="Times New Roman"/>
                <w:sz w:val="24"/>
                <w:szCs w:val="24"/>
              </w:rPr>
              <w:t>Employee mental health Inventory</w:t>
            </w:r>
          </w:p>
        </w:tc>
      </w:tr>
      <w:tr w:rsidR="00E23871" w:rsidRPr="00527127" w14:paraId="51353994"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305F405F"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
        </w:tc>
      </w:tr>
      <w:tr w:rsidR="00E23871" w:rsidRPr="00527127" w14:paraId="599B0D7B" w14:textId="77777777" w:rsidTr="00E53EB6">
        <w:trPr>
          <w:trHeight w:val="143"/>
        </w:trPr>
        <w:tc>
          <w:tcPr>
            <w:tcW w:w="1554" w:type="dxa"/>
            <w:gridSpan w:val="6"/>
            <w:tcBorders>
              <w:top w:val="single" w:sz="4" w:space="0" w:color="000000"/>
              <w:left w:val="single" w:sz="4" w:space="0" w:color="000000"/>
              <w:bottom w:val="single" w:sz="4" w:space="0" w:color="000000"/>
              <w:right w:val="single" w:sz="4" w:space="0" w:color="000000"/>
            </w:tcBorders>
          </w:tcPr>
          <w:p w14:paraId="01EEBE08"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b/>
                <w:sz w:val="24"/>
                <w:szCs w:val="24"/>
              </w:rPr>
              <w:t>Unit:4</w:t>
            </w:r>
          </w:p>
        </w:tc>
        <w:tc>
          <w:tcPr>
            <w:tcW w:w="6083" w:type="dxa"/>
            <w:gridSpan w:val="4"/>
            <w:tcBorders>
              <w:top w:val="single" w:sz="4" w:space="0" w:color="000000"/>
              <w:left w:val="single" w:sz="4" w:space="0" w:color="000000"/>
              <w:bottom w:val="single" w:sz="4" w:space="0" w:color="000000"/>
              <w:right w:val="single" w:sz="4" w:space="0" w:color="000000"/>
            </w:tcBorders>
          </w:tcPr>
          <w:p w14:paraId="3EFCF586" w14:textId="77777777" w:rsidR="00E23871" w:rsidRPr="00527127" w:rsidRDefault="00E23871" w:rsidP="00E53EB6">
            <w:pPr>
              <w:pStyle w:val="Normal1"/>
              <w:ind w:left="113" w:right="113"/>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Experiments Related to Bio Psychology</w:t>
            </w:r>
          </w:p>
        </w:tc>
        <w:tc>
          <w:tcPr>
            <w:tcW w:w="2098" w:type="dxa"/>
            <w:gridSpan w:val="7"/>
            <w:tcBorders>
              <w:top w:val="single" w:sz="4" w:space="0" w:color="000000"/>
              <w:left w:val="single" w:sz="4" w:space="0" w:color="000000"/>
              <w:bottom w:val="single" w:sz="4" w:space="0" w:color="000000"/>
              <w:right w:val="single" w:sz="4" w:space="0" w:color="000000"/>
            </w:tcBorders>
          </w:tcPr>
          <w:p w14:paraId="0963ED80"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56C695B3"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2C611A8D" w14:textId="77777777" w:rsidR="00E23871" w:rsidRPr="00527127" w:rsidRDefault="00E23871" w:rsidP="00E23871">
            <w:pPr>
              <w:pStyle w:val="ListParagraph"/>
              <w:numPr>
                <w:ilvl w:val="0"/>
                <w:numId w:val="23"/>
              </w:numPr>
              <w:spacing w:after="0" w:line="276" w:lineRule="auto"/>
              <w:ind w:right="0"/>
              <w:rPr>
                <w:rFonts w:ascii="Times New Roman" w:hAnsi="Times New Roman"/>
                <w:sz w:val="24"/>
                <w:szCs w:val="24"/>
              </w:rPr>
            </w:pPr>
            <w:r>
              <w:rPr>
                <w:rFonts w:ascii="Times New Roman" w:hAnsi="Times New Roman"/>
                <w:sz w:val="24"/>
                <w:szCs w:val="24"/>
              </w:rPr>
              <w:t>Human Information Processing Survey</w:t>
            </w:r>
          </w:p>
          <w:p w14:paraId="24445829" w14:textId="77777777" w:rsidR="00E23871" w:rsidRPr="00527127" w:rsidRDefault="00E23871" w:rsidP="00E23871">
            <w:pPr>
              <w:pStyle w:val="ListParagraph"/>
              <w:numPr>
                <w:ilvl w:val="0"/>
                <w:numId w:val="23"/>
              </w:numPr>
              <w:spacing w:after="0" w:line="276" w:lineRule="auto"/>
              <w:ind w:right="0"/>
              <w:rPr>
                <w:rFonts w:ascii="Times New Roman" w:hAnsi="Times New Roman"/>
                <w:sz w:val="24"/>
                <w:szCs w:val="24"/>
              </w:rPr>
            </w:pPr>
            <w:r>
              <w:rPr>
                <w:rFonts w:ascii="Times New Roman" w:hAnsi="Times New Roman"/>
                <w:sz w:val="24"/>
                <w:szCs w:val="24"/>
              </w:rPr>
              <w:t xml:space="preserve">Biofeedback </w:t>
            </w:r>
          </w:p>
          <w:p w14:paraId="6CF6D490" w14:textId="77777777" w:rsidR="00E23871" w:rsidRPr="00527127" w:rsidRDefault="00E23871" w:rsidP="00E23871">
            <w:pPr>
              <w:pStyle w:val="ListParagraph"/>
              <w:numPr>
                <w:ilvl w:val="0"/>
                <w:numId w:val="23"/>
              </w:numPr>
              <w:spacing w:after="0" w:line="276" w:lineRule="auto"/>
              <w:ind w:right="0"/>
              <w:rPr>
                <w:rFonts w:ascii="Times New Roman" w:hAnsi="Times New Roman"/>
                <w:sz w:val="24"/>
                <w:szCs w:val="24"/>
              </w:rPr>
            </w:pPr>
            <w:r>
              <w:rPr>
                <w:rFonts w:ascii="Times New Roman" w:hAnsi="Times New Roman"/>
                <w:sz w:val="24"/>
                <w:szCs w:val="24"/>
              </w:rPr>
              <w:t>Brief Neuropsychological Cognitive Evaluation</w:t>
            </w:r>
          </w:p>
          <w:p w14:paraId="544596F1" w14:textId="77777777" w:rsidR="00E23871" w:rsidRPr="00527127" w:rsidRDefault="00E23871" w:rsidP="00E23871">
            <w:pPr>
              <w:pStyle w:val="ListParagraph"/>
              <w:numPr>
                <w:ilvl w:val="0"/>
                <w:numId w:val="23"/>
              </w:numPr>
              <w:spacing w:after="0" w:line="276" w:lineRule="auto"/>
              <w:ind w:right="0"/>
              <w:rPr>
                <w:rFonts w:ascii="Times New Roman" w:hAnsi="Times New Roman"/>
                <w:sz w:val="24"/>
                <w:szCs w:val="24"/>
              </w:rPr>
            </w:pPr>
            <w:r>
              <w:rPr>
                <w:rFonts w:ascii="Times New Roman" w:hAnsi="Times New Roman"/>
                <w:sz w:val="24"/>
                <w:szCs w:val="24"/>
              </w:rPr>
              <w:t>Psycho-physiological State Inventory</w:t>
            </w:r>
          </w:p>
          <w:p w14:paraId="0CBC747E" w14:textId="77777777" w:rsidR="00E23871" w:rsidRPr="00527127" w:rsidRDefault="00E23871" w:rsidP="00E23871">
            <w:pPr>
              <w:pStyle w:val="ListParagraph"/>
              <w:numPr>
                <w:ilvl w:val="0"/>
                <w:numId w:val="23"/>
              </w:numPr>
              <w:spacing w:after="0" w:line="276" w:lineRule="auto"/>
              <w:ind w:right="0"/>
              <w:rPr>
                <w:rFonts w:ascii="Times New Roman" w:hAnsi="Times New Roman"/>
                <w:sz w:val="24"/>
                <w:szCs w:val="24"/>
              </w:rPr>
            </w:pPr>
            <w:r>
              <w:rPr>
                <w:rFonts w:ascii="Times New Roman" w:hAnsi="Times New Roman"/>
                <w:sz w:val="24"/>
                <w:szCs w:val="24"/>
              </w:rPr>
              <w:t xml:space="preserve">Ergo Graph for measuring physical fatigue </w:t>
            </w:r>
          </w:p>
          <w:p w14:paraId="34CDD08E" w14:textId="77777777" w:rsidR="00E23871" w:rsidRPr="00527127" w:rsidRDefault="00E23871" w:rsidP="00E23871">
            <w:pPr>
              <w:pStyle w:val="ListParagraph"/>
              <w:numPr>
                <w:ilvl w:val="0"/>
                <w:numId w:val="23"/>
              </w:numPr>
              <w:spacing w:after="0" w:line="276" w:lineRule="auto"/>
              <w:ind w:right="0"/>
              <w:rPr>
                <w:rFonts w:ascii="Times New Roman" w:hAnsi="Times New Roman"/>
                <w:sz w:val="24"/>
                <w:szCs w:val="24"/>
              </w:rPr>
            </w:pPr>
            <w:r>
              <w:rPr>
                <w:rFonts w:ascii="Times New Roman" w:hAnsi="Times New Roman"/>
                <w:sz w:val="24"/>
                <w:szCs w:val="24"/>
              </w:rPr>
              <w:t>Steadiness Tester Electrical with Impulse</w:t>
            </w:r>
          </w:p>
        </w:tc>
      </w:tr>
      <w:tr w:rsidR="00E23871" w:rsidRPr="00527127" w14:paraId="486148E9"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1B69E41F"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
        </w:tc>
      </w:tr>
      <w:tr w:rsidR="00E23871" w:rsidRPr="00527127" w14:paraId="3B0632BE" w14:textId="77777777" w:rsidTr="00E53EB6">
        <w:trPr>
          <w:trHeight w:val="143"/>
        </w:trPr>
        <w:tc>
          <w:tcPr>
            <w:tcW w:w="1554" w:type="dxa"/>
            <w:gridSpan w:val="6"/>
            <w:tcBorders>
              <w:top w:val="single" w:sz="4" w:space="0" w:color="000000"/>
              <w:left w:val="single" w:sz="4" w:space="0" w:color="000000"/>
              <w:bottom w:val="single" w:sz="4" w:space="0" w:color="000000"/>
              <w:right w:val="single" w:sz="4" w:space="0" w:color="000000"/>
            </w:tcBorders>
          </w:tcPr>
          <w:p w14:paraId="5736EFB4"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Unit:5</w:t>
            </w:r>
          </w:p>
        </w:tc>
        <w:tc>
          <w:tcPr>
            <w:tcW w:w="6049" w:type="dxa"/>
            <w:gridSpan w:val="3"/>
            <w:tcBorders>
              <w:top w:val="single" w:sz="4" w:space="0" w:color="000000"/>
              <w:left w:val="single" w:sz="4" w:space="0" w:color="000000"/>
              <w:bottom w:val="single" w:sz="4" w:space="0" w:color="000000"/>
              <w:right w:val="single" w:sz="4" w:space="0" w:color="000000"/>
            </w:tcBorders>
          </w:tcPr>
          <w:p w14:paraId="7196BD28" w14:textId="77777777" w:rsidR="00E23871" w:rsidRPr="00527127" w:rsidRDefault="00E23871" w:rsidP="00E53EB6">
            <w:pPr>
              <w:pStyle w:val="Normal1"/>
              <w:ind w:right="113"/>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Experiments Related to Counselling Psychology</w:t>
            </w:r>
          </w:p>
        </w:tc>
        <w:tc>
          <w:tcPr>
            <w:tcW w:w="2132" w:type="dxa"/>
            <w:gridSpan w:val="8"/>
            <w:tcBorders>
              <w:top w:val="single" w:sz="4" w:space="0" w:color="000000"/>
              <w:left w:val="single" w:sz="4" w:space="0" w:color="000000"/>
              <w:bottom w:val="single" w:sz="4" w:space="0" w:color="000000"/>
              <w:right w:val="single" w:sz="4" w:space="0" w:color="000000"/>
            </w:tcBorders>
          </w:tcPr>
          <w:p w14:paraId="3EE38F88"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6E84C854"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77D570CC" w14:textId="77777777" w:rsidR="00E23871" w:rsidRPr="00527127" w:rsidRDefault="00E23871" w:rsidP="00E23871">
            <w:pPr>
              <w:pStyle w:val="ListParagraph"/>
              <w:numPr>
                <w:ilvl w:val="0"/>
                <w:numId w:val="22"/>
              </w:numPr>
              <w:spacing w:after="0" w:line="276" w:lineRule="auto"/>
              <w:ind w:right="0"/>
              <w:rPr>
                <w:rFonts w:ascii="Times New Roman" w:hAnsi="Times New Roman"/>
                <w:sz w:val="24"/>
                <w:szCs w:val="24"/>
              </w:rPr>
            </w:pPr>
            <w:r>
              <w:rPr>
                <w:rFonts w:ascii="Times New Roman" w:hAnsi="Times New Roman"/>
                <w:sz w:val="24"/>
                <w:szCs w:val="24"/>
              </w:rPr>
              <w:t>School counselling</w:t>
            </w:r>
          </w:p>
          <w:p w14:paraId="525530C7" w14:textId="77777777" w:rsidR="00E23871" w:rsidRPr="00527127" w:rsidRDefault="00E23871" w:rsidP="00E23871">
            <w:pPr>
              <w:pStyle w:val="ListParagraph"/>
              <w:numPr>
                <w:ilvl w:val="0"/>
                <w:numId w:val="22"/>
              </w:numPr>
              <w:spacing w:after="0" w:line="276" w:lineRule="auto"/>
              <w:ind w:right="0"/>
              <w:rPr>
                <w:rFonts w:ascii="Times New Roman" w:hAnsi="Times New Roman"/>
                <w:sz w:val="24"/>
                <w:szCs w:val="24"/>
              </w:rPr>
            </w:pPr>
            <w:r>
              <w:rPr>
                <w:rFonts w:ascii="Times New Roman" w:hAnsi="Times New Roman"/>
                <w:sz w:val="24"/>
                <w:szCs w:val="24"/>
              </w:rPr>
              <w:t>Grief counselling</w:t>
            </w:r>
          </w:p>
          <w:p w14:paraId="293D2713" w14:textId="77777777" w:rsidR="00E23871" w:rsidRPr="00527127" w:rsidRDefault="00E23871" w:rsidP="00E23871">
            <w:pPr>
              <w:pStyle w:val="ListParagraph"/>
              <w:numPr>
                <w:ilvl w:val="0"/>
                <w:numId w:val="22"/>
              </w:numPr>
              <w:spacing w:after="0" w:line="276" w:lineRule="auto"/>
              <w:ind w:right="0"/>
              <w:rPr>
                <w:rFonts w:ascii="Times New Roman" w:hAnsi="Times New Roman"/>
                <w:sz w:val="24"/>
                <w:szCs w:val="24"/>
              </w:rPr>
            </w:pPr>
            <w:r>
              <w:rPr>
                <w:rFonts w:ascii="Times New Roman" w:hAnsi="Times New Roman"/>
                <w:sz w:val="24"/>
                <w:szCs w:val="24"/>
              </w:rPr>
              <w:t>Vocational counselling</w:t>
            </w:r>
          </w:p>
          <w:p w14:paraId="2A10C325" w14:textId="77777777" w:rsidR="00E23871" w:rsidRPr="00527127" w:rsidRDefault="00E23871" w:rsidP="00E23871">
            <w:pPr>
              <w:pStyle w:val="ListParagraph"/>
              <w:numPr>
                <w:ilvl w:val="0"/>
                <w:numId w:val="22"/>
              </w:numPr>
              <w:spacing w:after="0" w:line="276" w:lineRule="auto"/>
              <w:ind w:right="0"/>
              <w:rPr>
                <w:rFonts w:ascii="Times New Roman" w:hAnsi="Times New Roman"/>
                <w:sz w:val="24"/>
                <w:szCs w:val="24"/>
              </w:rPr>
            </w:pPr>
            <w:r>
              <w:rPr>
                <w:rFonts w:ascii="Times New Roman" w:hAnsi="Times New Roman"/>
                <w:sz w:val="24"/>
                <w:szCs w:val="24"/>
              </w:rPr>
              <w:t>Family counselling</w:t>
            </w:r>
          </w:p>
          <w:p w14:paraId="601B219B" w14:textId="77777777" w:rsidR="00E23871" w:rsidRPr="00527127" w:rsidRDefault="00E23871" w:rsidP="00E23871">
            <w:pPr>
              <w:pStyle w:val="ListParagraph"/>
              <w:numPr>
                <w:ilvl w:val="0"/>
                <w:numId w:val="22"/>
              </w:numPr>
              <w:spacing w:after="0" w:line="276" w:lineRule="auto"/>
              <w:ind w:right="0"/>
              <w:rPr>
                <w:rFonts w:ascii="Times New Roman" w:eastAsia="Times New Roman" w:hAnsi="Times New Roman"/>
                <w:sz w:val="24"/>
                <w:szCs w:val="24"/>
              </w:rPr>
            </w:pPr>
            <w:r>
              <w:rPr>
                <w:rFonts w:ascii="Times New Roman" w:hAnsi="Times New Roman"/>
                <w:sz w:val="24"/>
                <w:szCs w:val="24"/>
              </w:rPr>
              <w:t>Substance counselling</w:t>
            </w:r>
          </w:p>
          <w:p w14:paraId="0BE515DF" w14:textId="77777777" w:rsidR="00E23871" w:rsidRPr="00527127" w:rsidRDefault="00E23871" w:rsidP="00E23871">
            <w:pPr>
              <w:pStyle w:val="ListParagraph"/>
              <w:numPr>
                <w:ilvl w:val="0"/>
                <w:numId w:val="22"/>
              </w:numPr>
              <w:spacing w:after="0" w:line="276" w:lineRule="auto"/>
              <w:ind w:right="0"/>
              <w:rPr>
                <w:rFonts w:ascii="Times New Roman" w:eastAsia="Times New Roman" w:hAnsi="Times New Roman"/>
                <w:sz w:val="24"/>
                <w:szCs w:val="24"/>
              </w:rPr>
            </w:pPr>
            <w:r>
              <w:rPr>
                <w:rFonts w:ascii="Times New Roman" w:hAnsi="Times New Roman"/>
                <w:sz w:val="24"/>
                <w:szCs w:val="24"/>
              </w:rPr>
              <w:t>REBT Counselling</w:t>
            </w:r>
          </w:p>
        </w:tc>
      </w:tr>
      <w:tr w:rsidR="00E23871" w:rsidRPr="00527127" w14:paraId="4125FE1E"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770620D2" w14:textId="77777777" w:rsidR="00E23871" w:rsidRPr="00527127" w:rsidRDefault="00E23871" w:rsidP="00E53EB6">
            <w:pPr>
              <w:pStyle w:val="Normal1"/>
              <w:ind w:left="720"/>
              <w:contextualSpacing/>
              <w:rPr>
                <w:rFonts w:ascii="Times New Roman" w:hAnsi="Times New Roman" w:cs="Times New Roman"/>
                <w:sz w:val="24"/>
                <w:szCs w:val="24"/>
              </w:rPr>
            </w:pPr>
            <w:r>
              <w:rPr>
                <w:rFonts w:ascii="Times New Roman" w:eastAsia="Times New Roman" w:hAnsi="Times New Roman" w:cs="Times New Roman"/>
                <w:sz w:val="24"/>
                <w:szCs w:val="24"/>
              </w:rPr>
              <w:t>This list is suggestive - A minimum of 12 experiments/exercises must be completed</w:t>
            </w:r>
          </w:p>
        </w:tc>
      </w:tr>
      <w:tr w:rsidR="00E23871" w:rsidRPr="00527127" w14:paraId="292D2DE2" w14:textId="77777777" w:rsidTr="00E53EB6">
        <w:trPr>
          <w:trHeight w:val="143"/>
        </w:trPr>
        <w:tc>
          <w:tcPr>
            <w:tcW w:w="1554" w:type="dxa"/>
            <w:gridSpan w:val="6"/>
            <w:tcBorders>
              <w:top w:val="single" w:sz="4" w:space="0" w:color="000000"/>
              <w:left w:val="single" w:sz="4" w:space="0" w:color="000000"/>
              <w:bottom w:val="single" w:sz="4" w:space="0" w:color="000000"/>
              <w:right w:val="single" w:sz="4" w:space="0" w:color="000000"/>
            </w:tcBorders>
          </w:tcPr>
          <w:p w14:paraId="6992990A"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Unit:6</w:t>
            </w:r>
          </w:p>
        </w:tc>
        <w:tc>
          <w:tcPr>
            <w:tcW w:w="6049" w:type="dxa"/>
            <w:gridSpan w:val="3"/>
            <w:tcBorders>
              <w:top w:val="single" w:sz="4" w:space="0" w:color="000000"/>
              <w:left w:val="single" w:sz="4" w:space="0" w:color="000000"/>
              <w:bottom w:val="single" w:sz="4" w:space="0" w:color="000000"/>
              <w:right w:val="single" w:sz="4" w:space="0" w:color="000000"/>
            </w:tcBorders>
          </w:tcPr>
          <w:p w14:paraId="38061429" w14:textId="77777777" w:rsidR="00E23871" w:rsidRPr="00527127" w:rsidRDefault="00E23871" w:rsidP="00E53EB6">
            <w:pPr>
              <w:pStyle w:val="Normal1"/>
              <w:ind w:left="-18"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Contemporary Issues</w:t>
            </w:r>
          </w:p>
        </w:tc>
        <w:tc>
          <w:tcPr>
            <w:tcW w:w="2132" w:type="dxa"/>
            <w:gridSpan w:val="8"/>
            <w:tcBorders>
              <w:top w:val="single" w:sz="4" w:space="0" w:color="000000"/>
              <w:left w:val="single" w:sz="4" w:space="0" w:color="000000"/>
              <w:bottom w:val="single" w:sz="4" w:space="0" w:color="000000"/>
              <w:right w:val="single" w:sz="4" w:space="0" w:color="000000"/>
            </w:tcBorders>
          </w:tcPr>
          <w:p w14:paraId="5C404894"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 hours</w:t>
            </w:r>
          </w:p>
        </w:tc>
      </w:tr>
      <w:tr w:rsidR="00E23871" w:rsidRPr="00527127" w14:paraId="29C5D917"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454601F4"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Expert lectures, online seminars - webinars</w:t>
            </w:r>
          </w:p>
        </w:tc>
      </w:tr>
      <w:tr w:rsidR="00E23871" w:rsidRPr="00527127" w14:paraId="1CCC2FC2"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26260CF7"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
        </w:tc>
      </w:tr>
      <w:tr w:rsidR="00E23871" w:rsidRPr="00527127" w14:paraId="152AD78F" w14:textId="77777777" w:rsidTr="00E53EB6">
        <w:trPr>
          <w:trHeight w:val="350"/>
        </w:trPr>
        <w:tc>
          <w:tcPr>
            <w:tcW w:w="1554" w:type="dxa"/>
            <w:gridSpan w:val="6"/>
            <w:tcBorders>
              <w:top w:val="single" w:sz="4" w:space="0" w:color="000000"/>
              <w:left w:val="single" w:sz="4" w:space="0" w:color="000000"/>
              <w:bottom w:val="single" w:sz="4" w:space="0" w:color="000000"/>
              <w:right w:val="single" w:sz="4" w:space="0" w:color="000000"/>
            </w:tcBorders>
          </w:tcPr>
          <w:p w14:paraId="6050D8A7"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p>
        </w:tc>
        <w:tc>
          <w:tcPr>
            <w:tcW w:w="6049" w:type="dxa"/>
            <w:gridSpan w:val="3"/>
            <w:tcBorders>
              <w:top w:val="single" w:sz="4" w:space="0" w:color="000000"/>
              <w:left w:val="single" w:sz="4" w:space="0" w:color="000000"/>
              <w:bottom w:val="single" w:sz="4" w:space="0" w:color="000000"/>
              <w:right w:val="single" w:sz="4" w:space="0" w:color="000000"/>
            </w:tcBorders>
          </w:tcPr>
          <w:p w14:paraId="18945AD5"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Lecture hours</w:t>
            </w:r>
          </w:p>
        </w:tc>
        <w:tc>
          <w:tcPr>
            <w:tcW w:w="2132" w:type="dxa"/>
            <w:gridSpan w:val="8"/>
            <w:tcBorders>
              <w:top w:val="single" w:sz="4" w:space="0" w:color="000000"/>
              <w:left w:val="single" w:sz="4" w:space="0" w:color="000000"/>
              <w:bottom w:val="single" w:sz="4" w:space="0" w:color="000000"/>
              <w:right w:val="single" w:sz="4" w:space="0" w:color="000000"/>
            </w:tcBorders>
          </w:tcPr>
          <w:p w14:paraId="0E6D60E5"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62 hours</w:t>
            </w:r>
          </w:p>
        </w:tc>
      </w:tr>
      <w:tr w:rsidR="00E23871" w:rsidRPr="00527127" w14:paraId="2FC6F345"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279C3C6D"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Book(s)</w:t>
            </w:r>
          </w:p>
        </w:tc>
      </w:tr>
      <w:tr w:rsidR="00D07738" w:rsidRPr="00527127" w14:paraId="4F517EAF" w14:textId="77777777" w:rsidTr="00E53EB6">
        <w:trPr>
          <w:trHeight w:val="143"/>
        </w:trPr>
        <w:tc>
          <w:tcPr>
            <w:tcW w:w="448" w:type="dxa"/>
            <w:tcBorders>
              <w:top w:val="single" w:sz="4" w:space="0" w:color="000000"/>
              <w:left w:val="single" w:sz="4" w:space="0" w:color="000000"/>
              <w:bottom w:val="single" w:sz="4" w:space="0" w:color="000000"/>
              <w:right w:val="single" w:sz="4" w:space="0" w:color="000000"/>
            </w:tcBorders>
          </w:tcPr>
          <w:p w14:paraId="7E6F7774" w14:textId="77777777" w:rsidR="00D07738" w:rsidRPr="00527127" w:rsidRDefault="00D07738" w:rsidP="00D07738">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87" w:type="dxa"/>
            <w:gridSpan w:val="16"/>
            <w:tcBorders>
              <w:top w:val="single" w:sz="4" w:space="0" w:color="000000"/>
              <w:left w:val="single" w:sz="4" w:space="0" w:color="000000"/>
              <w:bottom w:val="single" w:sz="4" w:space="0" w:color="000000"/>
              <w:right w:val="single" w:sz="4" w:space="0" w:color="000000"/>
            </w:tcBorders>
          </w:tcPr>
          <w:p w14:paraId="154691BB" w14:textId="37EA5608" w:rsidR="00D07738" w:rsidRPr="00527127" w:rsidRDefault="00D07738" w:rsidP="00D07738">
            <w:pPr>
              <w:pStyle w:val="Normal1"/>
              <w:contextualSpacing/>
              <w:rPr>
                <w:rFonts w:ascii="Times New Roman" w:eastAsia="Times New Roman" w:hAnsi="Times New Roman" w:cs="Times New Roman"/>
                <w:sz w:val="24"/>
                <w:szCs w:val="24"/>
              </w:rPr>
            </w:pPr>
            <w:r>
              <w:rPr>
                <w:rFonts w:ascii="Times New Roman" w:hAnsi="Times New Roman"/>
                <w:color w:val="222222"/>
                <w:sz w:val="24"/>
                <w:szCs w:val="24"/>
                <w:shd w:val="clear" w:color="auto" w:fill="FFFFFF"/>
              </w:rPr>
              <w:t>Anastasi, A., &amp; Urbina, S. (2016). </w:t>
            </w:r>
            <w:r>
              <w:rPr>
                <w:rFonts w:ascii="Times New Roman" w:hAnsi="Times New Roman"/>
                <w:i/>
                <w:iCs/>
                <w:color w:val="222222"/>
                <w:sz w:val="24"/>
                <w:szCs w:val="24"/>
                <w:shd w:val="clear" w:color="auto" w:fill="FFFFFF"/>
              </w:rPr>
              <w:t>Psychological testing</w:t>
            </w:r>
            <w:r>
              <w:rPr>
                <w:rFonts w:ascii="Times New Roman" w:hAnsi="Times New Roman"/>
                <w:color w:val="222222"/>
                <w:sz w:val="24"/>
                <w:szCs w:val="24"/>
                <w:shd w:val="clear" w:color="auto" w:fill="FFFFFF"/>
              </w:rPr>
              <w:t>. Prentice Hall/Pearson Education.</w:t>
            </w:r>
            <w:r>
              <w:rPr>
                <w:rFonts w:ascii="Times New Roman" w:hAnsi="Times New Roman"/>
                <w:sz w:val="24"/>
                <w:szCs w:val="24"/>
                <w:shd w:val="clear" w:color="auto" w:fill="FFFFFF"/>
              </w:rPr>
              <w:t xml:space="preserve"> </w:t>
            </w:r>
          </w:p>
        </w:tc>
      </w:tr>
      <w:tr w:rsidR="00E23871" w:rsidRPr="00527127" w14:paraId="3BCE7EE4"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0475F1EB" w14:textId="77777777" w:rsidR="00E23871" w:rsidRPr="00527127" w:rsidRDefault="00E23871" w:rsidP="00E53EB6">
            <w:pPr>
              <w:pStyle w:val="Normal1"/>
              <w:contextualSpacing/>
              <w:rPr>
                <w:rFonts w:ascii="Times New Roman" w:eastAsia="Times New Roman" w:hAnsi="Times New Roman" w:cs="Times New Roman"/>
                <w:sz w:val="24"/>
                <w:szCs w:val="24"/>
              </w:rPr>
            </w:pPr>
          </w:p>
        </w:tc>
      </w:tr>
      <w:tr w:rsidR="00E23871" w:rsidRPr="00527127" w14:paraId="5F2DBCF9" w14:textId="77777777" w:rsidTr="00E53EB6">
        <w:trPr>
          <w:trHeight w:val="368"/>
        </w:trPr>
        <w:tc>
          <w:tcPr>
            <w:tcW w:w="9735" w:type="dxa"/>
            <w:gridSpan w:val="17"/>
            <w:tcBorders>
              <w:top w:val="single" w:sz="4" w:space="0" w:color="000000"/>
              <w:left w:val="single" w:sz="4" w:space="0" w:color="000000"/>
              <w:bottom w:val="single" w:sz="4" w:space="0" w:color="000000"/>
              <w:right w:val="single" w:sz="4" w:space="0" w:color="000000"/>
            </w:tcBorders>
          </w:tcPr>
          <w:p w14:paraId="7BE6C558"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 Books</w:t>
            </w:r>
          </w:p>
        </w:tc>
      </w:tr>
      <w:tr w:rsidR="00E23871" w:rsidRPr="00527127" w14:paraId="6DD54025" w14:textId="77777777" w:rsidTr="00E53EB6">
        <w:trPr>
          <w:trHeight w:val="143"/>
        </w:trPr>
        <w:tc>
          <w:tcPr>
            <w:tcW w:w="448" w:type="dxa"/>
            <w:tcBorders>
              <w:top w:val="single" w:sz="4" w:space="0" w:color="000000"/>
              <w:left w:val="single" w:sz="4" w:space="0" w:color="000000"/>
              <w:bottom w:val="single" w:sz="4" w:space="0" w:color="000000"/>
              <w:right w:val="single" w:sz="4" w:space="0" w:color="000000"/>
            </w:tcBorders>
          </w:tcPr>
          <w:p w14:paraId="78B78DF8"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87" w:type="dxa"/>
            <w:gridSpan w:val="16"/>
            <w:tcBorders>
              <w:top w:val="single" w:sz="4" w:space="0" w:color="000000"/>
              <w:left w:val="single" w:sz="4" w:space="0" w:color="000000"/>
              <w:bottom w:val="single" w:sz="4" w:space="0" w:color="000000"/>
              <w:right w:val="single" w:sz="4" w:space="0" w:color="000000"/>
            </w:tcBorders>
          </w:tcPr>
          <w:p w14:paraId="34CE6A6A"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Rajamanickam. </w:t>
            </w:r>
            <w:r>
              <w:rPr>
                <w:rFonts w:ascii="Times New Roman" w:eastAsia="Times New Roman" w:hAnsi="Times New Roman" w:cs="Times New Roman"/>
                <w:i/>
                <w:sz w:val="24"/>
                <w:szCs w:val="24"/>
              </w:rPr>
              <w:t>Experimental Psychology</w:t>
            </w:r>
            <w:r>
              <w:rPr>
                <w:rFonts w:ascii="Times New Roman" w:eastAsia="Times New Roman" w:hAnsi="Times New Roman" w:cs="Times New Roman"/>
                <w:sz w:val="24"/>
                <w:szCs w:val="24"/>
              </w:rPr>
              <w:t xml:space="preserve"> (2005). New Delhi: concept publishing company.</w:t>
            </w:r>
          </w:p>
        </w:tc>
      </w:tr>
      <w:tr w:rsidR="00E23871" w:rsidRPr="00527127" w14:paraId="194B2348"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290AAAE7"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p>
        </w:tc>
      </w:tr>
      <w:tr w:rsidR="00E23871" w:rsidRPr="00527127" w14:paraId="62C308FE"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72953FF2"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Related Online Contents [MOOC, SWAYAM, NPTEL, Websites etc.]</w:t>
            </w:r>
          </w:p>
        </w:tc>
      </w:tr>
      <w:tr w:rsidR="00E23871" w:rsidRPr="00527127" w14:paraId="20B6E791" w14:textId="77777777" w:rsidTr="00E53EB6">
        <w:trPr>
          <w:trHeight w:val="143"/>
        </w:trPr>
        <w:tc>
          <w:tcPr>
            <w:tcW w:w="467" w:type="dxa"/>
            <w:gridSpan w:val="2"/>
            <w:tcBorders>
              <w:top w:val="single" w:sz="4" w:space="0" w:color="000000"/>
              <w:left w:val="single" w:sz="4" w:space="0" w:color="000000"/>
              <w:bottom w:val="single" w:sz="4" w:space="0" w:color="000000"/>
              <w:right w:val="single" w:sz="4" w:space="0" w:color="000000"/>
            </w:tcBorders>
          </w:tcPr>
          <w:p w14:paraId="6F3CEFA2"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68" w:type="dxa"/>
            <w:gridSpan w:val="15"/>
            <w:tcBorders>
              <w:top w:val="single" w:sz="4" w:space="0" w:color="000000"/>
              <w:left w:val="single" w:sz="4" w:space="0" w:color="000000"/>
              <w:bottom w:val="single" w:sz="4" w:space="0" w:color="000000"/>
              <w:right w:val="single" w:sz="4" w:space="0" w:color="000000"/>
            </w:tcBorders>
          </w:tcPr>
          <w:p w14:paraId="0FC20142"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hyperlink r:id="rId24" w:history="1">
              <w:r>
                <w:rPr>
                  <w:rStyle w:val="Hyperlink"/>
                  <w:rFonts w:ascii="Times New Roman" w:hAnsi="Times New Roman" w:cs="Times New Roman"/>
                  <w:sz w:val="24"/>
                  <w:szCs w:val="24"/>
                </w:rPr>
                <w:t>https://www.bestmastersinpsychology.com/faq/what-is-experimental-psychology/</w:t>
              </w:r>
            </w:hyperlink>
          </w:p>
        </w:tc>
      </w:tr>
      <w:tr w:rsidR="00E23871" w:rsidRPr="00527127" w14:paraId="2730FAC2"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23DE6E0F"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hyperlink r:id="rId25" w:history="1">
              <w:r>
                <w:rPr>
                  <w:rStyle w:val="Hyperlink"/>
                  <w:rFonts w:ascii="Times New Roman" w:hAnsi="Times New Roman" w:cs="Times New Roman"/>
                  <w:sz w:val="24"/>
                  <w:szCs w:val="24"/>
                </w:rPr>
                <w:t>https://www.ucl.ac.uk/pals/research/experimental-psychology/</w:t>
              </w:r>
            </w:hyperlink>
          </w:p>
        </w:tc>
      </w:tr>
      <w:tr w:rsidR="00E23871" w:rsidRPr="00527127" w14:paraId="267BD9F0" w14:textId="77777777" w:rsidTr="00E53EB6">
        <w:trPr>
          <w:trHeight w:val="143"/>
        </w:trPr>
        <w:tc>
          <w:tcPr>
            <w:tcW w:w="9735" w:type="dxa"/>
            <w:gridSpan w:val="17"/>
            <w:tcBorders>
              <w:top w:val="single" w:sz="4" w:space="0" w:color="000000"/>
              <w:left w:val="single" w:sz="4" w:space="0" w:color="000000"/>
              <w:bottom w:val="single" w:sz="4" w:space="0" w:color="000000"/>
              <w:right w:val="single" w:sz="4" w:space="0" w:color="000000"/>
            </w:tcBorders>
          </w:tcPr>
          <w:p w14:paraId="1D10BEFE" w14:textId="77777777" w:rsidR="00E23871" w:rsidRPr="00527127" w:rsidRDefault="00E23871" w:rsidP="00E53EB6">
            <w:pPr>
              <w:spacing w:after="0" w:line="276" w:lineRule="auto"/>
              <w:rPr>
                <w:rFonts w:ascii="Times New Roman" w:eastAsia="Times New Roman" w:hAnsi="Times New Roman"/>
                <w:sz w:val="24"/>
                <w:szCs w:val="24"/>
              </w:rPr>
            </w:pPr>
            <w:r>
              <w:rPr>
                <w:rFonts w:ascii="Times New Roman" w:eastAsia="Times New Roman" w:hAnsi="Times New Roman"/>
                <w:sz w:val="24"/>
                <w:szCs w:val="24"/>
              </w:rPr>
              <w:t xml:space="preserve">Course Designed By:  </w:t>
            </w:r>
            <w:r>
              <w:rPr>
                <w:rFonts w:ascii="Times New Roman" w:hAnsi="Times New Roman"/>
                <w:sz w:val="24"/>
                <w:szCs w:val="24"/>
              </w:rPr>
              <w:t>Prof. N. Annalakshmi</w:t>
            </w:r>
          </w:p>
        </w:tc>
      </w:tr>
    </w:tbl>
    <w:p w14:paraId="7864807C" w14:textId="77777777" w:rsidR="00E23871" w:rsidRPr="00527127" w:rsidRDefault="00E23871" w:rsidP="00E23871">
      <w:pPr>
        <w:pStyle w:val="Normal1"/>
        <w:ind w:left="113" w:right="113"/>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p>
    <w:tbl>
      <w:tblPr>
        <w:tblW w:w="92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
        <w:gridCol w:w="829"/>
        <w:gridCol w:w="829"/>
        <w:gridCol w:w="830"/>
        <w:gridCol w:w="830"/>
        <w:gridCol w:w="830"/>
        <w:gridCol w:w="830"/>
        <w:gridCol w:w="830"/>
        <w:gridCol w:w="830"/>
        <w:gridCol w:w="830"/>
        <w:gridCol w:w="968"/>
      </w:tblGrid>
      <w:tr w:rsidR="00E23871" w:rsidRPr="007A4791" w14:paraId="6A33617D"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42A20D02"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COs</w:t>
            </w:r>
          </w:p>
        </w:tc>
        <w:tc>
          <w:tcPr>
            <w:tcW w:w="829" w:type="dxa"/>
            <w:tcBorders>
              <w:top w:val="single" w:sz="4" w:space="0" w:color="000000"/>
              <w:left w:val="single" w:sz="4" w:space="0" w:color="000000"/>
              <w:bottom w:val="single" w:sz="4" w:space="0" w:color="000000"/>
              <w:right w:val="single" w:sz="4" w:space="0" w:color="000000"/>
            </w:tcBorders>
            <w:vAlign w:val="center"/>
          </w:tcPr>
          <w:p w14:paraId="5DD9D839"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w:t>
            </w:r>
          </w:p>
        </w:tc>
        <w:tc>
          <w:tcPr>
            <w:tcW w:w="829" w:type="dxa"/>
            <w:tcBorders>
              <w:top w:val="single" w:sz="4" w:space="0" w:color="000000"/>
              <w:left w:val="single" w:sz="4" w:space="0" w:color="000000"/>
              <w:bottom w:val="single" w:sz="4" w:space="0" w:color="000000"/>
              <w:right w:val="single" w:sz="4" w:space="0" w:color="000000"/>
            </w:tcBorders>
            <w:vAlign w:val="center"/>
          </w:tcPr>
          <w:p w14:paraId="0948DC06"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PO2</w:t>
            </w:r>
          </w:p>
        </w:tc>
        <w:tc>
          <w:tcPr>
            <w:tcW w:w="830" w:type="dxa"/>
            <w:tcBorders>
              <w:top w:val="single" w:sz="4" w:space="0" w:color="000000"/>
              <w:left w:val="single" w:sz="4" w:space="0" w:color="000000"/>
              <w:bottom w:val="single" w:sz="4" w:space="0" w:color="000000"/>
              <w:right w:val="single" w:sz="4" w:space="0" w:color="000000"/>
            </w:tcBorders>
            <w:vAlign w:val="center"/>
          </w:tcPr>
          <w:p w14:paraId="4B2D9970"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PO3</w:t>
            </w:r>
          </w:p>
        </w:tc>
        <w:tc>
          <w:tcPr>
            <w:tcW w:w="830" w:type="dxa"/>
            <w:tcBorders>
              <w:top w:val="single" w:sz="4" w:space="0" w:color="000000"/>
              <w:left w:val="single" w:sz="4" w:space="0" w:color="000000"/>
              <w:bottom w:val="single" w:sz="4" w:space="0" w:color="000000"/>
              <w:right w:val="single" w:sz="4" w:space="0" w:color="000000"/>
            </w:tcBorders>
            <w:vAlign w:val="center"/>
          </w:tcPr>
          <w:p w14:paraId="2F642D90"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PO4</w:t>
            </w:r>
          </w:p>
        </w:tc>
        <w:tc>
          <w:tcPr>
            <w:tcW w:w="830" w:type="dxa"/>
            <w:tcBorders>
              <w:top w:val="single" w:sz="4" w:space="0" w:color="000000"/>
              <w:left w:val="single" w:sz="4" w:space="0" w:color="000000"/>
              <w:bottom w:val="single" w:sz="4" w:space="0" w:color="000000"/>
              <w:right w:val="single" w:sz="4" w:space="0" w:color="000000"/>
            </w:tcBorders>
            <w:vAlign w:val="center"/>
          </w:tcPr>
          <w:p w14:paraId="3134B8EB"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PO5</w:t>
            </w:r>
          </w:p>
        </w:tc>
        <w:tc>
          <w:tcPr>
            <w:tcW w:w="830" w:type="dxa"/>
            <w:tcBorders>
              <w:top w:val="single" w:sz="4" w:space="0" w:color="000000"/>
              <w:left w:val="single" w:sz="4" w:space="0" w:color="000000"/>
              <w:bottom w:val="single" w:sz="4" w:space="0" w:color="000000"/>
              <w:right w:val="single" w:sz="4" w:space="0" w:color="000000"/>
            </w:tcBorders>
          </w:tcPr>
          <w:p w14:paraId="4EA6CD69"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830" w:type="dxa"/>
            <w:tcBorders>
              <w:top w:val="single" w:sz="4" w:space="0" w:color="000000"/>
              <w:left w:val="single" w:sz="4" w:space="0" w:color="000000"/>
              <w:bottom w:val="single" w:sz="4" w:space="0" w:color="000000"/>
              <w:right w:val="single" w:sz="4" w:space="0" w:color="000000"/>
            </w:tcBorders>
          </w:tcPr>
          <w:p w14:paraId="70231E44"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30" w:type="dxa"/>
            <w:tcBorders>
              <w:top w:val="single" w:sz="4" w:space="0" w:color="000000"/>
              <w:left w:val="single" w:sz="4" w:space="0" w:color="000000"/>
              <w:bottom w:val="single" w:sz="4" w:space="0" w:color="000000"/>
              <w:right w:val="single" w:sz="4" w:space="0" w:color="000000"/>
            </w:tcBorders>
          </w:tcPr>
          <w:p w14:paraId="0E4D10D7"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30" w:type="dxa"/>
            <w:tcBorders>
              <w:top w:val="single" w:sz="4" w:space="0" w:color="000000"/>
              <w:left w:val="single" w:sz="4" w:space="0" w:color="000000"/>
              <w:bottom w:val="single" w:sz="4" w:space="0" w:color="000000"/>
              <w:right w:val="single" w:sz="4" w:space="0" w:color="000000"/>
            </w:tcBorders>
          </w:tcPr>
          <w:p w14:paraId="3D8BBE94"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968" w:type="dxa"/>
            <w:tcBorders>
              <w:top w:val="single" w:sz="4" w:space="0" w:color="000000"/>
              <w:left w:val="single" w:sz="4" w:space="0" w:color="000000"/>
              <w:bottom w:val="single" w:sz="4" w:space="0" w:color="000000"/>
              <w:right w:val="single" w:sz="4" w:space="0" w:color="000000"/>
            </w:tcBorders>
          </w:tcPr>
          <w:p w14:paraId="351B0FA1"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E23871" w:rsidRPr="007A4791" w14:paraId="294D81E1"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502FD59F" w14:textId="77777777" w:rsidR="00E23871" w:rsidRPr="007A4791" w:rsidRDefault="00E23871" w:rsidP="00E53EB6">
            <w:pPr>
              <w:pStyle w:val="Normal1"/>
              <w:ind w:right="113"/>
              <w:contextualSpacing/>
              <w:rPr>
                <w:rFonts w:ascii="Times New Roman" w:eastAsia="Times New Roman" w:hAnsi="Times New Roman" w:cs="Times New Roman"/>
                <w:b/>
                <w:bCs/>
                <w:sz w:val="24"/>
                <w:szCs w:val="24"/>
              </w:rPr>
            </w:pPr>
            <w:r>
              <w:rPr>
                <w:rFonts w:ascii="Times New Roman" w:hAnsi="Times New Roman" w:cs="Times New Roman"/>
                <w:b/>
                <w:bCs/>
                <w:sz w:val="24"/>
                <w:szCs w:val="24"/>
              </w:rPr>
              <w:t>CO1</w:t>
            </w:r>
          </w:p>
        </w:tc>
        <w:tc>
          <w:tcPr>
            <w:tcW w:w="829" w:type="dxa"/>
            <w:tcBorders>
              <w:top w:val="single" w:sz="4" w:space="0" w:color="000000"/>
              <w:left w:val="single" w:sz="4" w:space="0" w:color="000000"/>
              <w:bottom w:val="single" w:sz="4" w:space="0" w:color="000000"/>
              <w:right w:val="single" w:sz="4" w:space="0" w:color="000000"/>
            </w:tcBorders>
            <w:vAlign w:val="center"/>
          </w:tcPr>
          <w:p w14:paraId="56230D1A" w14:textId="5E8CC04B" w:rsidR="00E23871" w:rsidRPr="007A4791"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19BA7E35"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2886FFA"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673C908D"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19825D0C"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39385772" w14:textId="4EA4791D" w:rsidR="00E23871" w:rsidRPr="007A4791"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17F9232"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618639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00B0EF5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968" w:type="dxa"/>
            <w:tcBorders>
              <w:top w:val="single" w:sz="4" w:space="0" w:color="000000"/>
              <w:left w:val="single" w:sz="4" w:space="0" w:color="000000"/>
              <w:bottom w:val="single" w:sz="4" w:space="0" w:color="000000"/>
              <w:right w:val="single" w:sz="4" w:space="0" w:color="000000"/>
            </w:tcBorders>
            <w:vAlign w:val="center"/>
          </w:tcPr>
          <w:p w14:paraId="1ED9EC5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r>
      <w:tr w:rsidR="00E23871" w:rsidRPr="007A4791" w14:paraId="2D071392"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1D7C6EC4" w14:textId="77777777" w:rsidR="00E23871" w:rsidRPr="007A4791" w:rsidRDefault="00E23871" w:rsidP="00E53EB6">
            <w:pPr>
              <w:pStyle w:val="Normal1"/>
              <w:ind w:right="113"/>
              <w:contextualSpacing/>
              <w:rPr>
                <w:rFonts w:ascii="Times New Roman" w:eastAsia="Times New Roman" w:hAnsi="Times New Roman" w:cs="Times New Roman"/>
                <w:b/>
                <w:bCs/>
                <w:sz w:val="24"/>
                <w:szCs w:val="24"/>
              </w:rPr>
            </w:pPr>
            <w:r>
              <w:rPr>
                <w:rFonts w:ascii="Times New Roman" w:hAnsi="Times New Roman" w:cs="Times New Roman"/>
                <w:b/>
                <w:bCs/>
                <w:sz w:val="24"/>
                <w:szCs w:val="24"/>
              </w:rPr>
              <w:t>CO2</w:t>
            </w:r>
          </w:p>
        </w:tc>
        <w:tc>
          <w:tcPr>
            <w:tcW w:w="829" w:type="dxa"/>
            <w:tcBorders>
              <w:top w:val="single" w:sz="4" w:space="0" w:color="000000"/>
              <w:left w:val="single" w:sz="4" w:space="0" w:color="000000"/>
              <w:bottom w:val="single" w:sz="4" w:space="0" w:color="000000"/>
              <w:right w:val="single" w:sz="4" w:space="0" w:color="000000"/>
            </w:tcBorders>
            <w:vAlign w:val="center"/>
          </w:tcPr>
          <w:p w14:paraId="49B2251D" w14:textId="6DF5C7B8" w:rsidR="00E23871" w:rsidRPr="007A4791"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5246ABC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C39CCF5"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078CC0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537766A"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7BC6ACDA" w14:textId="74941922" w:rsidR="00E23871" w:rsidRPr="007A4791"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0FE21A1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00E9CD2"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BA3094A"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968" w:type="dxa"/>
            <w:tcBorders>
              <w:top w:val="single" w:sz="4" w:space="0" w:color="000000"/>
              <w:left w:val="single" w:sz="4" w:space="0" w:color="000000"/>
              <w:bottom w:val="single" w:sz="4" w:space="0" w:color="000000"/>
              <w:right w:val="single" w:sz="4" w:space="0" w:color="000000"/>
            </w:tcBorders>
            <w:vAlign w:val="center"/>
          </w:tcPr>
          <w:p w14:paraId="38A85664"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r>
      <w:tr w:rsidR="00E23871" w:rsidRPr="007A4791" w14:paraId="17254AAF"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03868855" w14:textId="77777777" w:rsidR="00E23871" w:rsidRPr="007A4791" w:rsidRDefault="00E23871" w:rsidP="00E53EB6">
            <w:pPr>
              <w:pStyle w:val="Normal1"/>
              <w:ind w:right="113"/>
              <w:contextualSpacing/>
              <w:rPr>
                <w:rFonts w:ascii="Times New Roman" w:eastAsia="Times New Roman" w:hAnsi="Times New Roman" w:cs="Times New Roman"/>
                <w:b/>
                <w:bCs/>
                <w:sz w:val="24"/>
                <w:szCs w:val="24"/>
              </w:rPr>
            </w:pPr>
            <w:r>
              <w:rPr>
                <w:rFonts w:ascii="Times New Roman" w:hAnsi="Times New Roman" w:cs="Times New Roman"/>
                <w:b/>
                <w:bCs/>
                <w:sz w:val="24"/>
                <w:szCs w:val="24"/>
              </w:rPr>
              <w:t>CO3</w:t>
            </w:r>
          </w:p>
        </w:tc>
        <w:tc>
          <w:tcPr>
            <w:tcW w:w="829" w:type="dxa"/>
            <w:tcBorders>
              <w:top w:val="single" w:sz="4" w:space="0" w:color="000000"/>
              <w:left w:val="single" w:sz="4" w:space="0" w:color="000000"/>
              <w:bottom w:val="single" w:sz="4" w:space="0" w:color="000000"/>
              <w:right w:val="single" w:sz="4" w:space="0" w:color="000000"/>
            </w:tcBorders>
            <w:vAlign w:val="center"/>
          </w:tcPr>
          <w:p w14:paraId="5B28D282"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4820B6D1"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A1257DA"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1CC11D9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797EF36"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AC0B28C" w14:textId="267D0CD9" w:rsidR="00E23871" w:rsidRPr="007A4791"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D8E8D16"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0C751D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099C996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968" w:type="dxa"/>
            <w:tcBorders>
              <w:top w:val="single" w:sz="4" w:space="0" w:color="000000"/>
              <w:left w:val="single" w:sz="4" w:space="0" w:color="000000"/>
              <w:bottom w:val="single" w:sz="4" w:space="0" w:color="000000"/>
              <w:right w:val="single" w:sz="4" w:space="0" w:color="000000"/>
            </w:tcBorders>
            <w:vAlign w:val="center"/>
          </w:tcPr>
          <w:p w14:paraId="57B6B407"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r>
      <w:tr w:rsidR="00E23871" w:rsidRPr="007A4791" w14:paraId="6DD9118A"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0CAEE2C2" w14:textId="77777777" w:rsidR="00E23871" w:rsidRPr="007A4791" w:rsidRDefault="00E23871" w:rsidP="00E53EB6">
            <w:pPr>
              <w:pStyle w:val="Normal1"/>
              <w:ind w:right="113"/>
              <w:contextualSpacing/>
              <w:rPr>
                <w:rFonts w:ascii="Times New Roman" w:eastAsia="Times New Roman" w:hAnsi="Times New Roman" w:cs="Times New Roman"/>
                <w:b/>
                <w:bCs/>
                <w:sz w:val="24"/>
                <w:szCs w:val="24"/>
              </w:rPr>
            </w:pPr>
            <w:r>
              <w:rPr>
                <w:rFonts w:ascii="Times New Roman" w:hAnsi="Times New Roman" w:cs="Times New Roman"/>
                <w:b/>
                <w:bCs/>
                <w:sz w:val="24"/>
                <w:szCs w:val="24"/>
              </w:rPr>
              <w:t>CO4</w:t>
            </w:r>
          </w:p>
        </w:tc>
        <w:tc>
          <w:tcPr>
            <w:tcW w:w="829" w:type="dxa"/>
            <w:tcBorders>
              <w:top w:val="single" w:sz="4" w:space="0" w:color="000000"/>
              <w:left w:val="single" w:sz="4" w:space="0" w:color="000000"/>
              <w:bottom w:val="single" w:sz="4" w:space="0" w:color="000000"/>
              <w:right w:val="single" w:sz="4" w:space="0" w:color="000000"/>
            </w:tcBorders>
            <w:vAlign w:val="center"/>
          </w:tcPr>
          <w:p w14:paraId="2C3DF562"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5FFB805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4E76D42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FB6D55B"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423EC6F"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1323923" w14:textId="33193BBF" w:rsidR="00E23871" w:rsidRPr="007A4791"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0EC6D34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7CA3086D"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1587370F"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968" w:type="dxa"/>
            <w:tcBorders>
              <w:top w:val="single" w:sz="4" w:space="0" w:color="000000"/>
              <w:left w:val="single" w:sz="4" w:space="0" w:color="000000"/>
              <w:bottom w:val="single" w:sz="4" w:space="0" w:color="000000"/>
              <w:right w:val="single" w:sz="4" w:space="0" w:color="000000"/>
            </w:tcBorders>
            <w:vAlign w:val="center"/>
          </w:tcPr>
          <w:p w14:paraId="7F57FEDB"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r>
      <w:tr w:rsidR="00E23871" w:rsidRPr="007A4791" w14:paraId="5EDDDED4" w14:textId="77777777" w:rsidTr="00E53EB6">
        <w:tc>
          <w:tcPr>
            <w:tcW w:w="829" w:type="dxa"/>
            <w:tcBorders>
              <w:top w:val="single" w:sz="4" w:space="0" w:color="000000"/>
              <w:left w:val="single" w:sz="4" w:space="0" w:color="000000"/>
              <w:bottom w:val="single" w:sz="4" w:space="0" w:color="000000"/>
              <w:right w:val="single" w:sz="4" w:space="0" w:color="000000"/>
            </w:tcBorders>
            <w:vAlign w:val="center"/>
          </w:tcPr>
          <w:p w14:paraId="3B82D03F" w14:textId="77777777" w:rsidR="00E23871" w:rsidRPr="007A4791" w:rsidRDefault="00E23871" w:rsidP="00E53EB6">
            <w:pPr>
              <w:pStyle w:val="Normal1"/>
              <w:ind w:right="113"/>
              <w:contextualSpacing/>
              <w:rPr>
                <w:rFonts w:ascii="Times New Roman" w:eastAsia="Times New Roman" w:hAnsi="Times New Roman" w:cs="Times New Roman"/>
                <w:b/>
                <w:bCs/>
                <w:sz w:val="24"/>
                <w:szCs w:val="24"/>
              </w:rPr>
            </w:pPr>
            <w:r>
              <w:rPr>
                <w:rFonts w:ascii="Times New Roman" w:hAnsi="Times New Roman" w:cs="Times New Roman"/>
                <w:b/>
                <w:bCs/>
                <w:sz w:val="24"/>
                <w:szCs w:val="24"/>
              </w:rPr>
              <w:t>CO5</w:t>
            </w:r>
          </w:p>
        </w:tc>
        <w:tc>
          <w:tcPr>
            <w:tcW w:w="829" w:type="dxa"/>
            <w:tcBorders>
              <w:top w:val="single" w:sz="4" w:space="0" w:color="000000"/>
              <w:left w:val="single" w:sz="4" w:space="0" w:color="000000"/>
              <w:bottom w:val="single" w:sz="4" w:space="0" w:color="000000"/>
              <w:right w:val="single" w:sz="4" w:space="0" w:color="000000"/>
            </w:tcBorders>
            <w:vAlign w:val="center"/>
          </w:tcPr>
          <w:p w14:paraId="247BD722" w14:textId="4106A998" w:rsidR="00E23871" w:rsidRPr="007A4791"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3DF8E973"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1120C02A"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3078C78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48A54D7"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9E57FB0"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4607CFF"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4A8185B"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5FBB2D1A"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S</w:t>
            </w:r>
          </w:p>
        </w:tc>
        <w:tc>
          <w:tcPr>
            <w:tcW w:w="968" w:type="dxa"/>
            <w:tcBorders>
              <w:top w:val="single" w:sz="4" w:space="0" w:color="000000"/>
              <w:left w:val="single" w:sz="4" w:space="0" w:color="000000"/>
              <w:bottom w:val="single" w:sz="4" w:space="0" w:color="000000"/>
              <w:right w:val="single" w:sz="4" w:space="0" w:color="000000"/>
            </w:tcBorders>
            <w:vAlign w:val="center"/>
          </w:tcPr>
          <w:p w14:paraId="2ABE3AAE" w14:textId="77777777" w:rsidR="00E23871" w:rsidRPr="007A4791"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M</w:t>
            </w:r>
          </w:p>
        </w:tc>
      </w:tr>
    </w:tbl>
    <w:p w14:paraId="00BA5F02" w14:textId="77777777" w:rsidR="00E23871" w:rsidRPr="00527127" w:rsidRDefault="00E23871" w:rsidP="00E23871">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*S-Strong; M-Medium; L-Low</w:t>
      </w:r>
    </w:p>
    <w:p w14:paraId="357BB855" w14:textId="77777777" w:rsidR="00E23871" w:rsidRPr="00527127" w:rsidRDefault="00E23871" w:rsidP="00E23871">
      <w:pPr>
        <w:ind w:left="0"/>
        <w:rPr>
          <w:rFonts w:ascii="Times New Roman" w:hAnsi="Times New Roman"/>
        </w:rPr>
      </w:pPr>
    </w:p>
    <w:p w14:paraId="386FD046" w14:textId="77777777" w:rsidR="00E23871" w:rsidRPr="00527127" w:rsidRDefault="00E23871" w:rsidP="00E23871">
      <w:pPr>
        <w:ind w:left="0"/>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721"/>
        <w:gridCol w:w="1800"/>
        <w:gridCol w:w="4525"/>
        <w:gridCol w:w="34"/>
        <w:gridCol w:w="208"/>
        <w:gridCol w:w="57"/>
        <w:gridCol w:w="37"/>
        <w:gridCol w:w="703"/>
        <w:gridCol w:w="148"/>
        <w:gridCol w:w="135"/>
        <w:gridCol w:w="360"/>
        <w:gridCol w:w="450"/>
      </w:tblGrid>
      <w:tr w:rsidR="00E23871" w:rsidRPr="00527127" w14:paraId="27B4B0FB" w14:textId="77777777" w:rsidTr="00E53EB6">
        <w:trPr>
          <w:trHeight w:val="464"/>
        </w:trPr>
        <w:tc>
          <w:tcPr>
            <w:tcW w:w="1278" w:type="dxa"/>
            <w:gridSpan w:val="4"/>
            <w:tcBorders>
              <w:top w:val="single" w:sz="4" w:space="0" w:color="auto"/>
              <w:left w:val="single" w:sz="4" w:space="0" w:color="auto"/>
              <w:bottom w:val="single" w:sz="4" w:space="0" w:color="auto"/>
              <w:right w:val="single" w:sz="4" w:space="0" w:color="auto"/>
            </w:tcBorders>
            <w:vAlign w:val="center"/>
            <w:hideMark/>
          </w:tcPr>
          <w:p w14:paraId="6033039B" w14:textId="77777777" w:rsidR="00E23871" w:rsidRPr="00527127" w:rsidRDefault="00E23871"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br w:type="page"/>
            </w:r>
            <w:r>
              <w:rPr>
                <w:rFonts w:ascii="Times New Roman" w:hAnsi="Times New Roman"/>
                <w:sz w:val="24"/>
                <w:szCs w:val="24"/>
              </w:rPr>
              <w:br w:type="page"/>
            </w:r>
            <w:r>
              <w:rPr>
                <w:rFonts w:ascii="Times New Roman" w:hAnsi="Times New Roman"/>
                <w:b/>
                <w:sz w:val="24"/>
                <w:szCs w:val="24"/>
              </w:rPr>
              <w:t>Course code</w:t>
            </w:r>
          </w:p>
        </w:tc>
        <w:tc>
          <w:tcPr>
            <w:tcW w:w="1800" w:type="dxa"/>
            <w:tcBorders>
              <w:top w:val="single" w:sz="4" w:space="0" w:color="auto"/>
              <w:left w:val="single" w:sz="4" w:space="0" w:color="auto"/>
              <w:bottom w:val="single" w:sz="4" w:space="0" w:color="auto"/>
              <w:right w:val="single" w:sz="4" w:space="0" w:color="auto"/>
            </w:tcBorders>
            <w:vAlign w:val="center"/>
          </w:tcPr>
          <w:p w14:paraId="201E4945"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23PSYB33A</w:t>
            </w:r>
          </w:p>
        </w:tc>
        <w:tc>
          <w:tcPr>
            <w:tcW w:w="4767" w:type="dxa"/>
            <w:gridSpan w:val="3"/>
            <w:tcBorders>
              <w:top w:val="single" w:sz="4" w:space="0" w:color="auto"/>
              <w:left w:val="single" w:sz="4" w:space="0" w:color="auto"/>
              <w:bottom w:val="single" w:sz="4" w:space="0" w:color="auto"/>
              <w:right w:val="single" w:sz="4" w:space="0" w:color="auto"/>
            </w:tcBorders>
            <w:vAlign w:val="center"/>
            <w:hideMark/>
          </w:tcPr>
          <w:p w14:paraId="44EDAE7D" w14:textId="77777777" w:rsidR="00E23871" w:rsidRPr="00527127" w:rsidRDefault="00E23871"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 xml:space="preserve">PSYCHOPATHOLOGY </w:t>
            </w:r>
          </w:p>
        </w:tc>
        <w:tc>
          <w:tcPr>
            <w:tcW w:w="797" w:type="dxa"/>
            <w:gridSpan w:val="3"/>
            <w:tcBorders>
              <w:top w:val="single" w:sz="4" w:space="0" w:color="auto"/>
              <w:left w:val="single" w:sz="4" w:space="0" w:color="auto"/>
              <w:bottom w:val="single" w:sz="4" w:space="0" w:color="auto"/>
              <w:right w:val="single" w:sz="4" w:space="0" w:color="auto"/>
            </w:tcBorders>
            <w:vAlign w:val="center"/>
            <w:hideMark/>
          </w:tcPr>
          <w:p w14:paraId="6D4BC3C1"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283" w:type="dxa"/>
            <w:gridSpan w:val="2"/>
            <w:tcBorders>
              <w:top w:val="single" w:sz="4" w:space="0" w:color="auto"/>
              <w:left w:val="single" w:sz="4" w:space="0" w:color="auto"/>
              <w:bottom w:val="single" w:sz="4" w:space="0" w:color="auto"/>
              <w:right w:val="single" w:sz="4" w:space="0" w:color="auto"/>
            </w:tcBorders>
            <w:vAlign w:val="center"/>
            <w:hideMark/>
          </w:tcPr>
          <w:p w14:paraId="0EA1B4DC" w14:textId="77777777" w:rsidR="00E23871" w:rsidRPr="00527127" w:rsidRDefault="00E23871"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CA40534" w14:textId="77777777" w:rsidR="00E23871" w:rsidRPr="00527127" w:rsidRDefault="00E23871"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6B689F50" w14:textId="77777777" w:rsidR="00E23871" w:rsidRPr="00527127" w:rsidRDefault="00E23871"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E23871" w:rsidRPr="00527127" w14:paraId="13AFE2D4" w14:textId="77777777" w:rsidTr="00E53EB6">
        <w:tc>
          <w:tcPr>
            <w:tcW w:w="3078" w:type="dxa"/>
            <w:gridSpan w:val="5"/>
            <w:tcBorders>
              <w:top w:val="single" w:sz="4" w:space="0" w:color="auto"/>
              <w:left w:val="single" w:sz="4" w:space="0" w:color="auto"/>
              <w:bottom w:val="single" w:sz="4" w:space="0" w:color="auto"/>
              <w:right w:val="single" w:sz="4" w:space="0" w:color="auto"/>
            </w:tcBorders>
            <w:vAlign w:val="center"/>
            <w:hideMark/>
          </w:tcPr>
          <w:p w14:paraId="59F65CD5" w14:textId="77777777" w:rsidR="00E23871" w:rsidRPr="00527127" w:rsidRDefault="00E23871" w:rsidP="00E53EB6">
            <w:pPr>
              <w:spacing w:after="0" w:line="276" w:lineRule="auto"/>
              <w:ind w:left="0" w:right="-108"/>
              <w:contextualSpacing/>
              <w:rPr>
                <w:rFonts w:ascii="Times New Roman" w:hAnsi="Times New Roman"/>
                <w:b/>
                <w:sz w:val="24"/>
                <w:szCs w:val="24"/>
              </w:rPr>
            </w:pPr>
            <w:r>
              <w:rPr>
                <w:rFonts w:ascii="Times New Roman" w:hAnsi="Times New Roman"/>
                <w:b/>
                <w:sz w:val="24"/>
                <w:szCs w:val="24"/>
              </w:rPr>
              <w:t>Core</w:t>
            </w:r>
          </w:p>
        </w:tc>
        <w:tc>
          <w:tcPr>
            <w:tcW w:w="4767" w:type="dxa"/>
            <w:gridSpan w:val="3"/>
            <w:tcBorders>
              <w:top w:val="single" w:sz="4" w:space="0" w:color="auto"/>
              <w:left w:val="single" w:sz="4" w:space="0" w:color="auto"/>
              <w:bottom w:val="single" w:sz="4" w:space="0" w:color="auto"/>
              <w:right w:val="single" w:sz="4" w:space="0" w:color="auto"/>
            </w:tcBorders>
            <w:vAlign w:val="center"/>
          </w:tcPr>
          <w:p w14:paraId="5B543470" w14:textId="77777777" w:rsidR="00E23871" w:rsidRPr="00527127" w:rsidRDefault="00E23871" w:rsidP="00E53EB6">
            <w:pPr>
              <w:spacing w:after="0" w:line="276" w:lineRule="auto"/>
              <w:contextualSpacing/>
              <w:rPr>
                <w:rFonts w:ascii="Times New Roman" w:hAnsi="Times New Roman"/>
                <w:b/>
                <w:sz w:val="24"/>
                <w:szCs w:val="24"/>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486C9D74" w14:textId="77777777" w:rsidR="00E23871" w:rsidRPr="00527127" w:rsidRDefault="00E23871" w:rsidP="00E53EB6">
            <w:pPr>
              <w:spacing w:after="0" w:line="276" w:lineRule="auto"/>
              <w:contextualSpacing/>
              <w:jc w:val="center"/>
              <w:rPr>
                <w:rFonts w:ascii="Times New Roman" w:hAnsi="Times New Roman"/>
                <w:b/>
                <w:sz w:val="24"/>
                <w:szCs w:val="24"/>
              </w:rPr>
            </w:pP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09E15325" w14:textId="77777777" w:rsidR="00E23871" w:rsidRPr="00527127" w:rsidRDefault="00E23871" w:rsidP="00E53EB6">
            <w:pPr>
              <w:spacing w:after="0" w:line="276" w:lineRule="auto"/>
              <w:ind w:left="0"/>
              <w:contextualSpacing/>
              <w:jc w:val="center"/>
              <w:rPr>
                <w:rFonts w:ascii="Times New Roman" w:hAnsi="Times New Roman"/>
                <w:b/>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243F6A6A" w14:textId="77777777" w:rsidR="00E23871" w:rsidRPr="00527127" w:rsidRDefault="00E23871" w:rsidP="00E53EB6">
            <w:pPr>
              <w:spacing w:after="0" w:line="276" w:lineRule="auto"/>
              <w:contextualSpacing/>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2FE23249" w14:textId="77777777" w:rsidR="00E23871" w:rsidRPr="00527127" w:rsidRDefault="00E23871" w:rsidP="00E53EB6">
            <w:pPr>
              <w:spacing w:after="0" w:line="276" w:lineRule="auto"/>
              <w:contextualSpacing/>
              <w:jc w:val="center"/>
              <w:rPr>
                <w:rFonts w:ascii="Times New Roman" w:hAnsi="Times New Roman"/>
                <w:b/>
                <w:sz w:val="24"/>
                <w:szCs w:val="24"/>
              </w:rPr>
            </w:pPr>
          </w:p>
        </w:tc>
      </w:tr>
      <w:tr w:rsidR="00E23871" w:rsidRPr="00527127" w14:paraId="13C3AD13" w14:textId="77777777" w:rsidTr="00E53EB6">
        <w:trPr>
          <w:trHeight w:val="143"/>
        </w:trPr>
        <w:tc>
          <w:tcPr>
            <w:tcW w:w="3078" w:type="dxa"/>
            <w:gridSpan w:val="5"/>
            <w:tcBorders>
              <w:top w:val="single" w:sz="4" w:space="0" w:color="auto"/>
              <w:left w:val="single" w:sz="4" w:space="0" w:color="auto"/>
              <w:bottom w:val="single" w:sz="4" w:space="0" w:color="auto"/>
              <w:right w:val="single" w:sz="4" w:space="0" w:color="auto"/>
            </w:tcBorders>
            <w:vAlign w:val="center"/>
            <w:hideMark/>
          </w:tcPr>
          <w:p w14:paraId="5D9D9D5B"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767" w:type="dxa"/>
            <w:gridSpan w:val="3"/>
            <w:tcBorders>
              <w:top w:val="single" w:sz="4" w:space="0" w:color="auto"/>
              <w:left w:val="single" w:sz="4" w:space="0" w:color="auto"/>
              <w:bottom w:val="single" w:sz="4" w:space="0" w:color="auto"/>
              <w:right w:val="single" w:sz="4" w:space="0" w:color="auto"/>
            </w:tcBorders>
            <w:vAlign w:val="center"/>
          </w:tcPr>
          <w:p w14:paraId="02AA8AB2" w14:textId="77777777" w:rsidR="00E23871" w:rsidRPr="00527127" w:rsidRDefault="00E23871" w:rsidP="00E53EB6">
            <w:pPr>
              <w:spacing w:after="0" w:line="276" w:lineRule="auto"/>
              <w:contextualSpacing/>
              <w:rPr>
                <w:rFonts w:ascii="Times New Roman" w:hAnsi="Times New Roman"/>
                <w:bCs/>
                <w:sz w:val="24"/>
                <w:szCs w:val="24"/>
              </w:rPr>
            </w:pPr>
            <w:r>
              <w:rPr>
                <w:rFonts w:ascii="Times New Roman" w:hAnsi="Times New Roman"/>
                <w:bCs/>
                <w:sz w:val="24"/>
                <w:szCs w:val="24"/>
              </w:rPr>
              <w:t xml:space="preserve">Basics in Abnormal Psychology </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639791F3" w14:textId="77777777" w:rsidR="00E23871" w:rsidRPr="00527127" w:rsidRDefault="00E23871"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48C6F577" w14:textId="77777777" w:rsidR="00E23871" w:rsidRPr="00527127" w:rsidRDefault="00E23871"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2024-25</w:t>
            </w:r>
          </w:p>
        </w:tc>
      </w:tr>
      <w:tr w:rsidR="00E23871" w:rsidRPr="00527127" w14:paraId="4FE48961"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vAlign w:val="center"/>
            <w:hideMark/>
          </w:tcPr>
          <w:p w14:paraId="54D37962" w14:textId="77777777" w:rsidR="00E23871" w:rsidRPr="00527127" w:rsidRDefault="00E23871"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E23871" w:rsidRPr="00527127" w14:paraId="0B240A74"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0D7733D8" w14:textId="77777777" w:rsidR="00E23871" w:rsidRPr="007A4791" w:rsidRDefault="00E23871"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310CA4A2" w14:textId="77777777" w:rsidR="00E23871" w:rsidRPr="007A4791" w:rsidRDefault="00E23871" w:rsidP="00E23871">
            <w:pPr>
              <w:numPr>
                <w:ilvl w:val="0"/>
                <w:numId w:val="24"/>
              </w:numPr>
              <w:spacing w:after="0" w:line="276" w:lineRule="auto"/>
              <w:ind w:right="0"/>
              <w:contextualSpacing/>
              <w:jc w:val="both"/>
              <w:rPr>
                <w:rFonts w:ascii="Times New Roman" w:hAnsi="Times New Roman"/>
                <w:bCs/>
                <w:sz w:val="24"/>
                <w:szCs w:val="24"/>
                <w:lang w:val="en-IN"/>
              </w:rPr>
            </w:pPr>
            <w:r>
              <w:rPr>
                <w:rFonts w:ascii="Times New Roman" w:hAnsi="Times New Roman"/>
                <w:bCs/>
                <w:sz w:val="24"/>
                <w:szCs w:val="24"/>
                <w:lang w:val="en-IN"/>
              </w:rPr>
              <w:t>Describe how mental disorders are classified and why these systems have changed over time.</w:t>
            </w:r>
          </w:p>
          <w:p w14:paraId="4D14B969" w14:textId="77777777" w:rsidR="00E23871" w:rsidRPr="007A4791" w:rsidRDefault="00E23871" w:rsidP="00E23871">
            <w:pPr>
              <w:numPr>
                <w:ilvl w:val="0"/>
                <w:numId w:val="24"/>
              </w:numPr>
              <w:spacing w:after="0" w:line="276" w:lineRule="auto"/>
              <w:ind w:right="0"/>
              <w:contextualSpacing/>
              <w:jc w:val="both"/>
              <w:rPr>
                <w:rFonts w:ascii="Times New Roman" w:hAnsi="Times New Roman"/>
                <w:bCs/>
                <w:sz w:val="24"/>
                <w:szCs w:val="24"/>
                <w:lang w:val="en-IN"/>
              </w:rPr>
            </w:pPr>
            <w:r>
              <w:rPr>
                <w:rFonts w:ascii="Times New Roman" w:hAnsi="Times New Roman"/>
                <w:bCs/>
                <w:sz w:val="24"/>
                <w:szCs w:val="24"/>
                <w:lang w:val="en-IN"/>
              </w:rPr>
              <w:t>Summarize the main theories that explain why mental disorders develop and how these theories guide treatment.</w:t>
            </w:r>
          </w:p>
          <w:p w14:paraId="2F19D3D4" w14:textId="77777777" w:rsidR="00E23871" w:rsidRPr="007A4791" w:rsidRDefault="00E23871" w:rsidP="00E23871">
            <w:pPr>
              <w:numPr>
                <w:ilvl w:val="0"/>
                <w:numId w:val="24"/>
              </w:numPr>
              <w:spacing w:after="0" w:line="276" w:lineRule="auto"/>
              <w:ind w:right="0"/>
              <w:contextualSpacing/>
              <w:jc w:val="both"/>
              <w:rPr>
                <w:rFonts w:ascii="Times New Roman" w:hAnsi="Times New Roman"/>
                <w:bCs/>
                <w:sz w:val="24"/>
                <w:szCs w:val="24"/>
                <w:lang w:val="en-IN"/>
              </w:rPr>
            </w:pPr>
            <w:r>
              <w:rPr>
                <w:rFonts w:ascii="Times New Roman" w:hAnsi="Times New Roman"/>
                <w:bCs/>
                <w:sz w:val="24"/>
                <w:szCs w:val="24"/>
                <w:lang w:val="en-IN"/>
              </w:rPr>
              <w:t>Identify the key mental health disorders that appear in childhood and adolescence and explain how they differ from each other.</w:t>
            </w:r>
          </w:p>
          <w:p w14:paraId="0CE027F6" w14:textId="77777777" w:rsidR="00E23871" w:rsidRPr="007A4791" w:rsidRDefault="00E23871" w:rsidP="00E23871">
            <w:pPr>
              <w:numPr>
                <w:ilvl w:val="0"/>
                <w:numId w:val="24"/>
              </w:numPr>
              <w:spacing w:after="0" w:line="276" w:lineRule="auto"/>
              <w:ind w:right="0"/>
              <w:contextualSpacing/>
              <w:jc w:val="both"/>
              <w:rPr>
                <w:rFonts w:ascii="Times New Roman" w:hAnsi="Times New Roman"/>
                <w:bCs/>
                <w:sz w:val="24"/>
                <w:szCs w:val="24"/>
                <w:lang w:val="en-IN"/>
              </w:rPr>
            </w:pPr>
            <w:r>
              <w:rPr>
                <w:rFonts w:ascii="Times New Roman" w:hAnsi="Times New Roman"/>
                <w:bCs/>
                <w:sz w:val="24"/>
                <w:szCs w:val="24"/>
                <w:lang w:val="en-IN"/>
              </w:rPr>
              <w:t>Recognize common adult mental disorders and match them with appropriate evidence based treatments.</w:t>
            </w:r>
          </w:p>
          <w:p w14:paraId="0E69C7D6" w14:textId="77777777" w:rsidR="00E23871" w:rsidRPr="007A4791" w:rsidRDefault="00E23871" w:rsidP="00E23871">
            <w:pPr>
              <w:numPr>
                <w:ilvl w:val="0"/>
                <w:numId w:val="24"/>
              </w:numPr>
              <w:spacing w:after="0" w:line="276" w:lineRule="auto"/>
              <w:ind w:right="0"/>
              <w:contextualSpacing/>
              <w:jc w:val="both"/>
              <w:rPr>
                <w:rFonts w:ascii="Times New Roman" w:hAnsi="Times New Roman"/>
                <w:bCs/>
                <w:sz w:val="24"/>
                <w:szCs w:val="24"/>
                <w:lang w:val="en-IN"/>
              </w:rPr>
            </w:pPr>
            <w:r>
              <w:rPr>
                <w:rFonts w:ascii="Times New Roman" w:hAnsi="Times New Roman"/>
                <w:bCs/>
                <w:sz w:val="24"/>
                <w:szCs w:val="24"/>
                <w:lang w:val="en-IN"/>
              </w:rPr>
              <w:t>Combine biological, psychological, and social information to design ethical, person centred treatment plans.</w:t>
            </w:r>
          </w:p>
        </w:tc>
      </w:tr>
      <w:tr w:rsidR="00E23871" w:rsidRPr="00527127" w14:paraId="3BB8C743"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00B1AFFA" w14:textId="77777777" w:rsidR="00E23871" w:rsidRPr="007A4791" w:rsidRDefault="00E23871" w:rsidP="00E53EB6">
            <w:pPr>
              <w:spacing w:after="0" w:line="276" w:lineRule="auto"/>
              <w:contextualSpacing/>
              <w:rPr>
                <w:rFonts w:ascii="Times New Roman" w:hAnsi="Times New Roman"/>
                <w:b/>
                <w:sz w:val="24"/>
                <w:szCs w:val="24"/>
              </w:rPr>
            </w:pPr>
          </w:p>
        </w:tc>
      </w:tr>
      <w:tr w:rsidR="00E23871" w:rsidRPr="00527127" w14:paraId="1FEB5878"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3AC12D15" w14:textId="77777777" w:rsidR="00E23871" w:rsidRPr="007A4791" w:rsidRDefault="00E23871"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E23871" w:rsidRPr="00527127" w14:paraId="7F759B17" w14:textId="77777777" w:rsidTr="00E53EB6">
        <w:trPr>
          <w:trHeight w:val="325"/>
        </w:trPr>
        <w:tc>
          <w:tcPr>
            <w:tcW w:w="9735" w:type="dxa"/>
            <w:gridSpan w:val="15"/>
            <w:tcBorders>
              <w:top w:val="single" w:sz="4" w:space="0" w:color="auto"/>
              <w:left w:val="single" w:sz="4" w:space="0" w:color="auto"/>
              <w:bottom w:val="single" w:sz="4" w:space="0" w:color="auto"/>
              <w:right w:val="single" w:sz="4" w:space="0" w:color="auto"/>
            </w:tcBorders>
            <w:hideMark/>
          </w:tcPr>
          <w:p w14:paraId="22ADC545"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students will be able to:</w:t>
            </w:r>
          </w:p>
        </w:tc>
      </w:tr>
      <w:tr w:rsidR="00E23871" w:rsidRPr="00527127" w14:paraId="18082C1E"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5DCBB5F1"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0"/>
            <w:tcBorders>
              <w:top w:val="single" w:sz="4" w:space="0" w:color="auto"/>
              <w:left w:val="single" w:sz="4" w:space="0" w:color="auto"/>
              <w:bottom w:val="single" w:sz="4" w:space="0" w:color="auto"/>
              <w:right w:val="single" w:sz="4" w:space="0" w:color="auto"/>
            </w:tcBorders>
          </w:tcPr>
          <w:p w14:paraId="6B0FD0AA" w14:textId="77777777" w:rsidR="00E23871" w:rsidRPr="007A4791" w:rsidRDefault="00E23871" w:rsidP="00E53EB6">
            <w:pPr>
              <w:spacing w:after="0" w:line="276" w:lineRule="auto"/>
              <w:ind w:left="0"/>
              <w:contextualSpacing/>
              <w:rPr>
                <w:rFonts w:ascii="Times New Roman" w:hAnsi="Times New Roman"/>
                <w:sz w:val="24"/>
                <w:szCs w:val="24"/>
                <w:lang w:val="en-IN"/>
              </w:rPr>
            </w:pPr>
            <w:r>
              <w:rPr>
                <w:rFonts w:ascii="Times New Roman" w:hAnsi="Times New Roman"/>
                <w:sz w:val="24"/>
                <w:szCs w:val="24"/>
              </w:rPr>
              <w:t xml:space="preserve">Explain the </w:t>
            </w:r>
            <w:proofErr w:type="spellStart"/>
            <w:r>
              <w:rPr>
                <w:rFonts w:ascii="Times New Roman" w:hAnsi="Times New Roman"/>
                <w:sz w:val="24"/>
                <w:szCs w:val="24"/>
              </w:rPr>
              <w:t>organisational</w:t>
            </w:r>
            <w:proofErr w:type="spellEnd"/>
            <w:r>
              <w:rPr>
                <w:rFonts w:ascii="Times New Roman" w:hAnsi="Times New Roman"/>
                <w:sz w:val="24"/>
                <w:szCs w:val="24"/>
              </w:rPr>
              <w:t xml:space="preserve"> logic of DSM‑5‑TR and ICD‑11, and discuss their principal strengths, limitations, and cultural considerations</w:t>
            </w:r>
          </w:p>
        </w:tc>
        <w:tc>
          <w:tcPr>
            <w:tcW w:w="810" w:type="dxa"/>
            <w:gridSpan w:val="2"/>
            <w:tcBorders>
              <w:top w:val="single" w:sz="4" w:space="0" w:color="auto"/>
              <w:left w:val="single" w:sz="4" w:space="0" w:color="auto"/>
              <w:bottom w:val="single" w:sz="4" w:space="0" w:color="auto"/>
              <w:right w:val="single" w:sz="4" w:space="0" w:color="auto"/>
            </w:tcBorders>
            <w:hideMark/>
          </w:tcPr>
          <w:p w14:paraId="58C4FC19"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E23871" w:rsidRPr="00527127" w14:paraId="35A62ACB"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C9136FF"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0"/>
            <w:tcBorders>
              <w:top w:val="single" w:sz="4" w:space="0" w:color="auto"/>
              <w:left w:val="single" w:sz="4" w:space="0" w:color="auto"/>
              <w:bottom w:val="single" w:sz="4" w:space="0" w:color="auto"/>
              <w:right w:val="single" w:sz="4" w:space="0" w:color="auto"/>
            </w:tcBorders>
          </w:tcPr>
          <w:p w14:paraId="39F77BAD" w14:textId="77777777" w:rsidR="00E23871" w:rsidRPr="007A4791" w:rsidRDefault="00E23871" w:rsidP="00E53EB6">
            <w:pPr>
              <w:spacing w:after="0" w:line="276" w:lineRule="auto"/>
              <w:ind w:left="0"/>
              <w:contextualSpacing/>
              <w:rPr>
                <w:rFonts w:ascii="Times New Roman" w:hAnsi="Times New Roman"/>
                <w:sz w:val="24"/>
                <w:szCs w:val="24"/>
                <w:lang w:val="en-IN"/>
              </w:rPr>
            </w:pPr>
            <w:r>
              <w:rPr>
                <w:rFonts w:ascii="Times New Roman" w:hAnsi="Times New Roman"/>
                <w:sz w:val="24"/>
                <w:szCs w:val="24"/>
              </w:rPr>
              <w:t>Apply major etiological models to analyse the onset and maintenance of psychopathology in detailed clinical case formulations.</w:t>
            </w:r>
          </w:p>
        </w:tc>
        <w:tc>
          <w:tcPr>
            <w:tcW w:w="810" w:type="dxa"/>
            <w:gridSpan w:val="2"/>
            <w:tcBorders>
              <w:top w:val="single" w:sz="4" w:space="0" w:color="auto"/>
              <w:left w:val="single" w:sz="4" w:space="0" w:color="auto"/>
              <w:bottom w:val="single" w:sz="4" w:space="0" w:color="auto"/>
              <w:right w:val="single" w:sz="4" w:space="0" w:color="auto"/>
            </w:tcBorders>
            <w:hideMark/>
          </w:tcPr>
          <w:p w14:paraId="665067AC"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E23871" w:rsidRPr="00527127" w14:paraId="7733496F"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2C48A82"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0"/>
            <w:tcBorders>
              <w:top w:val="single" w:sz="4" w:space="0" w:color="auto"/>
              <w:left w:val="single" w:sz="4" w:space="0" w:color="auto"/>
              <w:bottom w:val="single" w:sz="4" w:space="0" w:color="auto"/>
              <w:right w:val="single" w:sz="4" w:space="0" w:color="auto"/>
            </w:tcBorders>
          </w:tcPr>
          <w:p w14:paraId="09027220" w14:textId="77777777" w:rsidR="00E23871" w:rsidRPr="007A4791" w:rsidRDefault="00E23871" w:rsidP="00E53EB6">
            <w:pPr>
              <w:spacing w:after="0" w:line="276" w:lineRule="auto"/>
              <w:ind w:left="0"/>
              <w:contextualSpacing/>
              <w:rPr>
                <w:rFonts w:ascii="Times New Roman" w:hAnsi="Times New Roman"/>
                <w:sz w:val="24"/>
                <w:szCs w:val="24"/>
                <w:lang w:val="en-IN"/>
              </w:rPr>
            </w:pPr>
            <w:r>
              <w:rPr>
                <w:rFonts w:ascii="Times New Roman" w:hAnsi="Times New Roman"/>
                <w:sz w:val="24"/>
                <w:szCs w:val="24"/>
              </w:rPr>
              <w:t>Differentiate psychopathological presentations across developmental stages and identify patterns of comorbidity through systematic diagnostic reasoning.</w:t>
            </w:r>
          </w:p>
        </w:tc>
        <w:tc>
          <w:tcPr>
            <w:tcW w:w="810" w:type="dxa"/>
            <w:gridSpan w:val="2"/>
            <w:tcBorders>
              <w:top w:val="single" w:sz="4" w:space="0" w:color="auto"/>
              <w:left w:val="single" w:sz="4" w:space="0" w:color="auto"/>
              <w:bottom w:val="single" w:sz="4" w:space="0" w:color="auto"/>
              <w:right w:val="single" w:sz="4" w:space="0" w:color="auto"/>
            </w:tcBorders>
            <w:hideMark/>
          </w:tcPr>
          <w:p w14:paraId="3DE0E162"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E23871" w:rsidRPr="00527127" w14:paraId="16D6C27F"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595298E"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0"/>
            <w:tcBorders>
              <w:top w:val="single" w:sz="4" w:space="0" w:color="auto"/>
              <w:left w:val="single" w:sz="4" w:space="0" w:color="auto"/>
              <w:bottom w:val="single" w:sz="4" w:space="0" w:color="auto"/>
              <w:right w:val="single" w:sz="4" w:space="0" w:color="auto"/>
            </w:tcBorders>
          </w:tcPr>
          <w:p w14:paraId="4667D45F" w14:textId="77777777" w:rsidR="00E23871" w:rsidRPr="007A4791" w:rsidRDefault="00E23871" w:rsidP="00E53EB6">
            <w:pPr>
              <w:spacing w:after="0" w:line="276" w:lineRule="auto"/>
              <w:ind w:left="0"/>
              <w:contextualSpacing/>
              <w:rPr>
                <w:rFonts w:ascii="Times New Roman" w:hAnsi="Times New Roman"/>
                <w:sz w:val="24"/>
                <w:szCs w:val="24"/>
              </w:rPr>
            </w:pPr>
            <w:r>
              <w:rPr>
                <w:rFonts w:ascii="Times New Roman" w:hAnsi="Times New Roman"/>
                <w:sz w:val="24"/>
                <w:szCs w:val="24"/>
              </w:rPr>
              <w:t>Evaluate empirical evidence on psychotherapeutic interventions to justify the selection of evidence‑based treatments for diverse disorders.</w:t>
            </w:r>
          </w:p>
        </w:tc>
        <w:tc>
          <w:tcPr>
            <w:tcW w:w="810" w:type="dxa"/>
            <w:gridSpan w:val="2"/>
            <w:tcBorders>
              <w:top w:val="single" w:sz="4" w:space="0" w:color="auto"/>
              <w:left w:val="single" w:sz="4" w:space="0" w:color="auto"/>
              <w:bottom w:val="single" w:sz="4" w:space="0" w:color="auto"/>
              <w:right w:val="single" w:sz="4" w:space="0" w:color="auto"/>
            </w:tcBorders>
            <w:hideMark/>
          </w:tcPr>
          <w:p w14:paraId="184B2BA9"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E23871" w:rsidRPr="00527127" w14:paraId="19AFD1B7"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7F03C48"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0"/>
            <w:tcBorders>
              <w:top w:val="single" w:sz="4" w:space="0" w:color="auto"/>
              <w:left w:val="single" w:sz="4" w:space="0" w:color="auto"/>
              <w:bottom w:val="single" w:sz="4" w:space="0" w:color="auto"/>
              <w:right w:val="single" w:sz="4" w:space="0" w:color="auto"/>
            </w:tcBorders>
          </w:tcPr>
          <w:p w14:paraId="66456E32" w14:textId="77777777" w:rsidR="00E23871" w:rsidRPr="007A4791" w:rsidRDefault="00E23871" w:rsidP="00E53EB6">
            <w:pPr>
              <w:spacing w:after="0" w:line="276" w:lineRule="auto"/>
              <w:ind w:left="0"/>
              <w:contextualSpacing/>
              <w:rPr>
                <w:rFonts w:ascii="Times New Roman" w:hAnsi="Times New Roman"/>
                <w:sz w:val="24"/>
                <w:szCs w:val="24"/>
                <w:lang w:val="en-IN"/>
              </w:rPr>
            </w:pPr>
            <w:r>
              <w:rPr>
                <w:rFonts w:ascii="Times New Roman" w:hAnsi="Times New Roman"/>
                <w:sz w:val="24"/>
                <w:szCs w:val="24"/>
              </w:rPr>
              <w:t>Construct comprehensive biopsychosocial formulations and design ethically grounded, person‑</w:t>
            </w:r>
            <w:proofErr w:type="spellStart"/>
            <w:r>
              <w:rPr>
                <w:rFonts w:ascii="Times New Roman" w:hAnsi="Times New Roman"/>
                <w:sz w:val="24"/>
                <w:szCs w:val="24"/>
              </w:rPr>
              <w:t>centred</w:t>
            </w:r>
            <w:proofErr w:type="spellEnd"/>
            <w:r>
              <w:rPr>
                <w:rFonts w:ascii="Times New Roman" w:hAnsi="Times New Roman"/>
                <w:sz w:val="24"/>
                <w:szCs w:val="24"/>
              </w:rPr>
              <w:t xml:space="preserve"> intervention plans for complex clinical cases.</w:t>
            </w:r>
          </w:p>
        </w:tc>
        <w:tc>
          <w:tcPr>
            <w:tcW w:w="810" w:type="dxa"/>
            <w:gridSpan w:val="2"/>
            <w:tcBorders>
              <w:top w:val="single" w:sz="4" w:space="0" w:color="auto"/>
              <w:left w:val="single" w:sz="4" w:space="0" w:color="auto"/>
              <w:bottom w:val="single" w:sz="4" w:space="0" w:color="auto"/>
              <w:right w:val="single" w:sz="4" w:space="0" w:color="auto"/>
            </w:tcBorders>
            <w:hideMark/>
          </w:tcPr>
          <w:p w14:paraId="10A15E6A" w14:textId="77777777" w:rsidR="00E23871" w:rsidRPr="007A4791"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E23871" w:rsidRPr="00527127" w14:paraId="57602606" w14:textId="77777777" w:rsidTr="00E53EB6">
        <w:trPr>
          <w:trHeight w:val="322"/>
        </w:trPr>
        <w:tc>
          <w:tcPr>
            <w:tcW w:w="9735" w:type="dxa"/>
            <w:gridSpan w:val="15"/>
            <w:tcBorders>
              <w:top w:val="single" w:sz="4" w:space="0" w:color="auto"/>
              <w:left w:val="single" w:sz="4" w:space="0" w:color="auto"/>
              <w:bottom w:val="single" w:sz="4" w:space="0" w:color="auto"/>
              <w:right w:val="single" w:sz="4" w:space="0" w:color="auto"/>
            </w:tcBorders>
            <w:hideMark/>
          </w:tcPr>
          <w:p w14:paraId="090D1EB8"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E23871" w:rsidRPr="00527127" w14:paraId="6D232470"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1E9FA254" w14:textId="77777777" w:rsidR="00E23871" w:rsidRPr="00527127" w:rsidRDefault="00E23871" w:rsidP="00E53EB6">
            <w:pPr>
              <w:suppressAutoHyphens/>
              <w:spacing w:after="0" w:line="276" w:lineRule="auto"/>
              <w:ind w:right="0"/>
              <w:contextualSpacing/>
              <w:jc w:val="both"/>
              <w:rPr>
                <w:rFonts w:ascii="Times New Roman" w:hAnsi="Times New Roman"/>
                <w:b/>
                <w:sz w:val="24"/>
                <w:szCs w:val="24"/>
              </w:rPr>
            </w:pPr>
          </w:p>
        </w:tc>
      </w:tr>
      <w:tr w:rsidR="00E23871" w:rsidRPr="00527127" w14:paraId="5407CF26" w14:textId="77777777" w:rsidTr="00E53EB6">
        <w:trPr>
          <w:trHeight w:val="143"/>
        </w:trPr>
        <w:tc>
          <w:tcPr>
            <w:tcW w:w="1278" w:type="dxa"/>
            <w:gridSpan w:val="4"/>
            <w:tcBorders>
              <w:top w:val="single" w:sz="4" w:space="0" w:color="auto"/>
              <w:left w:val="single" w:sz="4" w:space="0" w:color="auto"/>
              <w:bottom w:val="single" w:sz="4" w:space="0" w:color="auto"/>
              <w:right w:val="single" w:sz="4" w:space="0" w:color="auto"/>
            </w:tcBorders>
            <w:hideMark/>
          </w:tcPr>
          <w:p w14:paraId="7839D82B"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661" w:type="dxa"/>
            <w:gridSpan w:val="6"/>
            <w:tcBorders>
              <w:top w:val="single" w:sz="4" w:space="0" w:color="auto"/>
              <w:left w:val="single" w:sz="4" w:space="0" w:color="auto"/>
              <w:bottom w:val="single" w:sz="4" w:space="0" w:color="auto"/>
              <w:right w:val="single" w:sz="4" w:space="0" w:color="auto"/>
            </w:tcBorders>
          </w:tcPr>
          <w:p w14:paraId="5E26D0A5" w14:textId="77777777" w:rsidR="00E23871" w:rsidRPr="00527127" w:rsidRDefault="00E23871" w:rsidP="00E53EB6">
            <w:pPr>
              <w:spacing w:after="0" w:line="276" w:lineRule="auto"/>
              <w:contextualSpacing/>
              <w:rPr>
                <w:rFonts w:ascii="Times New Roman" w:hAnsi="Times New Roman"/>
                <w:b/>
                <w:sz w:val="24"/>
                <w:szCs w:val="24"/>
              </w:rPr>
            </w:pPr>
            <w:r>
              <w:rPr>
                <w:rStyle w:val="Strong"/>
                <w:rFonts w:ascii="Times New Roman" w:hAnsi="Times New Roman"/>
                <w:sz w:val="24"/>
                <w:szCs w:val="24"/>
              </w:rPr>
              <w:t>Mental Disorder, Classification, and Organic Mental Disorders</w:t>
            </w:r>
          </w:p>
        </w:tc>
        <w:tc>
          <w:tcPr>
            <w:tcW w:w="1796" w:type="dxa"/>
            <w:gridSpan w:val="5"/>
            <w:tcBorders>
              <w:top w:val="single" w:sz="4" w:space="0" w:color="auto"/>
              <w:left w:val="single" w:sz="4" w:space="0" w:color="auto"/>
              <w:bottom w:val="single" w:sz="4" w:space="0" w:color="auto"/>
              <w:right w:val="single" w:sz="4" w:space="0" w:color="auto"/>
            </w:tcBorders>
            <w:hideMark/>
          </w:tcPr>
          <w:p w14:paraId="121F40DB" w14:textId="77777777" w:rsidR="00E23871" w:rsidRPr="00527127" w:rsidRDefault="00E23871"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E23871" w:rsidRPr="00527127" w14:paraId="57645CDC"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623EBD2E" w14:textId="1452739B" w:rsidR="00E23871" w:rsidRPr="00527127" w:rsidRDefault="00E23871"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Meaning and Definition of Mental Disorder - Models of Mental Disorders – Contemporary Views on Mental Illness - </w:t>
            </w:r>
            <w:r>
              <w:rPr>
                <w:rFonts w:ascii="Times New Roman" w:hAnsi="Times New Roman" w:cs="Times New Roman"/>
                <w:b/>
                <w:bCs/>
                <w:sz w:val="24"/>
                <w:szCs w:val="24"/>
              </w:rPr>
              <w:t>Introduction to Diagnostic Classification System and their History</w:t>
            </w:r>
            <w:r>
              <w:rPr>
                <w:rFonts w:ascii="Times New Roman" w:hAnsi="Times New Roman" w:cs="Times New Roman"/>
                <w:sz w:val="24"/>
                <w:szCs w:val="24"/>
              </w:rPr>
              <w:t xml:space="preserve">: Overview of the DSM-5-TR and ICD-11 - Diagnostic Criteria and Categories – evolution of classification system – Differential Diagnosis and comorbidity – use of diagnostic classification systems – Criticisms. </w:t>
            </w:r>
          </w:p>
          <w:p w14:paraId="1BEC6827" w14:textId="77777777" w:rsidR="00E23871" w:rsidRPr="00527127" w:rsidRDefault="00E23871" w:rsidP="00E53EB6">
            <w:pPr>
              <w:pStyle w:val="NoSpacing1"/>
              <w:spacing w:line="276" w:lineRule="auto"/>
              <w:contextualSpacing/>
              <w:jc w:val="both"/>
              <w:rPr>
                <w:rFonts w:ascii="Times New Roman" w:hAnsi="Times New Roman" w:cs="Times New Roman"/>
                <w:b/>
                <w:sz w:val="24"/>
                <w:szCs w:val="24"/>
              </w:rPr>
            </w:pPr>
            <w:r>
              <w:rPr>
                <w:rFonts w:ascii="Times New Roman" w:hAnsi="Times New Roman" w:cs="Times New Roman"/>
                <w:b/>
                <w:bCs/>
                <w:sz w:val="24"/>
                <w:szCs w:val="24"/>
              </w:rPr>
              <w:t>Theoretical approaches to causes and treatment of psychopathology</w:t>
            </w:r>
            <w:r>
              <w:rPr>
                <w:rFonts w:ascii="Times New Roman" w:hAnsi="Times New Roman" w:cs="Times New Roman"/>
                <w:sz w:val="24"/>
                <w:szCs w:val="24"/>
              </w:rPr>
              <w:t xml:space="preserve">: </w:t>
            </w:r>
            <w:r>
              <w:rPr>
                <w:rFonts w:ascii="Times New Roman" w:hAnsi="Times New Roman" w:cs="Times New Roman"/>
                <w:b/>
                <w:bCs/>
                <w:sz w:val="24"/>
                <w:szCs w:val="24"/>
              </w:rPr>
              <w:t>Biological</w:t>
            </w:r>
            <w:r>
              <w:rPr>
                <w:rFonts w:ascii="Times New Roman" w:hAnsi="Times New Roman" w:cs="Times New Roman"/>
                <w:sz w:val="24"/>
                <w:szCs w:val="24"/>
              </w:rPr>
              <w:t xml:space="preserve"> – genetics, brain chemistry, hormonal imbalances, treatment; </w:t>
            </w:r>
            <w:r>
              <w:rPr>
                <w:rFonts w:ascii="Times New Roman" w:hAnsi="Times New Roman" w:cs="Times New Roman"/>
                <w:b/>
                <w:bCs/>
                <w:sz w:val="24"/>
                <w:szCs w:val="24"/>
              </w:rPr>
              <w:t>Psychodynamic</w:t>
            </w:r>
            <w:r>
              <w:rPr>
                <w:rFonts w:ascii="Times New Roman" w:hAnsi="Times New Roman" w:cs="Times New Roman"/>
                <w:sz w:val="24"/>
                <w:szCs w:val="24"/>
              </w:rPr>
              <w:t xml:space="preserve"> – unconscious conflicts, early childhood experiences, defense mechanisms, treatment; </w:t>
            </w:r>
            <w:r>
              <w:rPr>
                <w:rFonts w:ascii="Times New Roman" w:hAnsi="Times New Roman" w:cs="Times New Roman"/>
                <w:b/>
                <w:bCs/>
                <w:sz w:val="24"/>
                <w:szCs w:val="24"/>
              </w:rPr>
              <w:t>Cognition and Behavior</w:t>
            </w:r>
            <w:r>
              <w:rPr>
                <w:rFonts w:ascii="Times New Roman" w:hAnsi="Times New Roman" w:cs="Times New Roman"/>
                <w:sz w:val="24"/>
                <w:szCs w:val="24"/>
              </w:rPr>
              <w:t xml:space="preserve"> Conditioning and Cognitive Processes – learned helplessness – Social Learning – belief – maladaptive thinking, treatment; </w:t>
            </w:r>
            <w:r>
              <w:rPr>
                <w:rFonts w:ascii="Times New Roman" w:hAnsi="Times New Roman" w:cs="Times New Roman"/>
                <w:b/>
                <w:bCs/>
                <w:sz w:val="24"/>
                <w:szCs w:val="24"/>
              </w:rPr>
              <w:t>Humanistic-Existential</w:t>
            </w:r>
            <w:r>
              <w:rPr>
                <w:rFonts w:ascii="Times New Roman" w:hAnsi="Times New Roman" w:cs="Times New Roman"/>
                <w:sz w:val="24"/>
                <w:szCs w:val="24"/>
              </w:rPr>
              <w:t xml:space="preserve"> – Needs, self-actualization, personal growth, meaning in life, treatment; </w:t>
            </w:r>
            <w:r>
              <w:rPr>
                <w:rFonts w:ascii="Times New Roman" w:hAnsi="Times New Roman" w:cs="Times New Roman"/>
                <w:b/>
                <w:bCs/>
                <w:sz w:val="24"/>
                <w:szCs w:val="24"/>
              </w:rPr>
              <w:t>Social Cultural approaches</w:t>
            </w:r>
            <w:r>
              <w:rPr>
                <w:rFonts w:ascii="Times New Roman" w:hAnsi="Times New Roman" w:cs="Times New Roman"/>
                <w:sz w:val="24"/>
                <w:szCs w:val="24"/>
              </w:rPr>
              <w:t xml:space="preserve"> – economic, social support, gender, age, race, treatment; Diathesis Stress Model. </w:t>
            </w:r>
          </w:p>
        </w:tc>
      </w:tr>
      <w:tr w:rsidR="00E23871" w:rsidRPr="00527127" w14:paraId="224AEAFA"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404B42B5" w14:textId="77777777" w:rsidR="00E23871" w:rsidRPr="00527127" w:rsidRDefault="00E23871" w:rsidP="00E53EB6">
            <w:pPr>
              <w:spacing w:after="0" w:line="276" w:lineRule="auto"/>
              <w:ind w:firstLine="34"/>
              <w:contextualSpacing/>
              <w:jc w:val="both"/>
              <w:rPr>
                <w:rFonts w:ascii="Times New Roman" w:hAnsi="Times New Roman"/>
                <w:sz w:val="24"/>
                <w:szCs w:val="24"/>
              </w:rPr>
            </w:pPr>
          </w:p>
        </w:tc>
      </w:tr>
      <w:tr w:rsidR="00E23871" w:rsidRPr="00527127" w14:paraId="4C46965B" w14:textId="77777777" w:rsidTr="00E53EB6">
        <w:trPr>
          <w:trHeight w:val="143"/>
        </w:trPr>
        <w:tc>
          <w:tcPr>
            <w:tcW w:w="1278" w:type="dxa"/>
            <w:gridSpan w:val="4"/>
            <w:tcBorders>
              <w:top w:val="single" w:sz="4" w:space="0" w:color="auto"/>
              <w:left w:val="single" w:sz="4" w:space="0" w:color="auto"/>
              <w:bottom w:val="single" w:sz="4" w:space="0" w:color="auto"/>
              <w:right w:val="single" w:sz="4" w:space="0" w:color="auto"/>
            </w:tcBorders>
            <w:hideMark/>
          </w:tcPr>
          <w:p w14:paraId="2F254EC4"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lastRenderedPageBreak/>
              <w:t>Unit:2</w:t>
            </w:r>
          </w:p>
        </w:tc>
        <w:tc>
          <w:tcPr>
            <w:tcW w:w="6624" w:type="dxa"/>
            <w:gridSpan w:val="5"/>
            <w:tcBorders>
              <w:top w:val="single" w:sz="4" w:space="0" w:color="auto"/>
              <w:left w:val="single" w:sz="4" w:space="0" w:color="auto"/>
              <w:bottom w:val="single" w:sz="4" w:space="0" w:color="auto"/>
              <w:right w:val="single" w:sz="4" w:space="0" w:color="auto"/>
            </w:tcBorders>
          </w:tcPr>
          <w:p w14:paraId="454B75CB" w14:textId="77777777" w:rsidR="00E23871" w:rsidRPr="00527127" w:rsidRDefault="00E23871" w:rsidP="00E53EB6">
            <w:pPr>
              <w:pStyle w:val="NoSpacing1"/>
              <w:spacing w:line="276" w:lineRule="auto"/>
              <w:contextualSpacing/>
              <w:rPr>
                <w:rFonts w:ascii="Times New Roman" w:hAnsi="Times New Roman" w:cs="Times New Roman"/>
                <w:b/>
                <w:sz w:val="24"/>
                <w:szCs w:val="24"/>
              </w:rPr>
            </w:pPr>
            <w:r>
              <w:rPr>
                <w:rFonts w:ascii="Times New Roman" w:hAnsi="Times New Roman" w:cs="Times New Roman"/>
                <w:b/>
                <w:sz w:val="24"/>
                <w:szCs w:val="24"/>
              </w:rPr>
              <w:t xml:space="preserve">Disorders of Childhood and Adolescence </w:t>
            </w:r>
          </w:p>
        </w:tc>
        <w:tc>
          <w:tcPr>
            <w:tcW w:w="1833" w:type="dxa"/>
            <w:gridSpan w:val="6"/>
            <w:tcBorders>
              <w:top w:val="single" w:sz="4" w:space="0" w:color="auto"/>
              <w:left w:val="single" w:sz="4" w:space="0" w:color="auto"/>
              <w:bottom w:val="single" w:sz="4" w:space="0" w:color="auto"/>
              <w:right w:val="single" w:sz="4" w:space="0" w:color="auto"/>
            </w:tcBorders>
            <w:hideMark/>
          </w:tcPr>
          <w:p w14:paraId="7AF2B63F" w14:textId="77777777" w:rsidR="00E23871" w:rsidRPr="00527127" w:rsidRDefault="00E23871"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62D2FC44"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4EB60054" w14:textId="3A29C45F" w:rsidR="00E23871" w:rsidRPr="00527127" w:rsidRDefault="00E23871" w:rsidP="00E53EB6">
            <w:pPr>
              <w:spacing w:after="0" w:line="276" w:lineRule="auto"/>
              <w:ind w:left="0" w:right="0"/>
              <w:contextualSpacing/>
              <w:rPr>
                <w:rFonts w:ascii="Times New Roman" w:hAnsi="Times New Roman"/>
                <w:sz w:val="24"/>
                <w:szCs w:val="24"/>
              </w:rPr>
            </w:pPr>
            <w:r>
              <w:rPr>
                <w:rFonts w:ascii="Times New Roman" w:hAnsi="Times New Roman"/>
                <w:b/>
                <w:bCs/>
                <w:sz w:val="24"/>
                <w:szCs w:val="24"/>
              </w:rPr>
              <w:t>Neurodevelopmental Disorders</w:t>
            </w:r>
            <w:r>
              <w:rPr>
                <w:rFonts w:ascii="Times New Roman" w:hAnsi="Times New Roman"/>
                <w:sz w:val="24"/>
                <w:szCs w:val="24"/>
              </w:rPr>
              <w:t xml:space="preserve">: Intellectual disabilities – Attention-deficit/hyperactivity disorder (ADHD) – </w:t>
            </w:r>
            <w:proofErr w:type="gramStart"/>
            <w:r>
              <w:rPr>
                <w:rFonts w:ascii="Times New Roman" w:hAnsi="Times New Roman"/>
                <w:sz w:val="24"/>
                <w:szCs w:val="24"/>
              </w:rPr>
              <w:t>Autism spectrum disorders</w:t>
            </w:r>
            <w:proofErr w:type="gramEnd"/>
            <w:r>
              <w:rPr>
                <w:rFonts w:ascii="Times New Roman" w:hAnsi="Times New Roman"/>
                <w:sz w:val="24"/>
                <w:szCs w:val="24"/>
              </w:rPr>
              <w:t xml:space="preserve"> – Specific learning disorders – Communication disorders – Motor disorders – Other neurodevelopmental disorders. </w:t>
            </w:r>
            <w:r>
              <w:rPr>
                <w:rFonts w:ascii="Times New Roman" w:hAnsi="Times New Roman"/>
                <w:b/>
                <w:bCs/>
                <w:sz w:val="24"/>
                <w:szCs w:val="24"/>
              </w:rPr>
              <w:t>Disruptive, impulse-control, and conduct disorders</w:t>
            </w:r>
            <w:r>
              <w:rPr>
                <w:rFonts w:ascii="Times New Roman" w:hAnsi="Times New Roman"/>
                <w:sz w:val="24"/>
                <w:szCs w:val="24"/>
              </w:rPr>
              <w:t xml:space="preserve">: Oppositional defiant disorder – Intermittent explosive disorder – Conduct disorder – Pyromania – Kleptomania. </w:t>
            </w:r>
          </w:p>
          <w:p w14:paraId="373762B8" w14:textId="77777777" w:rsidR="00E23871" w:rsidRPr="00527127" w:rsidRDefault="00E23871" w:rsidP="00E53EB6">
            <w:pPr>
              <w:spacing w:after="0" w:line="276" w:lineRule="auto"/>
              <w:ind w:left="0" w:right="0"/>
              <w:contextualSpacing/>
              <w:rPr>
                <w:rFonts w:ascii="Times New Roman" w:hAnsi="Times New Roman"/>
                <w:sz w:val="24"/>
                <w:szCs w:val="24"/>
              </w:rPr>
            </w:pPr>
            <w:r>
              <w:rPr>
                <w:rFonts w:ascii="Times New Roman" w:hAnsi="Times New Roman"/>
                <w:b/>
                <w:bCs/>
                <w:sz w:val="24"/>
                <w:szCs w:val="24"/>
              </w:rPr>
              <w:t>Childhood anxiety disorders</w:t>
            </w:r>
            <w:r>
              <w:rPr>
                <w:rFonts w:ascii="Times New Roman" w:hAnsi="Times New Roman"/>
                <w:sz w:val="24"/>
                <w:szCs w:val="24"/>
              </w:rPr>
              <w:t xml:space="preserve">: Separation anxiety disorder – Selective mutism. </w:t>
            </w:r>
            <w:r>
              <w:rPr>
                <w:rFonts w:ascii="Times New Roman" w:hAnsi="Times New Roman"/>
                <w:b/>
                <w:bCs/>
                <w:sz w:val="24"/>
                <w:szCs w:val="24"/>
              </w:rPr>
              <w:t>Feeding and Eating Disorders</w:t>
            </w:r>
            <w:r>
              <w:rPr>
                <w:rFonts w:ascii="Times New Roman" w:hAnsi="Times New Roman"/>
                <w:sz w:val="24"/>
                <w:szCs w:val="24"/>
              </w:rPr>
              <w:t xml:space="preserve">: Pica – Rumination disorder – Avoidant/restrictive food intake disorder. </w:t>
            </w:r>
            <w:r>
              <w:rPr>
                <w:rFonts w:ascii="Times New Roman" w:hAnsi="Times New Roman"/>
                <w:b/>
                <w:bCs/>
                <w:sz w:val="24"/>
                <w:szCs w:val="24"/>
              </w:rPr>
              <w:t>Tic Disorders</w:t>
            </w:r>
            <w:r>
              <w:rPr>
                <w:rFonts w:ascii="Times New Roman" w:hAnsi="Times New Roman"/>
                <w:sz w:val="24"/>
                <w:szCs w:val="24"/>
              </w:rPr>
              <w:t xml:space="preserve">: Transient tic disorder – Chronic motor or vocal tic disorder – Tourette’s syndrome. </w:t>
            </w:r>
            <w:r>
              <w:rPr>
                <w:rFonts w:ascii="Times New Roman" w:hAnsi="Times New Roman"/>
                <w:b/>
                <w:bCs/>
                <w:sz w:val="24"/>
                <w:szCs w:val="24"/>
              </w:rPr>
              <w:t>Elimination Disorders</w:t>
            </w:r>
            <w:r>
              <w:rPr>
                <w:rFonts w:ascii="Times New Roman" w:hAnsi="Times New Roman"/>
                <w:sz w:val="24"/>
                <w:szCs w:val="24"/>
              </w:rPr>
              <w:t xml:space="preserve">: Enuresis – Encopresis. </w:t>
            </w:r>
          </w:p>
        </w:tc>
      </w:tr>
      <w:tr w:rsidR="00E23871" w:rsidRPr="00527127" w14:paraId="32583C48" w14:textId="77777777" w:rsidTr="00E53EB6">
        <w:trPr>
          <w:trHeight w:val="143"/>
        </w:trPr>
        <w:tc>
          <w:tcPr>
            <w:tcW w:w="1278" w:type="dxa"/>
            <w:gridSpan w:val="4"/>
            <w:tcBorders>
              <w:top w:val="single" w:sz="4" w:space="0" w:color="auto"/>
              <w:left w:val="single" w:sz="4" w:space="0" w:color="auto"/>
              <w:bottom w:val="single" w:sz="4" w:space="0" w:color="auto"/>
              <w:right w:val="single" w:sz="4" w:space="0" w:color="auto"/>
            </w:tcBorders>
            <w:hideMark/>
          </w:tcPr>
          <w:p w14:paraId="5324AB39"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359" w:type="dxa"/>
            <w:gridSpan w:val="3"/>
            <w:tcBorders>
              <w:top w:val="single" w:sz="4" w:space="0" w:color="auto"/>
              <w:left w:val="single" w:sz="4" w:space="0" w:color="auto"/>
              <w:bottom w:val="single" w:sz="4" w:space="0" w:color="auto"/>
              <w:right w:val="single" w:sz="4" w:space="0" w:color="auto"/>
            </w:tcBorders>
            <w:hideMark/>
          </w:tcPr>
          <w:p w14:paraId="40C98079" w14:textId="77777777" w:rsidR="00E23871" w:rsidRPr="00527127" w:rsidRDefault="00E23871" w:rsidP="00E53EB6">
            <w:pPr>
              <w:spacing w:after="0" w:line="276" w:lineRule="auto"/>
              <w:ind w:left="-18"/>
              <w:contextualSpacing/>
              <w:rPr>
                <w:rFonts w:ascii="Times New Roman" w:hAnsi="Times New Roman"/>
                <w:b/>
                <w:sz w:val="24"/>
                <w:szCs w:val="24"/>
              </w:rPr>
            </w:pPr>
            <w:r>
              <w:rPr>
                <w:rStyle w:val="Strong"/>
                <w:rFonts w:ascii="Times New Roman" w:hAnsi="Times New Roman"/>
                <w:sz w:val="24"/>
                <w:szCs w:val="24"/>
              </w:rPr>
              <w:t>Anxiety, Stress, Trauma-related and somatoform disorders</w:t>
            </w:r>
          </w:p>
        </w:tc>
        <w:tc>
          <w:tcPr>
            <w:tcW w:w="2098" w:type="dxa"/>
            <w:gridSpan w:val="8"/>
            <w:tcBorders>
              <w:top w:val="single" w:sz="4" w:space="0" w:color="auto"/>
              <w:left w:val="single" w:sz="4" w:space="0" w:color="auto"/>
              <w:bottom w:val="single" w:sz="4" w:space="0" w:color="auto"/>
              <w:right w:val="single" w:sz="4" w:space="0" w:color="auto"/>
            </w:tcBorders>
            <w:hideMark/>
          </w:tcPr>
          <w:p w14:paraId="0D5288D6" w14:textId="77777777" w:rsidR="00E23871" w:rsidRPr="00527127" w:rsidRDefault="00E23871"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E23871" w:rsidRPr="00527127" w14:paraId="1E21D1B7"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608389DD" w14:textId="6F5F39CA"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bCs/>
                <w:sz w:val="24"/>
                <w:szCs w:val="24"/>
              </w:rPr>
              <w:t>Anxiety Disorders</w:t>
            </w:r>
            <w:r>
              <w:rPr>
                <w:rFonts w:ascii="Times New Roman" w:hAnsi="Times New Roman"/>
                <w:sz w:val="24"/>
                <w:szCs w:val="24"/>
              </w:rPr>
              <w:t>: Panic – Agoraphobia – Specific Phobias – Generalized Anxiety Disorder – Social Anxiety Disorder – Other specified and unspecified anxiety-related disorders.</w:t>
            </w:r>
          </w:p>
          <w:p w14:paraId="6BD19A53" w14:textId="3338ECF3"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bCs/>
                <w:sz w:val="24"/>
                <w:szCs w:val="24"/>
              </w:rPr>
              <w:t>Obsessive-compulsive and related disorders</w:t>
            </w:r>
            <w:r>
              <w:rPr>
                <w:rFonts w:ascii="Times New Roman" w:hAnsi="Times New Roman"/>
                <w:sz w:val="24"/>
                <w:szCs w:val="24"/>
              </w:rPr>
              <w:t>: obsessive-compulsive disorder – Body dysmorphic disorder – Trichotillomania – Excoriation disorder – Hoarding disorder – Other specified and unspecified obsessive-compulsive disorder.</w:t>
            </w:r>
          </w:p>
          <w:p w14:paraId="0328723F" w14:textId="29E6F5C7"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bCs/>
                <w:sz w:val="24"/>
                <w:szCs w:val="24"/>
              </w:rPr>
              <w:t>Stress and Arousal</w:t>
            </w:r>
            <w:r>
              <w:rPr>
                <w:rFonts w:ascii="Times New Roman" w:hAnsi="Times New Roman"/>
                <w:sz w:val="24"/>
                <w:szCs w:val="24"/>
              </w:rPr>
              <w:t xml:space="preserve">: Acute and Post-traumatic stress disorder. Somatic symptom and related disorders: </w:t>
            </w:r>
            <w:r>
              <w:rPr>
                <w:rFonts w:ascii="Times New Roman" w:hAnsi="Times New Roman"/>
                <w:b/>
                <w:bCs/>
                <w:sz w:val="24"/>
                <w:szCs w:val="24"/>
              </w:rPr>
              <w:t>Dissociative Disorders:</w:t>
            </w:r>
            <w:r>
              <w:rPr>
                <w:rFonts w:ascii="Times New Roman" w:hAnsi="Times New Roman"/>
                <w:sz w:val="24"/>
                <w:szCs w:val="24"/>
              </w:rPr>
              <w:t xml:space="preserve"> Dissociative Fugue – dissociative identity disorder - Dissociative Amnesia- Derealization/ Depersonalization Disorder. </w:t>
            </w:r>
          </w:p>
          <w:p w14:paraId="41B37F27" w14:textId="77777777" w:rsidR="00E23871" w:rsidRPr="00527127" w:rsidRDefault="00E23871" w:rsidP="00E53EB6">
            <w:pPr>
              <w:spacing w:after="0" w:line="276" w:lineRule="auto"/>
              <w:ind w:left="0"/>
              <w:contextualSpacing/>
              <w:jc w:val="both"/>
              <w:rPr>
                <w:rFonts w:ascii="Times New Roman" w:eastAsia="Times New Roman" w:hAnsi="Times New Roman"/>
                <w:sz w:val="24"/>
                <w:szCs w:val="24"/>
                <w:lang w:eastAsia="en-IN"/>
              </w:rPr>
            </w:pPr>
            <w:r>
              <w:rPr>
                <w:rFonts w:ascii="Times New Roman" w:hAnsi="Times New Roman"/>
                <w:b/>
                <w:bCs/>
                <w:sz w:val="24"/>
                <w:szCs w:val="24"/>
              </w:rPr>
              <w:t>Somatic symptom disorder</w:t>
            </w:r>
            <w:r>
              <w:rPr>
                <w:rFonts w:ascii="Times New Roman" w:hAnsi="Times New Roman"/>
                <w:sz w:val="24"/>
                <w:szCs w:val="24"/>
              </w:rPr>
              <w:t>: Illness anxiety disorder – Conversion disorder – Factitious disorder – Other specified and unspecified somatic symptoms and related disorders.</w:t>
            </w:r>
          </w:p>
        </w:tc>
      </w:tr>
      <w:tr w:rsidR="00E23871" w:rsidRPr="00527127" w14:paraId="7E7D8A8C"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12771C18" w14:textId="77777777" w:rsidR="00E23871" w:rsidRPr="00527127" w:rsidRDefault="00E23871" w:rsidP="00E53EB6">
            <w:pPr>
              <w:spacing w:after="0" w:line="276" w:lineRule="auto"/>
              <w:contextualSpacing/>
              <w:jc w:val="right"/>
              <w:rPr>
                <w:rFonts w:ascii="Times New Roman" w:hAnsi="Times New Roman"/>
                <w:b/>
                <w:sz w:val="24"/>
                <w:szCs w:val="24"/>
              </w:rPr>
            </w:pPr>
          </w:p>
        </w:tc>
      </w:tr>
      <w:tr w:rsidR="00E23871" w:rsidRPr="00527127" w14:paraId="759414F6" w14:textId="77777777" w:rsidTr="00E53EB6">
        <w:trPr>
          <w:trHeight w:val="143"/>
        </w:trPr>
        <w:tc>
          <w:tcPr>
            <w:tcW w:w="1278" w:type="dxa"/>
            <w:gridSpan w:val="4"/>
            <w:tcBorders>
              <w:top w:val="single" w:sz="4" w:space="0" w:color="auto"/>
              <w:left w:val="single" w:sz="4" w:space="0" w:color="auto"/>
              <w:bottom w:val="single" w:sz="4" w:space="0" w:color="auto"/>
              <w:right w:val="single" w:sz="4" w:space="0" w:color="auto"/>
            </w:tcBorders>
            <w:hideMark/>
          </w:tcPr>
          <w:p w14:paraId="31392827"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359" w:type="dxa"/>
            <w:gridSpan w:val="3"/>
            <w:tcBorders>
              <w:top w:val="single" w:sz="4" w:space="0" w:color="auto"/>
              <w:left w:val="single" w:sz="4" w:space="0" w:color="auto"/>
              <w:bottom w:val="single" w:sz="4" w:space="0" w:color="auto"/>
              <w:right w:val="single" w:sz="4" w:space="0" w:color="auto"/>
            </w:tcBorders>
            <w:hideMark/>
          </w:tcPr>
          <w:p w14:paraId="78C62D6A" w14:textId="77777777" w:rsidR="00E23871" w:rsidRPr="00527127" w:rsidRDefault="00E23871" w:rsidP="00E53EB6">
            <w:pPr>
              <w:pStyle w:val="NoSpacing1"/>
              <w:spacing w:line="276" w:lineRule="auto"/>
              <w:contextualSpacing/>
              <w:jc w:val="both"/>
              <w:rPr>
                <w:rFonts w:ascii="Times New Roman" w:hAnsi="Times New Roman" w:cs="Times New Roman"/>
                <w:b/>
                <w:sz w:val="24"/>
                <w:szCs w:val="24"/>
              </w:rPr>
            </w:pPr>
            <w:r>
              <w:rPr>
                <w:rStyle w:val="Strong"/>
                <w:rFonts w:ascii="Times New Roman" w:hAnsi="Times New Roman" w:cs="Times New Roman"/>
                <w:sz w:val="24"/>
                <w:szCs w:val="24"/>
              </w:rPr>
              <w:t>Disorders of Adult Personality, Gender, and Behaviour</w:t>
            </w:r>
          </w:p>
        </w:tc>
        <w:tc>
          <w:tcPr>
            <w:tcW w:w="2098" w:type="dxa"/>
            <w:gridSpan w:val="8"/>
            <w:tcBorders>
              <w:top w:val="single" w:sz="4" w:space="0" w:color="auto"/>
              <w:left w:val="single" w:sz="4" w:space="0" w:color="auto"/>
              <w:bottom w:val="single" w:sz="4" w:space="0" w:color="auto"/>
              <w:right w:val="single" w:sz="4" w:space="0" w:color="auto"/>
            </w:tcBorders>
            <w:hideMark/>
          </w:tcPr>
          <w:p w14:paraId="65C94620" w14:textId="77777777" w:rsidR="00E23871" w:rsidRPr="00527127" w:rsidRDefault="00E23871"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E23871" w:rsidRPr="00527127" w14:paraId="68A38D44"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6FBFF645" w14:textId="1C6FA26B"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bCs/>
                <w:sz w:val="24"/>
                <w:szCs w:val="24"/>
              </w:rPr>
              <w:t>Personality Disorders:</w:t>
            </w:r>
            <w:r>
              <w:rPr>
                <w:rFonts w:ascii="Times New Roman" w:hAnsi="Times New Roman"/>
                <w:sz w:val="24"/>
                <w:szCs w:val="24"/>
              </w:rPr>
              <w:t xml:space="preserve"> Cluster A: Paranoid – Schizoid – Schizotypal; Cluster B: Borderline – Narcissistic – Histrionic – Antisocial; Cluster C: Avoidant – Dependent – Obsessive-Compulsive. </w:t>
            </w:r>
          </w:p>
          <w:p w14:paraId="658ABB29" w14:textId="01B6B585" w:rsidR="00E23871" w:rsidRPr="00527127" w:rsidRDefault="00E23871" w:rsidP="00E53EB6">
            <w:pPr>
              <w:spacing w:after="0" w:line="276" w:lineRule="auto"/>
              <w:ind w:left="0"/>
              <w:contextualSpacing/>
              <w:jc w:val="both"/>
              <w:rPr>
                <w:rFonts w:ascii="Times New Roman" w:hAnsi="Times New Roman"/>
                <w:b/>
                <w:bCs/>
                <w:sz w:val="24"/>
                <w:szCs w:val="24"/>
              </w:rPr>
            </w:pPr>
            <w:r>
              <w:rPr>
                <w:rFonts w:ascii="Times New Roman" w:hAnsi="Times New Roman"/>
                <w:b/>
                <w:bCs/>
                <w:sz w:val="24"/>
                <w:szCs w:val="24"/>
              </w:rPr>
              <w:t>Sexual dysfunctions:</w:t>
            </w:r>
            <w:r>
              <w:rPr>
                <w:rFonts w:ascii="Times New Roman" w:hAnsi="Times New Roman"/>
                <w:sz w:val="24"/>
                <w:szCs w:val="24"/>
              </w:rPr>
              <w:t xml:space="preserve"> Delayed ejaculation – Erectile disorder – Female orgasmic disorder Female sexual interest/arousal disorder - Genito-pelvic pain/penetration disorder – Male hypoactive sexual desire disorder. </w:t>
            </w:r>
          </w:p>
          <w:p w14:paraId="6F5A2479" w14:textId="17036046"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bCs/>
                <w:sz w:val="24"/>
                <w:szCs w:val="24"/>
              </w:rPr>
              <w:t>Paraphilic Disorders:</w:t>
            </w:r>
            <w:r>
              <w:rPr>
                <w:rFonts w:ascii="Times New Roman" w:hAnsi="Times New Roman"/>
                <w:sz w:val="24"/>
                <w:szCs w:val="24"/>
              </w:rPr>
              <w:t xml:space="preserve"> Fetishistic -Transvestic - Exhibitionistic - Voyeuristic - Frotteuristic - Pedophilic - Sexual Masochism - Sexual Sadism Disorder – Gender Dysphoria </w:t>
            </w:r>
            <w:r>
              <w:rPr>
                <w:rFonts w:ascii="Times New Roman" w:hAnsi="Times New Roman"/>
                <w:b/>
                <w:bCs/>
                <w:sz w:val="24"/>
                <w:szCs w:val="24"/>
              </w:rPr>
              <w:t>Eating Disorders:</w:t>
            </w:r>
            <w:r>
              <w:rPr>
                <w:rFonts w:ascii="Times New Roman" w:hAnsi="Times New Roman"/>
                <w:sz w:val="24"/>
                <w:szCs w:val="24"/>
              </w:rPr>
              <w:t xml:space="preserve"> Anorexia Nervosa - Bulimia Nervosa - Binge-eating disorder.</w:t>
            </w:r>
          </w:p>
          <w:p w14:paraId="703627D8" w14:textId="77777777"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bCs/>
                <w:sz w:val="24"/>
                <w:szCs w:val="24"/>
              </w:rPr>
              <w:t>Sleep disorders:</w:t>
            </w:r>
            <w:r>
              <w:rPr>
                <w:rFonts w:ascii="Times New Roman" w:hAnsi="Times New Roman"/>
                <w:sz w:val="24"/>
                <w:szCs w:val="24"/>
              </w:rPr>
              <w:t xml:space="preserve"> Insomnia – Hypersomnolence – Narcolepsy – Breathing -related sleep disorders – Parasomnias. </w:t>
            </w:r>
            <w:r>
              <w:rPr>
                <w:rFonts w:ascii="Times New Roman" w:hAnsi="Times New Roman"/>
                <w:b/>
                <w:bCs/>
                <w:sz w:val="24"/>
                <w:szCs w:val="24"/>
              </w:rPr>
              <w:t xml:space="preserve">Substance Use and Addictive Disorders: </w:t>
            </w:r>
            <w:r>
              <w:rPr>
                <w:rFonts w:ascii="Times New Roman" w:hAnsi="Times New Roman"/>
                <w:bCs/>
                <w:sz w:val="24"/>
                <w:szCs w:val="24"/>
              </w:rPr>
              <w:t>Alcohol</w:t>
            </w:r>
            <w:r>
              <w:rPr>
                <w:rFonts w:ascii="Times New Roman" w:hAnsi="Times New Roman"/>
                <w:sz w:val="24"/>
                <w:szCs w:val="24"/>
              </w:rPr>
              <w:t>- Depressants - Stimulants - Hallucinogens, Cannabis, and Combinations of Substances – Gambling Disorders.</w:t>
            </w:r>
          </w:p>
        </w:tc>
      </w:tr>
      <w:tr w:rsidR="00E23871" w:rsidRPr="00527127" w14:paraId="7B6A5B8A"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656F5706" w14:textId="77777777" w:rsidR="00E23871" w:rsidRPr="00527127" w:rsidRDefault="00E23871" w:rsidP="00E53EB6">
            <w:pPr>
              <w:spacing w:after="0" w:line="276" w:lineRule="auto"/>
              <w:contextualSpacing/>
              <w:jc w:val="right"/>
              <w:rPr>
                <w:rFonts w:ascii="Times New Roman" w:hAnsi="Times New Roman"/>
                <w:b/>
                <w:sz w:val="24"/>
                <w:szCs w:val="24"/>
              </w:rPr>
            </w:pPr>
          </w:p>
        </w:tc>
      </w:tr>
      <w:tr w:rsidR="00E23871" w:rsidRPr="00527127" w14:paraId="2493EE41" w14:textId="77777777" w:rsidTr="00E53EB6">
        <w:trPr>
          <w:trHeight w:val="143"/>
        </w:trPr>
        <w:tc>
          <w:tcPr>
            <w:tcW w:w="1278" w:type="dxa"/>
            <w:gridSpan w:val="4"/>
            <w:tcBorders>
              <w:top w:val="single" w:sz="4" w:space="0" w:color="auto"/>
              <w:left w:val="single" w:sz="4" w:space="0" w:color="auto"/>
              <w:bottom w:val="single" w:sz="4" w:space="0" w:color="auto"/>
              <w:right w:val="single" w:sz="4" w:space="0" w:color="auto"/>
            </w:tcBorders>
            <w:hideMark/>
          </w:tcPr>
          <w:p w14:paraId="3A46BF95"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325" w:type="dxa"/>
            <w:gridSpan w:val="2"/>
            <w:tcBorders>
              <w:top w:val="single" w:sz="4" w:space="0" w:color="auto"/>
              <w:left w:val="single" w:sz="4" w:space="0" w:color="auto"/>
              <w:bottom w:val="single" w:sz="4" w:space="0" w:color="auto"/>
              <w:right w:val="single" w:sz="4" w:space="0" w:color="auto"/>
            </w:tcBorders>
            <w:hideMark/>
          </w:tcPr>
          <w:p w14:paraId="47309A1C" w14:textId="77777777" w:rsidR="00E23871" w:rsidRPr="00527127" w:rsidRDefault="00E23871" w:rsidP="00E53EB6">
            <w:pPr>
              <w:spacing w:after="0" w:line="276" w:lineRule="auto"/>
              <w:ind w:left="-18"/>
              <w:contextualSpacing/>
              <w:rPr>
                <w:rFonts w:ascii="Times New Roman" w:hAnsi="Times New Roman"/>
                <w:b/>
                <w:sz w:val="24"/>
                <w:szCs w:val="24"/>
              </w:rPr>
            </w:pPr>
            <w:r>
              <w:rPr>
                <w:rFonts w:ascii="Times New Roman" w:hAnsi="Times New Roman"/>
                <w:b/>
                <w:sz w:val="24"/>
                <w:szCs w:val="24"/>
              </w:rPr>
              <w:t xml:space="preserve">Mood Disorders, </w:t>
            </w:r>
            <w:r>
              <w:rPr>
                <w:rFonts w:ascii="Times New Roman" w:hAnsi="Times New Roman"/>
                <w:b/>
                <w:bCs/>
                <w:sz w:val="24"/>
                <w:szCs w:val="24"/>
              </w:rPr>
              <w:t>Schizophrenia spectrum, and Neurocognitive disorders</w:t>
            </w:r>
          </w:p>
        </w:tc>
        <w:tc>
          <w:tcPr>
            <w:tcW w:w="2132" w:type="dxa"/>
            <w:gridSpan w:val="9"/>
            <w:tcBorders>
              <w:top w:val="single" w:sz="4" w:space="0" w:color="auto"/>
              <w:left w:val="single" w:sz="4" w:space="0" w:color="auto"/>
              <w:bottom w:val="single" w:sz="4" w:space="0" w:color="auto"/>
              <w:right w:val="single" w:sz="4" w:space="0" w:color="auto"/>
            </w:tcBorders>
            <w:hideMark/>
          </w:tcPr>
          <w:p w14:paraId="2E94FBFD" w14:textId="77777777" w:rsidR="00E23871" w:rsidRPr="00527127" w:rsidRDefault="00E23871"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E23871" w:rsidRPr="00527127" w14:paraId="3867939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4CF5142F" w14:textId="77911EB0" w:rsidR="00E23871" w:rsidRPr="00527127" w:rsidRDefault="00E23871"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Mood disorders</w:t>
            </w:r>
            <w:r>
              <w:rPr>
                <w:rFonts w:ascii="Times New Roman" w:hAnsi="Times New Roman" w:cs="Times New Roman"/>
                <w:sz w:val="24"/>
                <w:szCs w:val="24"/>
              </w:rPr>
              <w:t xml:space="preserve">: – Major depressive disorder – Persistent depressive disorder (dysthymia) – </w:t>
            </w:r>
            <w:proofErr w:type="gramStart"/>
            <w:r>
              <w:rPr>
                <w:rFonts w:ascii="Times New Roman" w:hAnsi="Times New Roman" w:cs="Times New Roman"/>
                <w:b/>
                <w:bCs/>
                <w:sz w:val="24"/>
                <w:szCs w:val="24"/>
              </w:rPr>
              <w:t>Bipolar disorders</w:t>
            </w:r>
            <w:proofErr w:type="gramEnd"/>
            <w:r>
              <w:rPr>
                <w:rFonts w:ascii="Times New Roman" w:hAnsi="Times New Roman" w:cs="Times New Roman"/>
                <w:b/>
                <w:bCs/>
                <w:sz w:val="24"/>
                <w:szCs w:val="24"/>
              </w:rPr>
              <w:t>:</w:t>
            </w:r>
            <w:r>
              <w:rPr>
                <w:rFonts w:ascii="Times New Roman" w:hAnsi="Times New Roman" w:cs="Times New Roman"/>
                <w:sz w:val="24"/>
                <w:szCs w:val="24"/>
              </w:rPr>
              <w:t xml:space="preserve"> Bipolar I and II – Dysthymic Disorder (Persistent Depressive Disorder) - Cyclothymic Disorders - other specified – unspecified depressive and bipolar disorders. </w:t>
            </w:r>
          </w:p>
          <w:p w14:paraId="2E16434F" w14:textId="15534E29" w:rsidR="00E23871" w:rsidRPr="00527127" w:rsidRDefault="00E23871"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b/>
                <w:bCs/>
                <w:sz w:val="24"/>
                <w:szCs w:val="24"/>
              </w:rPr>
              <w:t>Schizophrenia spectrum and other psychotic disorders</w:t>
            </w:r>
            <w:r>
              <w:rPr>
                <w:rFonts w:ascii="Times New Roman" w:hAnsi="Times New Roman" w:cs="Times New Roman"/>
                <w:sz w:val="24"/>
                <w:szCs w:val="24"/>
              </w:rPr>
              <w:t xml:space="preserve">: Schizophrenia – Brief psychotic disorder – Schizophreniform disorder – schizoaffective disorder – Delusional disorder – Psychotic disorder due to another medical condition – Substance/medication-induced psychotic disorder. </w:t>
            </w:r>
          </w:p>
          <w:p w14:paraId="27210272" w14:textId="77777777" w:rsidR="00E23871" w:rsidRPr="00527127" w:rsidRDefault="00E23871" w:rsidP="00E53EB6">
            <w:pPr>
              <w:pStyle w:val="NoSpacing1"/>
              <w:spacing w:line="276"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Neurocognitive disorders: </w:t>
            </w:r>
            <w:r>
              <w:rPr>
                <w:rFonts w:ascii="Times New Roman" w:hAnsi="Times New Roman" w:cs="Times New Roman"/>
                <w:sz w:val="24"/>
                <w:szCs w:val="24"/>
              </w:rPr>
              <w:t>Delirium – Mild cognitive impairment – Dementia.</w:t>
            </w:r>
            <w:r>
              <w:rPr>
                <w:rFonts w:ascii="Times New Roman" w:hAnsi="Times New Roman" w:cs="Times New Roman"/>
                <w:b/>
                <w:bCs/>
                <w:sz w:val="24"/>
                <w:szCs w:val="24"/>
              </w:rPr>
              <w:t xml:space="preserve"> </w:t>
            </w:r>
          </w:p>
        </w:tc>
      </w:tr>
      <w:tr w:rsidR="00E23871" w:rsidRPr="00527127" w14:paraId="471B8220" w14:textId="77777777" w:rsidTr="00E53EB6">
        <w:trPr>
          <w:trHeight w:val="143"/>
        </w:trPr>
        <w:tc>
          <w:tcPr>
            <w:tcW w:w="1278" w:type="dxa"/>
            <w:gridSpan w:val="4"/>
            <w:tcBorders>
              <w:top w:val="single" w:sz="4" w:space="0" w:color="auto"/>
              <w:left w:val="single" w:sz="4" w:space="0" w:color="auto"/>
              <w:bottom w:val="single" w:sz="4" w:space="0" w:color="auto"/>
              <w:right w:val="single" w:sz="4" w:space="0" w:color="auto"/>
            </w:tcBorders>
            <w:hideMark/>
          </w:tcPr>
          <w:p w14:paraId="789639A8"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325" w:type="dxa"/>
            <w:gridSpan w:val="2"/>
            <w:tcBorders>
              <w:top w:val="single" w:sz="4" w:space="0" w:color="auto"/>
              <w:left w:val="single" w:sz="4" w:space="0" w:color="auto"/>
              <w:bottom w:val="single" w:sz="4" w:space="0" w:color="auto"/>
              <w:right w:val="single" w:sz="4" w:space="0" w:color="auto"/>
            </w:tcBorders>
            <w:hideMark/>
          </w:tcPr>
          <w:p w14:paraId="362EE382" w14:textId="77777777" w:rsidR="00E23871" w:rsidRPr="00527127" w:rsidRDefault="00E23871"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3FDAC745" w14:textId="77777777" w:rsidR="00E23871" w:rsidRPr="00527127" w:rsidRDefault="00E23871"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E23871" w:rsidRPr="00527127" w14:paraId="2FCF72F5"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055BDA39" w14:textId="2F4F352F"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E23871" w:rsidRPr="00527127" w14:paraId="1970EEB9" w14:textId="77777777" w:rsidTr="00E53EB6">
        <w:trPr>
          <w:trHeight w:val="350"/>
        </w:trPr>
        <w:tc>
          <w:tcPr>
            <w:tcW w:w="1278" w:type="dxa"/>
            <w:gridSpan w:val="4"/>
            <w:tcBorders>
              <w:top w:val="single" w:sz="4" w:space="0" w:color="auto"/>
              <w:left w:val="single" w:sz="4" w:space="0" w:color="auto"/>
              <w:bottom w:val="single" w:sz="4" w:space="0" w:color="auto"/>
              <w:right w:val="single" w:sz="4" w:space="0" w:color="auto"/>
            </w:tcBorders>
          </w:tcPr>
          <w:p w14:paraId="4479E7F6" w14:textId="77777777" w:rsidR="00E23871" w:rsidRPr="00527127" w:rsidRDefault="00E23871" w:rsidP="00E53EB6">
            <w:pPr>
              <w:spacing w:after="0" w:line="276" w:lineRule="auto"/>
              <w:ind w:left="0"/>
              <w:contextualSpacing/>
              <w:rPr>
                <w:rFonts w:ascii="Times New Roman" w:hAnsi="Times New Roman"/>
                <w:b/>
                <w:sz w:val="24"/>
                <w:szCs w:val="24"/>
              </w:rPr>
            </w:pPr>
          </w:p>
        </w:tc>
        <w:tc>
          <w:tcPr>
            <w:tcW w:w="6325" w:type="dxa"/>
            <w:gridSpan w:val="2"/>
            <w:tcBorders>
              <w:top w:val="single" w:sz="4" w:space="0" w:color="auto"/>
              <w:left w:val="single" w:sz="4" w:space="0" w:color="auto"/>
              <w:bottom w:val="single" w:sz="4" w:space="0" w:color="auto"/>
              <w:right w:val="single" w:sz="4" w:space="0" w:color="auto"/>
            </w:tcBorders>
            <w:hideMark/>
          </w:tcPr>
          <w:p w14:paraId="13C4A2BC" w14:textId="77777777" w:rsidR="00E23871" w:rsidRPr="00527127" w:rsidRDefault="00E23871"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79A3BC04" w14:textId="77777777" w:rsidR="00E23871" w:rsidRPr="00527127" w:rsidRDefault="00E23871"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62 hours</w:t>
            </w:r>
          </w:p>
        </w:tc>
      </w:tr>
      <w:tr w:rsidR="00E23871" w:rsidRPr="00527127" w14:paraId="68A5F28C"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1C83000F"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lastRenderedPageBreak/>
              <w:t>Text Book(s)</w:t>
            </w:r>
          </w:p>
        </w:tc>
      </w:tr>
      <w:tr w:rsidR="00E23871" w:rsidRPr="00527127" w14:paraId="4C0D9137"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4156E06B"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4"/>
            <w:tcBorders>
              <w:top w:val="single" w:sz="4" w:space="0" w:color="auto"/>
              <w:left w:val="single" w:sz="4" w:space="0" w:color="auto"/>
              <w:bottom w:val="single" w:sz="4" w:space="0" w:color="auto"/>
              <w:right w:val="single" w:sz="4" w:space="0" w:color="auto"/>
            </w:tcBorders>
          </w:tcPr>
          <w:p w14:paraId="3CEC3081" w14:textId="77777777" w:rsidR="00E23871" w:rsidRPr="00527127" w:rsidRDefault="00E23871"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shd w:val="clear" w:color="auto" w:fill="FFFFFF"/>
              </w:rPr>
              <w:t>Barlow, D. H., Durand, V. M., &amp; Hofmann, S. (2023). Psychopathology: an integrative approach to mental disorders (9</w:t>
            </w:r>
            <w:r>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ed.). Cengage Learning. </w:t>
            </w:r>
          </w:p>
        </w:tc>
      </w:tr>
      <w:tr w:rsidR="00E23871" w:rsidRPr="00527127" w14:paraId="6321909E"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3F88C857"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4"/>
            <w:tcBorders>
              <w:top w:val="single" w:sz="4" w:space="0" w:color="auto"/>
              <w:left w:val="single" w:sz="4" w:space="0" w:color="auto"/>
              <w:bottom w:val="single" w:sz="4" w:space="0" w:color="auto"/>
              <w:right w:val="single" w:sz="4" w:space="0" w:color="auto"/>
            </w:tcBorders>
          </w:tcPr>
          <w:p w14:paraId="7D7A97E1" w14:textId="77777777" w:rsidR="00E23871" w:rsidRPr="00527127" w:rsidRDefault="00E23871" w:rsidP="00E53EB6">
            <w:pPr>
              <w:spacing w:after="0" w:line="276" w:lineRule="auto"/>
              <w:ind w:left="0" w:right="0"/>
              <w:contextualSpacing/>
              <w:outlineLvl w:val="0"/>
              <w:rPr>
                <w:rFonts w:ascii="Times New Roman" w:hAnsi="Times New Roman"/>
                <w:sz w:val="24"/>
                <w:szCs w:val="24"/>
                <w:shd w:val="clear" w:color="auto" w:fill="FFFFFF"/>
              </w:rPr>
            </w:pPr>
            <w:r>
              <w:rPr>
                <w:rFonts w:ascii="Times New Roman" w:hAnsi="Times New Roman"/>
                <w:sz w:val="24"/>
                <w:szCs w:val="24"/>
                <w:shd w:val="clear" w:color="auto" w:fill="FFFFFF"/>
              </w:rPr>
              <w:t xml:space="preserve">Comer, R. J., &amp; Comer, J. S. (2021). </w:t>
            </w:r>
            <w:r>
              <w:rPr>
                <w:rFonts w:ascii="Times New Roman" w:hAnsi="Times New Roman"/>
                <w:i/>
                <w:iCs/>
                <w:sz w:val="24"/>
                <w:szCs w:val="24"/>
                <w:shd w:val="clear" w:color="auto" w:fill="FFFFFF"/>
              </w:rPr>
              <w:t>Abnormal psychology (11</w:t>
            </w:r>
            <w:r>
              <w:rPr>
                <w:rFonts w:ascii="Times New Roman" w:hAnsi="Times New Roman"/>
                <w:i/>
                <w:iCs/>
                <w:sz w:val="24"/>
                <w:szCs w:val="24"/>
                <w:shd w:val="clear" w:color="auto" w:fill="FFFFFF"/>
                <w:vertAlign w:val="superscript"/>
              </w:rPr>
              <w:t>th</w:t>
            </w:r>
            <w:r>
              <w:rPr>
                <w:rFonts w:ascii="Times New Roman" w:hAnsi="Times New Roman"/>
                <w:i/>
                <w:iCs/>
                <w:sz w:val="24"/>
                <w:szCs w:val="24"/>
                <w:shd w:val="clear" w:color="auto" w:fill="FFFFFF"/>
              </w:rPr>
              <w:t xml:space="preserve"> ed.).</w:t>
            </w:r>
            <w:r>
              <w:rPr>
                <w:rFonts w:ascii="Times New Roman" w:hAnsi="Times New Roman"/>
                <w:sz w:val="24"/>
                <w:szCs w:val="24"/>
                <w:shd w:val="clear" w:color="auto" w:fill="FFFFFF"/>
              </w:rPr>
              <w:t xml:space="preserve"> Worth Publishers. </w:t>
            </w:r>
          </w:p>
        </w:tc>
      </w:tr>
      <w:tr w:rsidR="00E23871" w:rsidRPr="00527127" w14:paraId="0306AC07"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19B5DD3C"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9287" w:type="dxa"/>
            <w:gridSpan w:val="14"/>
            <w:tcBorders>
              <w:top w:val="single" w:sz="4" w:space="0" w:color="auto"/>
              <w:left w:val="single" w:sz="4" w:space="0" w:color="auto"/>
              <w:bottom w:val="single" w:sz="4" w:space="0" w:color="auto"/>
              <w:right w:val="single" w:sz="4" w:space="0" w:color="auto"/>
            </w:tcBorders>
          </w:tcPr>
          <w:p w14:paraId="70F5067C" w14:textId="77777777" w:rsidR="00E23871" w:rsidRPr="00527127" w:rsidRDefault="00E23871" w:rsidP="00E53EB6">
            <w:pPr>
              <w:spacing w:after="0" w:line="276" w:lineRule="auto"/>
              <w:ind w:left="0" w:right="0"/>
              <w:contextualSpacing/>
              <w:outlineLvl w:val="0"/>
              <w:rPr>
                <w:rFonts w:ascii="Times New Roman" w:hAnsi="Times New Roman"/>
                <w:sz w:val="24"/>
                <w:szCs w:val="24"/>
                <w:shd w:val="clear" w:color="auto" w:fill="FFFFFF"/>
              </w:rPr>
            </w:pPr>
            <w:r>
              <w:rPr>
                <w:rFonts w:ascii="Times New Roman" w:hAnsi="Times New Roman"/>
                <w:sz w:val="24"/>
                <w:szCs w:val="24"/>
              </w:rPr>
              <w:t xml:space="preserve">Kring, A. M., &amp; Johnson, S. L. (2022). </w:t>
            </w:r>
            <w:r>
              <w:rPr>
                <w:rFonts w:ascii="Times New Roman" w:hAnsi="Times New Roman"/>
                <w:i/>
                <w:iCs/>
                <w:sz w:val="24"/>
                <w:szCs w:val="24"/>
              </w:rPr>
              <w:t>Abnormal psychology: The science and treatment of psychological disorders (15</w:t>
            </w:r>
            <w:r>
              <w:rPr>
                <w:rFonts w:ascii="Times New Roman" w:hAnsi="Times New Roman"/>
                <w:i/>
                <w:iCs/>
                <w:sz w:val="24"/>
                <w:szCs w:val="24"/>
                <w:vertAlign w:val="superscript"/>
              </w:rPr>
              <w:t>th</w:t>
            </w:r>
            <w:r>
              <w:rPr>
                <w:rFonts w:ascii="Times New Roman" w:hAnsi="Times New Roman"/>
                <w:i/>
                <w:iCs/>
                <w:sz w:val="24"/>
                <w:szCs w:val="24"/>
              </w:rPr>
              <w:t xml:space="preserve"> ed.).</w:t>
            </w:r>
            <w:r>
              <w:rPr>
                <w:rFonts w:ascii="Times New Roman" w:hAnsi="Times New Roman"/>
                <w:sz w:val="24"/>
                <w:szCs w:val="24"/>
              </w:rPr>
              <w:t xml:space="preserve"> John Wiley &amp; Sons.</w:t>
            </w:r>
          </w:p>
        </w:tc>
      </w:tr>
      <w:tr w:rsidR="00E23871" w:rsidRPr="00527127" w14:paraId="17C8BFE5" w14:textId="77777777" w:rsidTr="00E53EB6">
        <w:trPr>
          <w:trHeight w:val="368"/>
        </w:trPr>
        <w:tc>
          <w:tcPr>
            <w:tcW w:w="9735" w:type="dxa"/>
            <w:gridSpan w:val="15"/>
            <w:tcBorders>
              <w:top w:val="single" w:sz="4" w:space="0" w:color="auto"/>
              <w:left w:val="single" w:sz="4" w:space="0" w:color="auto"/>
              <w:bottom w:val="single" w:sz="4" w:space="0" w:color="auto"/>
              <w:right w:val="single" w:sz="4" w:space="0" w:color="auto"/>
            </w:tcBorders>
            <w:hideMark/>
          </w:tcPr>
          <w:p w14:paraId="32022817"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E23871" w:rsidRPr="00527127" w14:paraId="30BE8610" w14:textId="77777777" w:rsidTr="00E53EB6">
        <w:trPr>
          <w:trHeight w:val="432"/>
        </w:trPr>
        <w:tc>
          <w:tcPr>
            <w:tcW w:w="448" w:type="dxa"/>
            <w:tcBorders>
              <w:top w:val="single" w:sz="4" w:space="0" w:color="auto"/>
              <w:left w:val="single" w:sz="4" w:space="0" w:color="auto"/>
              <w:bottom w:val="single" w:sz="4" w:space="0" w:color="auto"/>
              <w:right w:val="single" w:sz="4" w:space="0" w:color="auto"/>
            </w:tcBorders>
            <w:hideMark/>
          </w:tcPr>
          <w:p w14:paraId="0B766DE4"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4"/>
            <w:tcBorders>
              <w:top w:val="single" w:sz="4" w:space="0" w:color="auto"/>
              <w:left w:val="single" w:sz="4" w:space="0" w:color="auto"/>
              <w:bottom w:val="single" w:sz="4" w:space="0" w:color="auto"/>
              <w:right w:val="single" w:sz="4" w:space="0" w:color="auto"/>
            </w:tcBorders>
          </w:tcPr>
          <w:p w14:paraId="5962720F" w14:textId="77777777" w:rsidR="00E23871" w:rsidRPr="00527127" w:rsidRDefault="00E23871" w:rsidP="00E53EB6">
            <w:pPr>
              <w:spacing w:after="0" w:line="276"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Butcher, J. N., Hooley, J. M., &amp; Mineka, S. (2021). </w:t>
            </w:r>
            <w:r>
              <w:rPr>
                <w:rFonts w:ascii="Times New Roman" w:hAnsi="Times New Roman"/>
                <w:i/>
                <w:iCs/>
                <w:sz w:val="24"/>
                <w:szCs w:val="24"/>
                <w:shd w:val="clear" w:color="auto" w:fill="FFFFFF"/>
              </w:rPr>
              <w:t>Abnormal Psychology</w:t>
            </w:r>
            <w:r>
              <w:rPr>
                <w:rFonts w:ascii="Times New Roman" w:hAnsi="Times New Roman"/>
                <w:sz w:val="24"/>
                <w:szCs w:val="24"/>
                <w:shd w:val="clear" w:color="auto" w:fill="FFFFFF"/>
              </w:rPr>
              <w:t xml:space="preserve"> (18</w:t>
            </w:r>
            <w:r>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ed.). Pearson.</w:t>
            </w:r>
          </w:p>
        </w:tc>
      </w:tr>
      <w:tr w:rsidR="00E23871" w:rsidRPr="00527127" w14:paraId="487D338C"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hideMark/>
          </w:tcPr>
          <w:p w14:paraId="1829DAC6"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4"/>
            <w:tcBorders>
              <w:top w:val="single" w:sz="4" w:space="0" w:color="auto"/>
              <w:left w:val="single" w:sz="4" w:space="0" w:color="auto"/>
              <w:bottom w:val="single" w:sz="4" w:space="0" w:color="auto"/>
              <w:right w:val="single" w:sz="4" w:space="0" w:color="auto"/>
            </w:tcBorders>
          </w:tcPr>
          <w:p w14:paraId="18BA91EF" w14:textId="77777777" w:rsidR="00E23871" w:rsidRPr="00527127" w:rsidRDefault="00E23871" w:rsidP="00E53EB6">
            <w:pPr>
              <w:spacing w:after="0" w:line="276" w:lineRule="auto"/>
              <w:ind w:left="0" w:right="11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Hoeksema, S. N. (2020). </w:t>
            </w:r>
            <w:r>
              <w:rPr>
                <w:rFonts w:ascii="Times New Roman" w:hAnsi="Times New Roman"/>
                <w:i/>
                <w:iCs/>
                <w:sz w:val="24"/>
                <w:szCs w:val="24"/>
                <w:shd w:val="clear" w:color="auto" w:fill="FFFFFF"/>
              </w:rPr>
              <w:t>Abnormal psychology (8</w:t>
            </w:r>
            <w:r>
              <w:rPr>
                <w:rFonts w:ascii="Times New Roman" w:hAnsi="Times New Roman"/>
                <w:i/>
                <w:iCs/>
                <w:sz w:val="24"/>
                <w:szCs w:val="24"/>
                <w:shd w:val="clear" w:color="auto" w:fill="FFFFFF"/>
                <w:vertAlign w:val="superscript"/>
              </w:rPr>
              <w:t>th</w:t>
            </w:r>
            <w:r>
              <w:rPr>
                <w:rFonts w:ascii="Times New Roman" w:hAnsi="Times New Roman"/>
                <w:i/>
                <w:iCs/>
                <w:sz w:val="24"/>
                <w:szCs w:val="24"/>
                <w:shd w:val="clear" w:color="auto" w:fill="FFFFFF"/>
              </w:rPr>
              <w:t xml:space="preserve"> ed.).</w:t>
            </w:r>
            <w:r>
              <w:rPr>
                <w:rFonts w:ascii="Times New Roman" w:hAnsi="Times New Roman"/>
                <w:sz w:val="24"/>
                <w:szCs w:val="24"/>
                <w:shd w:val="clear" w:color="auto" w:fill="FFFFFF"/>
              </w:rPr>
              <w:t xml:space="preserve"> McGraw Hill Education</w:t>
            </w:r>
          </w:p>
        </w:tc>
      </w:tr>
      <w:tr w:rsidR="00E23871" w:rsidRPr="00527127" w14:paraId="308BC030"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062F64C5"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9287" w:type="dxa"/>
            <w:gridSpan w:val="14"/>
            <w:tcBorders>
              <w:top w:val="single" w:sz="4" w:space="0" w:color="auto"/>
              <w:left w:val="single" w:sz="4" w:space="0" w:color="auto"/>
              <w:bottom w:val="single" w:sz="4" w:space="0" w:color="auto"/>
              <w:right w:val="single" w:sz="4" w:space="0" w:color="auto"/>
            </w:tcBorders>
          </w:tcPr>
          <w:p w14:paraId="6339840D" w14:textId="77777777" w:rsidR="00E23871" w:rsidRPr="00527127" w:rsidRDefault="00E23871" w:rsidP="00E53EB6">
            <w:pPr>
              <w:spacing w:after="0" w:line="276" w:lineRule="auto"/>
              <w:ind w:left="0" w:right="11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Oltmanns, T. F. (2019). </w:t>
            </w:r>
            <w:r>
              <w:rPr>
                <w:rFonts w:ascii="Times New Roman" w:hAnsi="Times New Roman"/>
                <w:i/>
                <w:iCs/>
                <w:sz w:val="24"/>
                <w:szCs w:val="24"/>
                <w:shd w:val="clear" w:color="auto" w:fill="FFFFFF"/>
              </w:rPr>
              <w:t>Case studies in abnormal psychology (11</w:t>
            </w:r>
            <w:r>
              <w:rPr>
                <w:rFonts w:ascii="Times New Roman" w:hAnsi="Times New Roman"/>
                <w:i/>
                <w:iCs/>
                <w:sz w:val="24"/>
                <w:szCs w:val="24"/>
                <w:shd w:val="clear" w:color="auto" w:fill="FFFFFF"/>
                <w:vertAlign w:val="superscript"/>
              </w:rPr>
              <w:t>th</w:t>
            </w:r>
            <w:r>
              <w:rPr>
                <w:rFonts w:ascii="Times New Roman" w:hAnsi="Times New Roman"/>
                <w:i/>
                <w:iCs/>
                <w:sz w:val="24"/>
                <w:szCs w:val="24"/>
                <w:shd w:val="clear" w:color="auto" w:fill="FFFFFF"/>
              </w:rPr>
              <w:t xml:space="preserve"> ed.).</w:t>
            </w:r>
            <w:r>
              <w:rPr>
                <w:rFonts w:ascii="Times New Roman" w:hAnsi="Times New Roman"/>
                <w:sz w:val="24"/>
                <w:szCs w:val="24"/>
                <w:shd w:val="clear" w:color="auto" w:fill="FFFFFF"/>
              </w:rPr>
              <w:t xml:space="preserve"> John Wiley &amp; Sons.</w:t>
            </w:r>
          </w:p>
        </w:tc>
      </w:tr>
      <w:tr w:rsidR="00E23871" w:rsidRPr="00527127" w14:paraId="5D8AED66"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7C58C6A1"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9287" w:type="dxa"/>
            <w:gridSpan w:val="14"/>
            <w:tcBorders>
              <w:top w:val="single" w:sz="4" w:space="0" w:color="auto"/>
              <w:left w:val="single" w:sz="4" w:space="0" w:color="auto"/>
              <w:bottom w:val="single" w:sz="4" w:space="0" w:color="auto"/>
              <w:right w:val="single" w:sz="4" w:space="0" w:color="auto"/>
            </w:tcBorders>
          </w:tcPr>
          <w:p w14:paraId="74C8FC7B" w14:textId="77777777" w:rsidR="00E23871" w:rsidRPr="00527127" w:rsidRDefault="00E23871" w:rsidP="00E53EB6">
            <w:pPr>
              <w:spacing w:after="0" w:line="276" w:lineRule="auto"/>
              <w:ind w:left="0" w:right="11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Weis, R. (2020). </w:t>
            </w:r>
            <w:r>
              <w:rPr>
                <w:rFonts w:ascii="Times New Roman" w:hAnsi="Times New Roman"/>
                <w:i/>
                <w:iCs/>
                <w:sz w:val="24"/>
                <w:szCs w:val="24"/>
                <w:shd w:val="clear" w:color="auto" w:fill="FFFFFF"/>
              </w:rPr>
              <w:t>Introduction to abnormal child and adolescent psychology (1</w:t>
            </w:r>
            <w:r>
              <w:rPr>
                <w:rFonts w:ascii="Times New Roman" w:hAnsi="Times New Roman"/>
                <w:i/>
                <w:iCs/>
                <w:sz w:val="24"/>
                <w:szCs w:val="24"/>
                <w:shd w:val="clear" w:color="auto" w:fill="FFFFFF"/>
                <w:vertAlign w:val="superscript"/>
              </w:rPr>
              <w:t>st</w:t>
            </w:r>
            <w:r>
              <w:rPr>
                <w:rFonts w:ascii="Times New Roman" w:hAnsi="Times New Roman"/>
                <w:i/>
                <w:iCs/>
                <w:sz w:val="24"/>
                <w:szCs w:val="24"/>
                <w:shd w:val="clear" w:color="auto" w:fill="FFFFFF"/>
              </w:rPr>
              <w:t xml:space="preserve"> ed.).</w:t>
            </w:r>
            <w:r>
              <w:rPr>
                <w:rFonts w:ascii="Times New Roman" w:hAnsi="Times New Roman"/>
                <w:sz w:val="24"/>
                <w:szCs w:val="24"/>
                <w:shd w:val="clear" w:color="auto" w:fill="FFFFFF"/>
              </w:rPr>
              <w:t xml:space="preserve"> Sage publications.</w:t>
            </w:r>
          </w:p>
        </w:tc>
      </w:tr>
      <w:tr w:rsidR="00E23871" w:rsidRPr="00527127" w14:paraId="479C7F6D"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tcPr>
          <w:p w14:paraId="35C23F7E" w14:textId="4B44554C" w:rsidR="00E23871" w:rsidRPr="00527127" w:rsidRDefault="00A4060B"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9287" w:type="dxa"/>
            <w:gridSpan w:val="14"/>
            <w:tcBorders>
              <w:top w:val="single" w:sz="4" w:space="0" w:color="auto"/>
              <w:left w:val="single" w:sz="4" w:space="0" w:color="auto"/>
              <w:bottom w:val="single" w:sz="4" w:space="0" w:color="auto"/>
              <w:right w:val="single" w:sz="4" w:space="0" w:color="auto"/>
            </w:tcBorders>
          </w:tcPr>
          <w:p w14:paraId="780A8BA7" w14:textId="77777777" w:rsidR="00E23871" w:rsidRPr="00527127" w:rsidRDefault="00E23871" w:rsidP="00E53EB6">
            <w:pPr>
              <w:spacing w:after="0" w:line="276" w:lineRule="auto"/>
              <w:ind w:left="0" w:right="115"/>
              <w:jc w:val="both"/>
              <w:rPr>
                <w:rFonts w:ascii="Times New Roman" w:hAnsi="Times New Roman"/>
                <w:sz w:val="24"/>
                <w:szCs w:val="24"/>
              </w:rPr>
            </w:pPr>
            <w:r>
              <w:rPr>
                <w:rFonts w:ascii="Times New Roman" w:hAnsi="Times New Roman"/>
                <w:sz w:val="24"/>
                <w:szCs w:val="24"/>
              </w:rPr>
              <w:t xml:space="preserve">Kaplan, H. I., &amp; Sadock, B. J. (2021). </w:t>
            </w:r>
            <w:r>
              <w:rPr>
                <w:rFonts w:ascii="Times New Roman" w:hAnsi="Times New Roman"/>
                <w:i/>
                <w:iCs/>
                <w:sz w:val="24"/>
                <w:szCs w:val="24"/>
              </w:rPr>
              <w:t>Synopsis of Psychiatry: Behavioral Sciences/Clinical Psychiatry</w:t>
            </w:r>
            <w:r>
              <w:rPr>
                <w:rFonts w:ascii="Times New Roman" w:hAnsi="Times New Roman"/>
                <w:sz w:val="24"/>
                <w:szCs w:val="24"/>
              </w:rPr>
              <w:t xml:space="preserve"> (12</w:t>
            </w:r>
            <w:r>
              <w:rPr>
                <w:rFonts w:ascii="Times New Roman" w:hAnsi="Times New Roman"/>
                <w:sz w:val="24"/>
                <w:szCs w:val="24"/>
                <w:vertAlign w:val="superscript"/>
              </w:rPr>
              <w:t>th</w:t>
            </w:r>
            <w:r>
              <w:rPr>
                <w:rFonts w:ascii="Times New Roman" w:hAnsi="Times New Roman"/>
                <w:sz w:val="24"/>
                <w:szCs w:val="24"/>
              </w:rPr>
              <w:t xml:space="preserve"> ed.). Wolters Kluwer.</w:t>
            </w:r>
          </w:p>
        </w:tc>
      </w:tr>
      <w:tr w:rsidR="00E23871" w:rsidRPr="00527127" w14:paraId="4F4B993D"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59D158E1"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E23871" w:rsidRPr="00527127" w14:paraId="6D9E493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22428969"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E23871" w:rsidRPr="00527127" w14:paraId="716A8269"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6C6C05DE"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3"/>
            <w:tcBorders>
              <w:top w:val="single" w:sz="4" w:space="0" w:color="auto"/>
              <w:left w:val="single" w:sz="4" w:space="0" w:color="auto"/>
              <w:bottom w:val="single" w:sz="4" w:space="0" w:color="auto"/>
              <w:right w:val="single" w:sz="4" w:space="0" w:color="auto"/>
            </w:tcBorders>
          </w:tcPr>
          <w:p w14:paraId="072A00BA"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26" w:history="1">
              <w:r>
                <w:rPr>
                  <w:rStyle w:val="Hyperlink"/>
                  <w:rFonts w:ascii="Times New Roman" w:hAnsi="Times New Roman"/>
                  <w:sz w:val="24"/>
                  <w:szCs w:val="24"/>
                </w:rPr>
                <w:t>https://www.coursera.org/browse/health/psychology</w:t>
              </w:r>
            </w:hyperlink>
          </w:p>
        </w:tc>
      </w:tr>
      <w:tr w:rsidR="00E23871" w:rsidRPr="00527127" w14:paraId="36D9EDD2"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1E19E1BE"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2</w:t>
            </w:r>
          </w:p>
        </w:tc>
        <w:tc>
          <w:tcPr>
            <w:tcW w:w="9268" w:type="dxa"/>
            <w:gridSpan w:val="13"/>
            <w:tcBorders>
              <w:top w:val="single" w:sz="4" w:space="0" w:color="auto"/>
              <w:left w:val="single" w:sz="4" w:space="0" w:color="auto"/>
              <w:bottom w:val="single" w:sz="4" w:space="0" w:color="auto"/>
              <w:right w:val="single" w:sz="4" w:space="0" w:color="auto"/>
            </w:tcBorders>
          </w:tcPr>
          <w:p w14:paraId="61F60991"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27" w:history="1">
              <w:r>
                <w:rPr>
                  <w:rStyle w:val="Hyperlink"/>
                  <w:rFonts w:ascii="Times New Roman" w:hAnsi="Times New Roman"/>
                  <w:sz w:val="24"/>
                  <w:szCs w:val="24"/>
                </w:rPr>
                <w:t>https://www.edx.org/course/introduction-to-clinical-psychology</w:t>
              </w:r>
            </w:hyperlink>
          </w:p>
        </w:tc>
      </w:tr>
      <w:tr w:rsidR="00E23871" w:rsidRPr="00527127" w14:paraId="567CE1E2"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61856B93" w14:textId="536C39D5"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Course Designed By: Dr M. Vinothkumar </w:t>
            </w:r>
          </w:p>
        </w:tc>
      </w:tr>
    </w:tbl>
    <w:p w14:paraId="0FF28222" w14:textId="77777777" w:rsidR="00E23871" w:rsidRPr="00527127" w:rsidRDefault="00E23871" w:rsidP="00E23871">
      <w:pPr>
        <w:spacing w:line="276" w:lineRule="auto"/>
        <w:rPr>
          <w:rFonts w:ascii="Times New Roman" w:hAnsi="Times New Roman"/>
          <w:sz w:val="24"/>
          <w:szCs w:val="24"/>
        </w:rPr>
      </w:pPr>
    </w:p>
    <w:p w14:paraId="6576FC76" w14:textId="77777777" w:rsidR="00E23871" w:rsidRPr="00527127" w:rsidRDefault="00E23871" w:rsidP="00E23871">
      <w:pPr>
        <w:spacing w:after="0" w:line="276" w:lineRule="auto"/>
        <w:contextualSpacing/>
        <w:rPr>
          <w:rFonts w:ascii="Times New Roman" w:hAnsi="Times New Roman"/>
          <w:sz w:val="24"/>
          <w:szCs w:val="24"/>
        </w:rPr>
      </w:pPr>
    </w:p>
    <w:tbl>
      <w:tblPr>
        <w:tblW w:w="939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785"/>
        <w:gridCol w:w="785"/>
        <w:gridCol w:w="785"/>
        <w:gridCol w:w="785"/>
        <w:gridCol w:w="785"/>
        <w:gridCol w:w="783"/>
        <w:gridCol w:w="783"/>
        <w:gridCol w:w="783"/>
        <w:gridCol w:w="783"/>
        <w:gridCol w:w="836"/>
      </w:tblGrid>
      <w:tr w:rsidR="00E23871" w:rsidRPr="007A4791" w14:paraId="40158B93" w14:textId="77777777" w:rsidTr="00E53EB6">
        <w:tc>
          <w:tcPr>
            <w:tcW w:w="1505" w:type="dxa"/>
            <w:tcBorders>
              <w:top w:val="single" w:sz="4" w:space="0" w:color="000000"/>
              <w:left w:val="single" w:sz="4" w:space="0" w:color="000000"/>
              <w:bottom w:val="single" w:sz="4" w:space="0" w:color="000000"/>
              <w:right w:val="single" w:sz="4" w:space="0" w:color="000000"/>
            </w:tcBorders>
            <w:vAlign w:val="center"/>
            <w:hideMark/>
          </w:tcPr>
          <w:p w14:paraId="20C017DB" w14:textId="77777777" w:rsidR="00E23871" w:rsidRPr="007A4791" w:rsidRDefault="00E23871" w:rsidP="00E53EB6">
            <w:pPr>
              <w:spacing w:after="0" w:line="276" w:lineRule="auto"/>
              <w:ind w:left="0" w:right="115"/>
              <w:contextualSpacing/>
              <w:jc w:val="center"/>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COs</w:t>
            </w:r>
          </w:p>
        </w:tc>
        <w:tc>
          <w:tcPr>
            <w:tcW w:w="785" w:type="dxa"/>
            <w:tcBorders>
              <w:top w:val="single" w:sz="4" w:space="0" w:color="000000"/>
              <w:left w:val="single" w:sz="4" w:space="0" w:color="000000"/>
              <w:bottom w:val="single" w:sz="4" w:space="0" w:color="000000"/>
              <w:right w:val="single" w:sz="4" w:space="0" w:color="000000"/>
            </w:tcBorders>
            <w:vAlign w:val="center"/>
            <w:hideMark/>
          </w:tcPr>
          <w:p w14:paraId="045FEFFF" w14:textId="77777777" w:rsidR="00E23871" w:rsidRPr="007A4791" w:rsidRDefault="00E23871" w:rsidP="00E53EB6">
            <w:pPr>
              <w:spacing w:after="0" w:line="276" w:lineRule="auto"/>
              <w:ind w:left="0" w:right="115"/>
              <w:contextualSpacing/>
              <w:jc w:val="center"/>
              <w:rPr>
                <w:rFonts w:ascii="Times New Roman" w:hAnsi="Times New Roman"/>
                <w:b/>
                <w:sz w:val="24"/>
                <w:szCs w:val="24"/>
              </w:rPr>
            </w:pPr>
            <w:r>
              <w:rPr>
                <w:rFonts w:ascii="Times New Roman" w:hAnsi="Times New Roman"/>
                <w:b/>
                <w:sz w:val="24"/>
                <w:szCs w:val="24"/>
              </w:rPr>
              <w:t>PO1</w:t>
            </w:r>
          </w:p>
        </w:tc>
        <w:tc>
          <w:tcPr>
            <w:tcW w:w="785" w:type="dxa"/>
            <w:tcBorders>
              <w:top w:val="single" w:sz="4" w:space="0" w:color="000000"/>
              <w:left w:val="single" w:sz="4" w:space="0" w:color="000000"/>
              <w:bottom w:val="single" w:sz="4" w:space="0" w:color="000000"/>
              <w:right w:val="single" w:sz="4" w:space="0" w:color="000000"/>
            </w:tcBorders>
            <w:vAlign w:val="center"/>
            <w:hideMark/>
          </w:tcPr>
          <w:p w14:paraId="6F86CF64" w14:textId="77777777" w:rsidR="00E23871" w:rsidRPr="007A4791" w:rsidRDefault="00E23871" w:rsidP="00E53EB6">
            <w:pPr>
              <w:spacing w:after="0" w:line="276" w:lineRule="auto"/>
              <w:ind w:left="0" w:right="115"/>
              <w:contextualSpacing/>
              <w:jc w:val="center"/>
              <w:rPr>
                <w:rFonts w:ascii="Times New Roman" w:hAnsi="Times New Roman"/>
                <w:b/>
                <w:sz w:val="24"/>
                <w:szCs w:val="24"/>
              </w:rPr>
            </w:pPr>
            <w:r>
              <w:rPr>
                <w:rFonts w:ascii="Times New Roman" w:hAnsi="Times New Roman"/>
                <w:b/>
                <w:sz w:val="24"/>
                <w:szCs w:val="24"/>
              </w:rPr>
              <w:t>PO2</w:t>
            </w:r>
          </w:p>
        </w:tc>
        <w:tc>
          <w:tcPr>
            <w:tcW w:w="785" w:type="dxa"/>
            <w:tcBorders>
              <w:top w:val="single" w:sz="4" w:space="0" w:color="000000"/>
              <w:left w:val="single" w:sz="4" w:space="0" w:color="000000"/>
              <w:bottom w:val="single" w:sz="4" w:space="0" w:color="000000"/>
              <w:right w:val="single" w:sz="4" w:space="0" w:color="000000"/>
            </w:tcBorders>
            <w:vAlign w:val="center"/>
            <w:hideMark/>
          </w:tcPr>
          <w:p w14:paraId="21CF33A7" w14:textId="77777777" w:rsidR="00E23871" w:rsidRPr="007A4791" w:rsidRDefault="00E23871" w:rsidP="00E53EB6">
            <w:pPr>
              <w:spacing w:after="0" w:line="276" w:lineRule="auto"/>
              <w:ind w:left="0" w:right="115"/>
              <w:contextualSpacing/>
              <w:jc w:val="center"/>
              <w:rPr>
                <w:rFonts w:ascii="Times New Roman" w:hAnsi="Times New Roman"/>
                <w:b/>
                <w:sz w:val="24"/>
                <w:szCs w:val="24"/>
              </w:rPr>
            </w:pPr>
            <w:r>
              <w:rPr>
                <w:rFonts w:ascii="Times New Roman" w:hAnsi="Times New Roman"/>
                <w:b/>
                <w:sz w:val="24"/>
                <w:szCs w:val="24"/>
              </w:rPr>
              <w:t>PO3</w:t>
            </w:r>
          </w:p>
        </w:tc>
        <w:tc>
          <w:tcPr>
            <w:tcW w:w="785" w:type="dxa"/>
            <w:tcBorders>
              <w:top w:val="single" w:sz="4" w:space="0" w:color="000000"/>
              <w:left w:val="single" w:sz="4" w:space="0" w:color="000000"/>
              <w:bottom w:val="single" w:sz="4" w:space="0" w:color="000000"/>
              <w:right w:val="single" w:sz="4" w:space="0" w:color="000000"/>
            </w:tcBorders>
            <w:vAlign w:val="center"/>
            <w:hideMark/>
          </w:tcPr>
          <w:p w14:paraId="24FD5F1E" w14:textId="77777777" w:rsidR="00E23871" w:rsidRPr="007A4791" w:rsidRDefault="00E23871" w:rsidP="00E53EB6">
            <w:pPr>
              <w:spacing w:after="0" w:line="276" w:lineRule="auto"/>
              <w:ind w:left="0" w:right="115"/>
              <w:contextualSpacing/>
              <w:jc w:val="center"/>
              <w:rPr>
                <w:rFonts w:ascii="Times New Roman" w:hAnsi="Times New Roman"/>
                <w:b/>
                <w:sz w:val="24"/>
                <w:szCs w:val="24"/>
              </w:rPr>
            </w:pPr>
            <w:r>
              <w:rPr>
                <w:rFonts w:ascii="Times New Roman" w:hAnsi="Times New Roman"/>
                <w:b/>
                <w:sz w:val="24"/>
                <w:szCs w:val="24"/>
              </w:rPr>
              <w:t>PO4</w:t>
            </w:r>
          </w:p>
        </w:tc>
        <w:tc>
          <w:tcPr>
            <w:tcW w:w="785" w:type="dxa"/>
            <w:tcBorders>
              <w:top w:val="single" w:sz="4" w:space="0" w:color="000000"/>
              <w:left w:val="single" w:sz="4" w:space="0" w:color="000000"/>
              <w:bottom w:val="single" w:sz="4" w:space="0" w:color="000000"/>
              <w:right w:val="single" w:sz="4" w:space="0" w:color="000000"/>
            </w:tcBorders>
            <w:vAlign w:val="center"/>
          </w:tcPr>
          <w:p w14:paraId="2736C662" w14:textId="77777777" w:rsidR="00E23871" w:rsidRPr="007A4791" w:rsidRDefault="00E23871" w:rsidP="00E53EB6">
            <w:pPr>
              <w:spacing w:after="0" w:line="276" w:lineRule="auto"/>
              <w:ind w:left="0" w:right="115"/>
              <w:contextualSpacing/>
              <w:jc w:val="center"/>
              <w:rPr>
                <w:rFonts w:ascii="Times New Roman" w:hAnsi="Times New Roman"/>
                <w:b/>
                <w:sz w:val="24"/>
                <w:szCs w:val="24"/>
              </w:rPr>
            </w:pPr>
            <w:r>
              <w:rPr>
                <w:rFonts w:ascii="Times New Roman" w:hAnsi="Times New Roman"/>
                <w:b/>
                <w:sz w:val="24"/>
                <w:szCs w:val="24"/>
              </w:rPr>
              <w:t>PO5</w:t>
            </w:r>
          </w:p>
        </w:tc>
        <w:tc>
          <w:tcPr>
            <w:tcW w:w="783" w:type="dxa"/>
            <w:tcBorders>
              <w:top w:val="single" w:sz="4" w:space="0" w:color="000000"/>
              <w:left w:val="single" w:sz="4" w:space="0" w:color="000000"/>
              <w:bottom w:val="single" w:sz="4" w:space="0" w:color="000000"/>
              <w:right w:val="single" w:sz="4" w:space="0" w:color="000000"/>
            </w:tcBorders>
          </w:tcPr>
          <w:p w14:paraId="7B657830"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783" w:type="dxa"/>
            <w:tcBorders>
              <w:top w:val="single" w:sz="4" w:space="0" w:color="000000"/>
              <w:left w:val="single" w:sz="4" w:space="0" w:color="000000"/>
              <w:bottom w:val="single" w:sz="4" w:space="0" w:color="000000"/>
              <w:right w:val="single" w:sz="4" w:space="0" w:color="000000"/>
            </w:tcBorders>
          </w:tcPr>
          <w:p w14:paraId="7EC0BA6D"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783" w:type="dxa"/>
            <w:tcBorders>
              <w:top w:val="single" w:sz="4" w:space="0" w:color="000000"/>
              <w:left w:val="single" w:sz="4" w:space="0" w:color="000000"/>
              <w:bottom w:val="single" w:sz="4" w:space="0" w:color="000000"/>
              <w:right w:val="single" w:sz="4" w:space="0" w:color="000000"/>
            </w:tcBorders>
          </w:tcPr>
          <w:p w14:paraId="42BCE481"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783" w:type="dxa"/>
            <w:tcBorders>
              <w:top w:val="single" w:sz="4" w:space="0" w:color="000000"/>
              <w:left w:val="single" w:sz="4" w:space="0" w:color="000000"/>
              <w:bottom w:val="single" w:sz="4" w:space="0" w:color="000000"/>
              <w:right w:val="single" w:sz="4" w:space="0" w:color="000000"/>
            </w:tcBorders>
          </w:tcPr>
          <w:p w14:paraId="6396FAE8"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Borders>
              <w:top w:val="single" w:sz="4" w:space="0" w:color="000000"/>
              <w:left w:val="single" w:sz="4" w:space="0" w:color="000000"/>
              <w:bottom w:val="single" w:sz="4" w:space="0" w:color="000000"/>
              <w:right w:val="single" w:sz="4" w:space="0" w:color="000000"/>
            </w:tcBorders>
            <w:hideMark/>
          </w:tcPr>
          <w:p w14:paraId="32249283" w14:textId="77777777" w:rsidR="00E23871" w:rsidRPr="007A4791"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E23871" w:rsidRPr="007A4791" w14:paraId="65A9EFBF" w14:textId="77777777" w:rsidTr="00E53EB6">
        <w:tc>
          <w:tcPr>
            <w:tcW w:w="1505" w:type="dxa"/>
            <w:tcBorders>
              <w:top w:val="single" w:sz="4" w:space="0" w:color="000000"/>
              <w:left w:val="single" w:sz="4" w:space="0" w:color="000000"/>
              <w:bottom w:val="single" w:sz="4" w:space="0" w:color="000000"/>
              <w:right w:val="single" w:sz="4" w:space="0" w:color="000000"/>
            </w:tcBorders>
            <w:vAlign w:val="center"/>
            <w:hideMark/>
          </w:tcPr>
          <w:p w14:paraId="15985408" w14:textId="77777777" w:rsidR="00E23871" w:rsidRPr="007A4791" w:rsidRDefault="00E23871" w:rsidP="00E53EB6">
            <w:pPr>
              <w:spacing w:after="0" w:line="276" w:lineRule="auto"/>
              <w:ind w:left="0" w:right="115"/>
              <w:contextualSpacing/>
              <w:rPr>
                <w:rFonts w:ascii="Times New Roman" w:hAnsi="Times New Roman"/>
                <w:b/>
                <w:bCs/>
                <w:sz w:val="24"/>
                <w:szCs w:val="24"/>
              </w:rPr>
            </w:pPr>
            <w:r>
              <w:rPr>
                <w:rFonts w:ascii="Times New Roman" w:hAnsi="Times New Roman"/>
                <w:b/>
                <w:bCs/>
                <w:sz w:val="24"/>
                <w:szCs w:val="24"/>
              </w:rPr>
              <w:t>CO1</w:t>
            </w:r>
          </w:p>
        </w:tc>
        <w:tc>
          <w:tcPr>
            <w:tcW w:w="785" w:type="dxa"/>
            <w:tcBorders>
              <w:top w:val="single" w:sz="4" w:space="0" w:color="000000"/>
              <w:left w:val="single" w:sz="4" w:space="0" w:color="000000"/>
              <w:bottom w:val="single" w:sz="4" w:space="0" w:color="000000"/>
              <w:right w:val="single" w:sz="4" w:space="0" w:color="000000"/>
            </w:tcBorders>
            <w:vAlign w:val="center"/>
          </w:tcPr>
          <w:p w14:paraId="0FDC7147"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16F27761"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5" w:type="dxa"/>
            <w:tcBorders>
              <w:top w:val="single" w:sz="4" w:space="0" w:color="000000"/>
              <w:left w:val="single" w:sz="4" w:space="0" w:color="000000"/>
              <w:bottom w:val="single" w:sz="4" w:space="0" w:color="000000"/>
              <w:right w:val="single" w:sz="4" w:space="0" w:color="000000"/>
            </w:tcBorders>
            <w:vAlign w:val="center"/>
          </w:tcPr>
          <w:p w14:paraId="6EDA7BC2" w14:textId="3146EB2D" w:rsidR="00E23871" w:rsidRPr="007A4791" w:rsidRDefault="000B5ABF"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5" w:type="dxa"/>
            <w:tcBorders>
              <w:top w:val="single" w:sz="4" w:space="0" w:color="000000"/>
              <w:left w:val="single" w:sz="4" w:space="0" w:color="000000"/>
              <w:bottom w:val="single" w:sz="4" w:space="0" w:color="000000"/>
              <w:right w:val="single" w:sz="4" w:space="0" w:color="000000"/>
            </w:tcBorders>
            <w:vAlign w:val="center"/>
          </w:tcPr>
          <w:p w14:paraId="4ECAB22B"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5" w:type="dxa"/>
            <w:tcBorders>
              <w:top w:val="single" w:sz="4" w:space="0" w:color="000000"/>
              <w:left w:val="single" w:sz="4" w:space="0" w:color="000000"/>
              <w:bottom w:val="single" w:sz="4" w:space="0" w:color="000000"/>
              <w:right w:val="single" w:sz="4" w:space="0" w:color="000000"/>
            </w:tcBorders>
            <w:vAlign w:val="center"/>
          </w:tcPr>
          <w:p w14:paraId="5121FCA7"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1FE67520"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tcPr>
          <w:p w14:paraId="67281A06"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tcPr>
          <w:p w14:paraId="087B4A60"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7CE0F174"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tcBorders>
              <w:top w:val="single" w:sz="4" w:space="0" w:color="000000"/>
              <w:left w:val="single" w:sz="4" w:space="0" w:color="000000"/>
              <w:bottom w:val="single" w:sz="4" w:space="0" w:color="000000"/>
              <w:right w:val="single" w:sz="4" w:space="0" w:color="000000"/>
            </w:tcBorders>
            <w:vAlign w:val="center"/>
          </w:tcPr>
          <w:p w14:paraId="5C9BF244"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E23871" w:rsidRPr="007A4791" w14:paraId="124FA312" w14:textId="77777777" w:rsidTr="00E53EB6">
        <w:tc>
          <w:tcPr>
            <w:tcW w:w="1505" w:type="dxa"/>
            <w:tcBorders>
              <w:top w:val="single" w:sz="4" w:space="0" w:color="000000"/>
              <w:left w:val="single" w:sz="4" w:space="0" w:color="000000"/>
              <w:bottom w:val="single" w:sz="4" w:space="0" w:color="000000"/>
              <w:right w:val="single" w:sz="4" w:space="0" w:color="000000"/>
            </w:tcBorders>
            <w:vAlign w:val="center"/>
            <w:hideMark/>
          </w:tcPr>
          <w:p w14:paraId="435F5272" w14:textId="77777777" w:rsidR="00E23871" w:rsidRPr="007A4791" w:rsidRDefault="00E23871" w:rsidP="00E53EB6">
            <w:pPr>
              <w:spacing w:after="0" w:line="276" w:lineRule="auto"/>
              <w:ind w:left="0" w:right="115"/>
              <w:contextualSpacing/>
              <w:rPr>
                <w:rFonts w:ascii="Times New Roman" w:hAnsi="Times New Roman"/>
                <w:b/>
                <w:bCs/>
                <w:sz w:val="24"/>
                <w:szCs w:val="24"/>
              </w:rPr>
            </w:pPr>
            <w:r>
              <w:rPr>
                <w:rFonts w:ascii="Times New Roman" w:hAnsi="Times New Roman"/>
                <w:b/>
                <w:bCs/>
                <w:sz w:val="24"/>
                <w:szCs w:val="24"/>
              </w:rPr>
              <w:t>CO2</w:t>
            </w:r>
          </w:p>
        </w:tc>
        <w:tc>
          <w:tcPr>
            <w:tcW w:w="785" w:type="dxa"/>
            <w:tcBorders>
              <w:top w:val="single" w:sz="4" w:space="0" w:color="000000"/>
              <w:left w:val="single" w:sz="4" w:space="0" w:color="000000"/>
              <w:bottom w:val="single" w:sz="4" w:space="0" w:color="000000"/>
              <w:right w:val="single" w:sz="4" w:space="0" w:color="000000"/>
            </w:tcBorders>
            <w:vAlign w:val="center"/>
          </w:tcPr>
          <w:p w14:paraId="3AEAB402"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59088D56"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38230990"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3332B3AD"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3B23CFEF"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tcPr>
          <w:p w14:paraId="67ECE6BA" w14:textId="372FA94E" w:rsidR="00E23871" w:rsidRPr="007A4791" w:rsidRDefault="000B5ABF"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065C64C9"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2193261F"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tcPr>
          <w:p w14:paraId="252A4875"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tcBorders>
              <w:top w:val="single" w:sz="4" w:space="0" w:color="000000"/>
              <w:left w:val="single" w:sz="4" w:space="0" w:color="000000"/>
              <w:bottom w:val="single" w:sz="4" w:space="0" w:color="000000"/>
              <w:right w:val="single" w:sz="4" w:space="0" w:color="000000"/>
            </w:tcBorders>
            <w:vAlign w:val="center"/>
          </w:tcPr>
          <w:p w14:paraId="622A7822"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E23871" w:rsidRPr="007A4791" w14:paraId="550E3EA3" w14:textId="77777777" w:rsidTr="00E53EB6">
        <w:tc>
          <w:tcPr>
            <w:tcW w:w="1505" w:type="dxa"/>
            <w:tcBorders>
              <w:top w:val="single" w:sz="4" w:space="0" w:color="000000"/>
              <w:left w:val="single" w:sz="4" w:space="0" w:color="000000"/>
              <w:bottom w:val="single" w:sz="4" w:space="0" w:color="000000"/>
              <w:right w:val="single" w:sz="4" w:space="0" w:color="000000"/>
            </w:tcBorders>
            <w:vAlign w:val="center"/>
            <w:hideMark/>
          </w:tcPr>
          <w:p w14:paraId="142FA08A" w14:textId="77777777" w:rsidR="00E23871" w:rsidRPr="007A4791" w:rsidRDefault="00E23871" w:rsidP="00E53EB6">
            <w:pPr>
              <w:spacing w:after="0" w:line="276" w:lineRule="auto"/>
              <w:ind w:left="0" w:right="115"/>
              <w:contextualSpacing/>
              <w:rPr>
                <w:rFonts w:ascii="Times New Roman" w:hAnsi="Times New Roman"/>
                <w:b/>
                <w:bCs/>
                <w:sz w:val="24"/>
                <w:szCs w:val="24"/>
              </w:rPr>
            </w:pPr>
            <w:r>
              <w:rPr>
                <w:rFonts w:ascii="Times New Roman" w:hAnsi="Times New Roman"/>
                <w:b/>
                <w:bCs/>
                <w:sz w:val="24"/>
                <w:szCs w:val="24"/>
              </w:rPr>
              <w:t>CO3</w:t>
            </w:r>
          </w:p>
        </w:tc>
        <w:tc>
          <w:tcPr>
            <w:tcW w:w="785" w:type="dxa"/>
            <w:tcBorders>
              <w:top w:val="single" w:sz="4" w:space="0" w:color="000000"/>
              <w:left w:val="single" w:sz="4" w:space="0" w:color="000000"/>
              <w:bottom w:val="single" w:sz="4" w:space="0" w:color="000000"/>
              <w:right w:val="single" w:sz="4" w:space="0" w:color="000000"/>
            </w:tcBorders>
            <w:vAlign w:val="center"/>
          </w:tcPr>
          <w:p w14:paraId="022E8E0D"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5" w:type="dxa"/>
            <w:tcBorders>
              <w:top w:val="single" w:sz="4" w:space="0" w:color="000000"/>
              <w:left w:val="single" w:sz="4" w:space="0" w:color="000000"/>
              <w:bottom w:val="single" w:sz="4" w:space="0" w:color="000000"/>
              <w:right w:val="single" w:sz="4" w:space="0" w:color="000000"/>
            </w:tcBorders>
            <w:vAlign w:val="center"/>
          </w:tcPr>
          <w:p w14:paraId="4F0C39E0"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23152636"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7D67BC4E"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0FB0029C"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tcPr>
          <w:p w14:paraId="6E60E154"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15B1385F"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tcPr>
          <w:p w14:paraId="4ACC5ADE"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1CC6E5FF"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tcBorders>
              <w:top w:val="single" w:sz="4" w:space="0" w:color="000000"/>
              <w:left w:val="single" w:sz="4" w:space="0" w:color="000000"/>
              <w:bottom w:val="single" w:sz="4" w:space="0" w:color="000000"/>
              <w:right w:val="single" w:sz="4" w:space="0" w:color="000000"/>
            </w:tcBorders>
            <w:vAlign w:val="center"/>
          </w:tcPr>
          <w:p w14:paraId="157217F8"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E23871" w:rsidRPr="007A4791" w14:paraId="4300F4A8" w14:textId="77777777" w:rsidTr="00E53EB6">
        <w:tc>
          <w:tcPr>
            <w:tcW w:w="1505" w:type="dxa"/>
            <w:tcBorders>
              <w:top w:val="single" w:sz="4" w:space="0" w:color="000000"/>
              <w:left w:val="single" w:sz="4" w:space="0" w:color="000000"/>
              <w:bottom w:val="single" w:sz="4" w:space="0" w:color="000000"/>
              <w:right w:val="single" w:sz="4" w:space="0" w:color="000000"/>
            </w:tcBorders>
            <w:vAlign w:val="center"/>
            <w:hideMark/>
          </w:tcPr>
          <w:p w14:paraId="1E85E03D" w14:textId="77777777" w:rsidR="00E23871" w:rsidRPr="007A4791" w:rsidRDefault="00E23871" w:rsidP="00E53EB6">
            <w:pPr>
              <w:spacing w:after="0" w:line="276" w:lineRule="auto"/>
              <w:ind w:left="0" w:right="115"/>
              <w:contextualSpacing/>
              <w:rPr>
                <w:rFonts w:ascii="Times New Roman" w:hAnsi="Times New Roman"/>
                <w:b/>
                <w:bCs/>
                <w:sz w:val="24"/>
                <w:szCs w:val="24"/>
              </w:rPr>
            </w:pPr>
            <w:r>
              <w:rPr>
                <w:rFonts w:ascii="Times New Roman" w:hAnsi="Times New Roman"/>
                <w:b/>
                <w:bCs/>
                <w:sz w:val="24"/>
                <w:szCs w:val="24"/>
              </w:rPr>
              <w:t>CO4</w:t>
            </w:r>
          </w:p>
        </w:tc>
        <w:tc>
          <w:tcPr>
            <w:tcW w:w="785" w:type="dxa"/>
            <w:tcBorders>
              <w:top w:val="single" w:sz="4" w:space="0" w:color="000000"/>
              <w:left w:val="single" w:sz="4" w:space="0" w:color="000000"/>
              <w:bottom w:val="single" w:sz="4" w:space="0" w:color="000000"/>
              <w:right w:val="single" w:sz="4" w:space="0" w:color="000000"/>
            </w:tcBorders>
            <w:vAlign w:val="center"/>
          </w:tcPr>
          <w:p w14:paraId="10F842A7"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1F21C6E1"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6DD760C8"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5" w:type="dxa"/>
            <w:tcBorders>
              <w:top w:val="single" w:sz="4" w:space="0" w:color="000000"/>
              <w:left w:val="single" w:sz="4" w:space="0" w:color="000000"/>
              <w:bottom w:val="single" w:sz="4" w:space="0" w:color="000000"/>
              <w:right w:val="single" w:sz="4" w:space="0" w:color="000000"/>
            </w:tcBorders>
            <w:vAlign w:val="center"/>
          </w:tcPr>
          <w:p w14:paraId="7AA8B796"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3597FB17"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2288761A" w14:textId="31E6EBD1" w:rsidR="00E23871" w:rsidRPr="007A4791" w:rsidRDefault="000B5ABF"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682787A1"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4F8B1091"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tcPr>
          <w:p w14:paraId="250765CA"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tcBorders>
              <w:top w:val="single" w:sz="4" w:space="0" w:color="000000"/>
              <w:left w:val="single" w:sz="4" w:space="0" w:color="000000"/>
              <w:bottom w:val="single" w:sz="4" w:space="0" w:color="000000"/>
              <w:right w:val="single" w:sz="4" w:space="0" w:color="000000"/>
            </w:tcBorders>
            <w:vAlign w:val="center"/>
          </w:tcPr>
          <w:p w14:paraId="27D8CB6E"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E23871" w:rsidRPr="007A4791" w14:paraId="48B74C2C" w14:textId="77777777" w:rsidTr="00E53EB6">
        <w:tc>
          <w:tcPr>
            <w:tcW w:w="1505" w:type="dxa"/>
            <w:tcBorders>
              <w:top w:val="single" w:sz="4" w:space="0" w:color="000000"/>
              <w:left w:val="single" w:sz="4" w:space="0" w:color="000000"/>
              <w:bottom w:val="single" w:sz="4" w:space="0" w:color="000000"/>
              <w:right w:val="single" w:sz="4" w:space="0" w:color="000000"/>
            </w:tcBorders>
            <w:vAlign w:val="center"/>
            <w:hideMark/>
          </w:tcPr>
          <w:p w14:paraId="16B6A5A1" w14:textId="77777777" w:rsidR="00E23871" w:rsidRPr="007A4791" w:rsidRDefault="00E23871" w:rsidP="00E53EB6">
            <w:pPr>
              <w:spacing w:after="0" w:line="276" w:lineRule="auto"/>
              <w:ind w:left="0" w:right="115"/>
              <w:contextualSpacing/>
              <w:rPr>
                <w:rFonts w:ascii="Times New Roman" w:hAnsi="Times New Roman"/>
                <w:b/>
                <w:bCs/>
                <w:sz w:val="24"/>
                <w:szCs w:val="24"/>
              </w:rPr>
            </w:pPr>
            <w:r>
              <w:rPr>
                <w:rFonts w:ascii="Times New Roman" w:hAnsi="Times New Roman"/>
                <w:b/>
                <w:bCs/>
                <w:sz w:val="24"/>
                <w:szCs w:val="24"/>
              </w:rPr>
              <w:t>CO5</w:t>
            </w:r>
          </w:p>
        </w:tc>
        <w:tc>
          <w:tcPr>
            <w:tcW w:w="785" w:type="dxa"/>
            <w:tcBorders>
              <w:top w:val="single" w:sz="4" w:space="0" w:color="000000"/>
              <w:left w:val="single" w:sz="4" w:space="0" w:color="000000"/>
              <w:bottom w:val="single" w:sz="4" w:space="0" w:color="000000"/>
              <w:right w:val="single" w:sz="4" w:space="0" w:color="000000"/>
            </w:tcBorders>
            <w:vAlign w:val="center"/>
          </w:tcPr>
          <w:p w14:paraId="77FCC7BC"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3787649E"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5" w:type="dxa"/>
            <w:tcBorders>
              <w:top w:val="single" w:sz="4" w:space="0" w:color="000000"/>
              <w:left w:val="single" w:sz="4" w:space="0" w:color="000000"/>
              <w:bottom w:val="single" w:sz="4" w:space="0" w:color="000000"/>
              <w:right w:val="single" w:sz="4" w:space="0" w:color="000000"/>
            </w:tcBorders>
            <w:vAlign w:val="center"/>
          </w:tcPr>
          <w:p w14:paraId="602BDBD6"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5" w:type="dxa"/>
            <w:tcBorders>
              <w:top w:val="single" w:sz="4" w:space="0" w:color="000000"/>
              <w:left w:val="single" w:sz="4" w:space="0" w:color="000000"/>
              <w:bottom w:val="single" w:sz="4" w:space="0" w:color="000000"/>
              <w:right w:val="single" w:sz="4" w:space="0" w:color="000000"/>
            </w:tcBorders>
            <w:vAlign w:val="center"/>
          </w:tcPr>
          <w:p w14:paraId="0D9D83CD"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5" w:type="dxa"/>
            <w:tcBorders>
              <w:top w:val="single" w:sz="4" w:space="0" w:color="000000"/>
              <w:left w:val="single" w:sz="4" w:space="0" w:color="000000"/>
              <w:bottom w:val="single" w:sz="4" w:space="0" w:color="000000"/>
              <w:right w:val="single" w:sz="4" w:space="0" w:color="000000"/>
            </w:tcBorders>
            <w:vAlign w:val="center"/>
          </w:tcPr>
          <w:p w14:paraId="6ED607E4"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23F9AD6A"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3C7E9173"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Borders>
              <w:top w:val="single" w:sz="4" w:space="0" w:color="000000"/>
              <w:left w:val="single" w:sz="4" w:space="0" w:color="000000"/>
              <w:bottom w:val="single" w:sz="4" w:space="0" w:color="000000"/>
              <w:right w:val="single" w:sz="4" w:space="0" w:color="000000"/>
            </w:tcBorders>
            <w:vAlign w:val="center"/>
          </w:tcPr>
          <w:p w14:paraId="5E9ECFBA"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Borders>
              <w:top w:val="single" w:sz="4" w:space="0" w:color="000000"/>
              <w:left w:val="single" w:sz="4" w:space="0" w:color="000000"/>
              <w:bottom w:val="single" w:sz="4" w:space="0" w:color="000000"/>
              <w:right w:val="single" w:sz="4" w:space="0" w:color="000000"/>
            </w:tcBorders>
            <w:vAlign w:val="center"/>
          </w:tcPr>
          <w:p w14:paraId="0D940271"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tcBorders>
              <w:top w:val="single" w:sz="4" w:space="0" w:color="000000"/>
              <w:left w:val="single" w:sz="4" w:space="0" w:color="000000"/>
              <w:bottom w:val="single" w:sz="4" w:space="0" w:color="000000"/>
              <w:right w:val="single" w:sz="4" w:space="0" w:color="000000"/>
            </w:tcBorders>
            <w:vAlign w:val="center"/>
          </w:tcPr>
          <w:p w14:paraId="022E63CC" w14:textId="77777777" w:rsidR="00E23871" w:rsidRPr="007A4791"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3AF1FD44" w14:textId="77777777" w:rsidR="00E23871" w:rsidRPr="00527127" w:rsidRDefault="00E23871" w:rsidP="00E23871">
      <w:pPr>
        <w:spacing w:after="0" w:line="276" w:lineRule="auto"/>
        <w:ind w:right="115"/>
        <w:contextualSpacing/>
        <w:rPr>
          <w:rFonts w:ascii="Times New Roman" w:hAnsi="Times New Roman"/>
          <w:sz w:val="24"/>
          <w:szCs w:val="24"/>
        </w:rPr>
      </w:pPr>
      <w:r>
        <w:rPr>
          <w:rFonts w:ascii="Times New Roman" w:hAnsi="Times New Roman"/>
          <w:sz w:val="24"/>
          <w:szCs w:val="24"/>
        </w:rPr>
        <w:t>*S-Strong; M-Medium; L-Low</w:t>
      </w:r>
    </w:p>
    <w:p w14:paraId="7B3D8E97" w14:textId="77777777" w:rsidR="00E23871" w:rsidRPr="00527127" w:rsidRDefault="00E23871" w:rsidP="00E23871">
      <w:pPr>
        <w:spacing w:after="0" w:line="276" w:lineRule="auto"/>
        <w:ind w:right="115"/>
        <w:contextualSpacing/>
        <w:rPr>
          <w:rFonts w:ascii="Times New Roman" w:hAnsi="Times New Roman"/>
          <w:sz w:val="24"/>
          <w:szCs w:val="24"/>
        </w:rPr>
      </w:pPr>
    </w:p>
    <w:p w14:paraId="69643CEF" w14:textId="77777777" w:rsidR="00E23871" w:rsidRPr="00527127" w:rsidRDefault="00E23871" w:rsidP="00E23871">
      <w:pPr>
        <w:spacing w:after="0" w:line="276" w:lineRule="auto"/>
        <w:ind w:right="115"/>
        <w:contextualSpacing/>
        <w:rPr>
          <w:rFonts w:ascii="Times New Roman" w:hAnsi="Times New Roman"/>
          <w:sz w:val="24"/>
          <w:szCs w:val="24"/>
        </w:rPr>
      </w:pPr>
    </w:p>
    <w:p w14:paraId="3BE668B6" w14:textId="77777777" w:rsidR="00E23871" w:rsidRPr="00527127" w:rsidRDefault="00E23871" w:rsidP="00E23871">
      <w:pPr>
        <w:spacing w:after="0" w:line="276" w:lineRule="auto"/>
        <w:ind w:right="115"/>
        <w:contextualSpacing/>
        <w:rPr>
          <w:rFonts w:ascii="Times New Roman" w:hAnsi="Times New Roman"/>
          <w:sz w:val="24"/>
          <w:szCs w:val="24"/>
        </w:rPr>
      </w:pPr>
    </w:p>
    <w:p w14:paraId="26F7A039" w14:textId="77777777" w:rsidR="00E23871" w:rsidRPr="00527127" w:rsidRDefault="00E23871" w:rsidP="00E23871">
      <w:pPr>
        <w:spacing w:after="0" w:line="276" w:lineRule="auto"/>
        <w:ind w:right="115"/>
        <w:contextualSpacing/>
        <w:rPr>
          <w:rFonts w:ascii="Times New Roman" w:hAnsi="Times New Roman"/>
          <w:sz w:val="24"/>
          <w:szCs w:val="24"/>
        </w:rPr>
      </w:pPr>
    </w:p>
    <w:p w14:paraId="64E4C7B7" w14:textId="77777777" w:rsidR="00E23871" w:rsidRPr="00527127" w:rsidRDefault="00E23871" w:rsidP="00E23871">
      <w:pPr>
        <w:spacing w:after="0" w:line="276" w:lineRule="auto"/>
        <w:ind w:right="115"/>
        <w:contextualSpacing/>
        <w:rPr>
          <w:rFonts w:ascii="Times New Roman" w:hAnsi="Times New Roman"/>
          <w:sz w:val="24"/>
          <w:szCs w:val="24"/>
        </w:rPr>
      </w:pPr>
    </w:p>
    <w:p w14:paraId="0DC044E6" w14:textId="77777777" w:rsidR="00E23871" w:rsidRPr="00527127" w:rsidRDefault="00E23871" w:rsidP="00E23871">
      <w:pPr>
        <w:spacing w:after="0" w:line="276" w:lineRule="auto"/>
        <w:ind w:right="115"/>
        <w:contextualSpacing/>
        <w:rPr>
          <w:rFonts w:ascii="Times New Roman" w:hAnsi="Times New Roman"/>
          <w:sz w:val="24"/>
          <w:szCs w:val="24"/>
        </w:rPr>
      </w:pPr>
    </w:p>
    <w:p w14:paraId="784E49F6" w14:textId="77777777" w:rsidR="00E23871" w:rsidRPr="00527127" w:rsidRDefault="00E23871" w:rsidP="00E23871">
      <w:pPr>
        <w:spacing w:after="0" w:line="276" w:lineRule="auto"/>
        <w:ind w:right="115"/>
        <w:contextualSpacing/>
        <w:rPr>
          <w:rFonts w:ascii="Times New Roman" w:hAnsi="Times New Roman"/>
          <w:sz w:val="24"/>
          <w:szCs w:val="24"/>
        </w:rPr>
      </w:pPr>
    </w:p>
    <w:p w14:paraId="17E69558" w14:textId="77777777" w:rsidR="00E23871" w:rsidRPr="00527127" w:rsidRDefault="00E23871" w:rsidP="00E23871">
      <w:pPr>
        <w:spacing w:after="0" w:line="276" w:lineRule="auto"/>
        <w:ind w:right="115"/>
        <w:contextualSpacing/>
        <w:rPr>
          <w:rFonts w:ascii="Times New Roman" w:hAnsi="Times New Roman"/>
          <w:sz w:val="24"/>
          <w:szCs w:val="24"/>
        </w:rPr>
      </w:pPr>
    </w:p>
    <w:p w14:paraId="7620DCA3" w14:textId="77777777" w:rsidR="00E23871" w:rsidRDefault="00E23871" w:rsidP="00E23871">
      <w:pPr>
        <w:spacing w:after="0" w:line="276" w:lineRule="auto"/>
        <w:ind w:right="115"/>
        <w:contextualSpacing/>
        <w:rPr>
          <w:rFonts w:ascii="Times New Roman" w:hAnsi="Times New Roman"/>
          <w:sz w:val="24"/>
          <w:szCs w:val="24"/>
        </w:rPr>
      </w:pPr>
    </w:p>
    <w:p w14:paraId="4CB7FAC5" w14:textId="77777777" w:rsidR="009E7BE1" w:rsidRDefault="009E7BE1" w:rsidP="00E23871">
      <w:pPr>
        <w:spacing w:after="0" w:line="276" w:lineRule="auto"/>
        <w:ind w:right="115"/>
        <w:contextualSpacing/>
        <w:rPr>
          <w:rFonts w:ascii="Times New Roman" w:hAnsi="Times New Roman"/>
          <w:sz w:val="24"/>
          <w:szCs w:val="24"/>
        </w:rPr>
      </w:pPr>
    </w:p>
    <w:p w14:paraId="5A1BCEE4" w14:textId="77777777" w:rsidR="009E7BE1" w:rsidRPr="00527127" w:rsidRDefault="009E7BE1" w:rsidP="00E23871">
      <w:pPr>
        <w:spacing w:after="0" w:line="276" w:lineRule="auto"/>
        <w:ind w:right="115"/>
        <w:contextualSpacing/>
        <w:rPr>
          <w:rFonts w:ascii="Times New Roman" w:hAnsi="Times New Roman"/>
          <w:sz w:val="24"/>
          <w:szCs w:val="24"/>
        </w:rPr>
      </w:pPr>
    </w:p>
    <w:p w14:paraId="27F49F78" w14:textId="77777777" w:rsidR="00E23871" w:rsidRPr="00527127" w:rsidRDefault="00E23871" w:rsidP="00E23871">
      <w:pPr>
        <w:spacing w:after="0" w:line="276" w:lineRule="auto"/>
        <w:ind w:right="115"/>
        <w:contextualSpacing/>
        <w:rPr>
          <w:rFonts w:ascii="Times New Roman" w:hAnsi="Times New Roman"/>
          <w:sz w:val="24"/>
          <w:szCs w:val="24"/>
        </w:rPr>
      </w:pPr>
    </w:p>
    <w:p w14:paraId="21E7118F" w14:textId="77777777" w:rsidR="00E23871" w:rsidRPr="00527127" w:rsidRDefault="00E23871" w:rsidP="00E23871">
      <w:pPr>
        <w:spacing w:after="0" w:line="276" w:lineRule="auto"/>
        <w:ind w:right="115"/>
        <w:contextualSpacing/>
        <w:rPr>
          <w:rFonts w:ascii="Times New Roman" w:hAnsi="Times New Roman"/>
          <w:sz w:val="24"/>
          <w:szCs w:val="24"/>
        </w:rPr>
      </w:pPr>
    </w:p>
    <w:p w14:paraId="6FE354EB" w14:textId="77777777" w:rsidR="00E23871" w:rsidRPr="00527127" w:rsidRDefault="00E23871" w:rsidP="00E23871">
      <w:pPr>
        <w:spacing w:after="0" w:line="276" w:lineRule="auto"/>
        <w:ind w:right="115"/>
        <w:contextualSpacing/>
        <w:rPr>
          <w:rFonts w:ascii="Times New Roman" w:hAnsi="Times New Roman"/>
          <w:sz w:val="24"/>
          <w:szCs w:val="24"/>
        </w:rPr>
      </w:pPr>
    </w:p>
    <w:p w14:paraId="32174930" w14:textId="77777777" w:rsidR="00E23871" w:rsidRPr="00527127" w:rsidRDefault="00E23871" w:rsidP="00527127">
      <w:pPr>
        <w:spacing w:after="0" w:line="276" w:lineRule="auto"/>
        <w:ind w:left="0" w:right="115"/>
        <w:contextualSpacing/>
        <w:rPr>
          <w:rFonts w:ascii="Times New Roman" w:hAnsi="Times New Roman"/>
          <w:sz w:val="24"/>
          <w:szCs w:val="24"/>
        </w:rPr>
      </w:pPr>
    </w:p>
    <w:p w14:paraId="62C5184A" w14:textId="77777777" w:rsidR="00E23871" w:rsidRPr="00527127" w:rsidRDefault="00E23871" w:rsidP="00E23871">
      <w:pPr>
        <w:spacing w:after="0" w:line="276" w:lineRule="auto"/>
        <w:ind w:right="115"/>
        <w:contextualSpacing/>
        <w:rPr>
          <w:rFonts w:ascii="Times New Roman" w:hAnsi="Times New Roman"/>
          <w:sz w:val="24"/>
          <w:szCs w:val="24"/>
        </w:rPr>
      </w:pPr>
    </w:p>
    <w:p w14:paraId="7920654C" w14:textId="77777777" w:rsidR="00E23871" w:rsidRPr="00527127" w:rsidRDefault="00E23871" w:rsidP="00E23871">
      <w:pPr>
        <w:spacing w:after="0" w:line="276" w:lineRule="auto"/>
        <w:ind w:right="115"/>
        <w:contextualSpacing/>
        <w:rPr>
          <w:rFonts w:ascii="Times New Roman" w:hAnsi="Times New Roman"/>
          <w:sz w:val="24"/>
          <w:szCs w:val="24"/>
        </w:rPr>
      </w:pPr>
    </w:p>
    <w:tbl>
      <w:tblPr>
        <w:tblW w:w="10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9"/>
        <w:gridCol w:w="784"/>
        <w:gridCol w:w="262"/>
        <w:gridCol w:w="1230"/>
        <w:gridCol w:w="4548"/>
        <w:gridCol w:w="100"/>
        <w:gridCol w:w="25"/>
        <w:gridCol w:w="273"/>
        <w:gridCol w:w="100"/>
        <w:gridCol w:w="425"/>
        <w:gridCol w:w="386"/>
        <w:gridCol w:w="128"/>
        <w:gridCol w:w="343"/>
        <w:gridCol w:w="429"/>
        <w:gridCol w:w="429"/>
      </w:tblGrid>
      <w:tr w:rsidR="00E23871" w:rsidRPr="00527127" w14:paraId="2266C820" w14:textId="77777777" w:rsidTr="007A4791">
        <w:trPr>
          <w:trHeight w:val="464"/>
        </w:trPr>
        <w:tc>
          <w:tcPr>
            <w:tcW w:w="1413" w:type="dxa"/>
            <w:gridSpan w:val="2"/>
            <w:tcBorders>
              <w:top w:val="single" w:sz="4" w:space="0" w:color="000000"/>
              <w:left w:val="single" w:sz="4" w:space="0" w:color="000000"/>
              <w:bottom w:val="single" w:sz="4" w:space="0" w:color="000000"/>
              <w:right w:val="single" w:sz="4" w:space="0" w:color="000000"/>
            </w:tcBorders>
            <w:vAlign w:val="center"/>
          </w:tcPr>
          <w:p w14:paraId="626F924B" w14:textId="77777777" w:rsidR="00E23871" w:rsidRPr="00527127" w:rsidRDefault="00E23871" w:rsidP="00E53EB6">
            <w:pPr>
              <w:pStyle w:val="Normal1"/>
              <w:ind w:left="-90" w:right="-18"/>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Course code</w:t>
            </w:r>
          </w:p>
        </w:tc>
        <w:tc>
          <w:tcPr>
            <w:tcW w:w="1492" w:type="dxa"/>
            <w:gridSpan w:val="2"/>
            <w:tcBorders>
              <w:top w:val="single" w:sz="4" w:space="0" w:color="000000"/>
              <w:left w:val="single" w:sz="4" w:space="0" w:color="000000"/>
              <w:bottom w:val="single" w:sz="4" w:space="0" w:color="000000"/>
              <w:right w:val="single" w:sz="4" w:space="0" w:color="000000"/>
            </w:tcBorders>
            <w:vAlign w:val="center"/>
          </w:tcPr>
          <w:p w14:paraId="6D4C292D" w14:textId="77777777" w:rsidR="00E23871" w:rsidRPr="00527127" w:rsidRDefault="00E23871" w:rsidP="00E53EB6">
            <w:pPr>
              <w:pStyle w:val="Normal1"/>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23PSYB33B</w:t>
            </w:r>
          </w:p>
        </w:tc>
        <w:tc>
          <w:tcPr>
            <w:tcW w:w="4673" w:type="dxa"/>
            <w:gridSpan w:val="3"/>
            <w:tcBorders>
              <w:top w:val="single" w:sz="4" w:space="0" w:color="000000"/>
              <w:left w:val="single" w:sz="4" w:space="0" w:color="000000"/>
              <w:bottom w:val="single" w:sz="4" w:space="0" w:color="000000"/>
              <w:right w:val="single" w:sz="4" w:space="0" w:color="000000"/>
            </w:tcBorders>
            <w:vAlign w:val="center"/>
          </w:tcPr>
          <w:p w14:paraId="1DD48CB3"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PSYCHODIAGNOSTICS</w:t>
            </w:r>
          </w:p>
        </w:tc>
        <w:tc>
          <w:tcPr>
            <w:tcW w:w="798" w:type="dxa"/>
            <w:gridSpan w:val="3"/>
            <w:tcBorders>
              <w:top w:val="single" w:sz="4" w:space="0" w:color="000000"/>
              <w:left w:val="single" w:sz="4" w:space="0" w:color="000000"/>
              <w:bottom w:val="single" w:sz="4" w:space="0" w:color="000000"/>
              <w:right w:val="single" w:sz="4" w:space="0" w:color="000000"/>
            </w:tcBorders>
            <w:vAlign w:val="center"/>
          </w:tcPr>
          <w:p w14:paraId="7E26717C"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p>
        </w:tc>
        <w:tc>
          <w:tcPr>
            <w:tcW w:w="514" w:type="dxa"/>
            <w:gridSpan w:val="2"/>
            <w:tcBorders>
              <w:top w:val="single" w:sz="4" w:space="0" w:color="000000"/>
              <w:left w:val="single" w:sz="4" w:space="0" w:color="000000"/>
              <w:bottom w:val="single" w:sz="4" w:space="0" w:color="000000"/>
              <w:right w:val="single" w:sz="4" w:space="0" w:color="000000"/>
            </w:tcBorders>
            <w:vAlign w:val="center"/>
          </w:tcPr>
          <w:p w14:paraId="23DCA6AC"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p>
        </w:tc>
        <w:tc>
          <w:tcPr>
            <w:tcW w:w="343" w:type="dxa"/>
            <w:tcBorders>
              <w:top w:val="single" w:sz="4" w:space="0" w:color="000000"/>
              <w:left w:val="single" w:sz="4" w:space="0" w:color="000000"/>
              <w:bottom w:val="single" w:sz="4" w:space="0" w:color="000000"/>
              <w:right w:val="single" w:sz="4" w:space="0" w:color="000000"/>
            </w:tcBorders>
            <w:vAlign w:val="center"/>
          </w:tcPr>
          <w:p w14:paraId="62F2DB71"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c>
          <w:tcPr>
            <w:tcW w:w="429" w:type="dxa"/>
            <w:tcBorders>
              <w:top w:val="single" w:sz="4" w:space="0" w:color="000000"/>
              <w:left w:val="single" w:sz="4" w:space="0" w:color="000000"/>
              <w:bottom w:val="single" w:sz="4" w:space="0" w:color="000000"/>
              <w:right w:val="single" w:sz="4" w:space="0" w:color="000000"/>
            </w:tcBorders>
            <w:vAlign w:val="center"/>
          </w:tcPr>
          <w:p w14:paraId="19D9586B"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c>
          <w:tcPr>
            <w:tcW w:w="429" w:type="dxa"/>
            <w:tcBorders>
              <w:top w:val="single" w:sz="4" w:space="0" w:color="000000"/>
              <w:left w:val="single" w:sz="4" w:space="0" w:color="000000"/>
              <w:bottom w:val="single" w:sz="4" w:space="0" w:color="000000"/>
              <w:right w:val="single" w:sz="4" w:space="0" w:color="000000"/>
            </w:tcBorders>
            <w:vAlign w:val="center"/>
          </w:tcPr>
          <w:p w14:paraId="4221B698"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p>
        </w:tc>
      </w:tr>
      <w:tr w:rsidR="00E23871" w:rsidRPr="00527127" w14:paraId="04B66E96" w14:textId="77777777" w:rsidTr="00E53EB6">
        <w:tc>
          <w:tcPr>
            <w:tcW w:w="2905" w:type="dxa"/>
            <w:gridSpan w:val="4"/>
            <w:tcBorders>
              <w:top w:val="single" w:sz="4" w:space="0" w:color="000000"/>
              <w:left w:val="single" w:sz="4" w:space="0" w:color="000000"/>
              <w:bottom w:val="single" w:sz="4" w:space="0" w:color="000000"/>
              <w:right w:val="single" w:sz="4" w:space="0" w:color="000000"/>
            </w:tcBorders>
            <w:vAlign w:val="center"/>
          </w:tcPr>
          <w:p w14:paraId="5C184479" w14:textId="77777777" w:rsidR="00E23871" w:rsidRPr="00527127" w:rsidRDefault="00E23871" w:rsidP="00E53EB6">
            <w:pPr>
              <w:pStyle w:val="Normal1"/>
              <w:ind w:right="-108"/>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w:t>
            </w:r>
          </w:p>
        </w:tc>
        <w:tc>
          <w:tcPr>
            <w:tcW w:w="4673" w:type="dxa"/>
            <w:gridSpan w:val="3"/>
            <w:tcBorders>
              <w:top w:val="single" w:sz="4" w:space="0" w:color="000000"/>
              <w:left w:val="single" w:sz="4" w:space="0" w:color="000000"/>
              <w:bottom w:val="single" w:sz="4" w:space="0" w:color="000000"/>
              <w:right w:val="single" w:sz="4" w:space="0" w:color="000000"/>
            </w:tcBorders>
            <w:vAlign w:val="center"/>
          </w:tcPr>
          <w:p w14:paraId="2A07AF6C"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p>
        </w:tc>
        <w:tc>
          <w:tcPr>
            <w:tcW w:w="798" w:type="dxa"/>
            <w:gridSpan w:val="3"/>
            <w:tcBorders>
              <w:top w:val="single" w:sz="4" w:space="0" w:color="000000"/>
              <w:left w:val="single" w:sz="4" w:space="0" w:color="000000"/>
              <w:bottom w:val="single" w:sz="4" w:space="0" w:color="000000"/>
              <w:right w:val="single" w:sz="4" w:space="0" w:color="000000"/>
            </w:tcBorders>
            <w:vAlign w:val="center"/>
          </w:tcPr>
          <w:p w14:paraId="03E1976F"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514" w:type="dxa"/>
            <w:gridSpan w:val="2"/>
            <w:tcBorders>
              <w:top w:val="single" w:sz="4" w:space="0" w:color="000000"/>
              <w:left w:val="single" w:sz="4" w:space="0" w:color="000000"/>
              <w:bottom w:val="single" w:sz="4" w:space="0" w:color="000000"/>
              <w:right w:val="single" w:sz="4" w:space="0" w:color="000000"/>
            </w:tcBorders>
            <w:vAlign w:val="center"/>
          </w:tcPr>
          <w:p w14:paraId="007B1E99"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p>
        </w:tc>
        <w:tc>
          <w:tcPr>
            <w:tcW w:w="343" w:type="dxa"/>
            <w:tcBorders>
              <w:top w:val="single" w:sz="4" w:space="0" w:color="000000"/>
              <w:left w:val="single" w:sz="4" w:space="0" w:color="000000"/>
              <w:bottom w:val="single" w:sz="4" w:space="0" w:color="000000"/>
              <w:right w:val="single" w:sz="4" w:space="0" w:color="000000"/>
            </w:tcBorders>
            <w:vAlign w:val="center"/>
          </w:tcPr>
          <w:p w14:paraId="0E517993"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vAlign w:val="center"/>
          </w:tcPr>
          <w:p w14:paraId="66B1B366"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429" w:type="dxa"/>
            <w:tcBorders>
              <w:top w:val="single" w:sz="4" w:space="0" w:color="000000"/>
              <w:left w:val="single" w:sz="4" w:space="0" w:color="000000"/>
              <w:bottom w:val="single" w:sz="4" w:space="0" w:color="000000"/>
              <w:right w:val="single" w:sz="4" w:space="0" w:color="000000"/>
            </w:tcBorders>
            <w:vAlign w:val="center"/>
          </w:tcPr>
          <w:p w14:paraId="4A3C41D5" w14:textId="77777777" w:rsidR="00E23871" w:rsidRPr="00527127" w:rsidRDefault="00E23871" w:rsidP="00E53EB6">
            <w:pPr>
              <w:pStyle w:val="Normal1"/>
              <w:ind w:left="113" w:right="113"/>
              <w:contextualSpacing/>
              <w:jc w:val="center"/>
              <w:rPr>
                <w:rFonts w:ascii="Times New Roman" w:eastAsia="Times New Roman" w:hAnsi="Times New Roman" w:cs="Times New Roman"/>
                <w:b/>
                <w:sz w:val="24"/>
                <w:szCs w:val="24"/>
              </w:rPr>
            </w:pPr>
          </w:p>
        </w:tc>
      </w:tr>
      <w:tr w:rsidR="00E23871" w:rsidRPr="00527127" w14:paraId="4CE7F933" w14:textId="77777777" w:rsidTr="00E53EB6">
        <w:trPr>
          <w:trHeight w:val="143"/>
        </w:trPr>
        <w:tc>
          <w:tcPr>
            <w:tcW w:w="2905" w:type="dxa"/>
            <w:gridSpan w:val="4"/>
            <w:tcBorders>
              <w:top w:val="single" w:sz="4" w:space="0" w:color="000000"/>
              <w:left w:val="single" w:sz="4" w:space="0" w:color="000000"/>
              <w:bottom w:val="single" w:sz="4" w:space="0" w:color="000000"/>
              <w:right w:val="single" w:sz="4" w:space="0" w:color="000000"/>
            </w:tcBorders>
            <w:vAlign w:val="center"/>
          </w:tcPr>
          <w:p w14:paraId="65BD1AAD"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w:t>
            </w:r>
          </w:p>
        </w:tc>
        <w:tc>
          <w:tcPr>
            <w:tcW w:w="4673" w:type="dxa"/>
            <w:gridSpan w:val="3"/>
            <w:tcBorders>
              <w:top w:val="single" w:sz="4" w:space="0" w:color="000000"/>
              <w:left w:val="single" w:sz="4" w:space="0" w:color="000000"/>
              <w:bottom w:val="single" w:sz="4" w:space="0" w:color="000000"/>
              <w:right w:val="single" w:sz="4" w:space="0" w:color="000000"/>
            </w:tcBorders>
            <w:vAlign w:val="center"/>
          </w:tcPr>
          <w:p w14:paraId="22B542CE"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Basis in Abnormal Psychology</w:t>
            </w:r>
          </w:p>
        </w:tc>
        <w:tc>
          <w:tcPr>
            <w:tcW w:w="1184" w:type="dxa"/>
            <w:gridSpan w:val="4"/>
            <w:tcBorders>
              <w:top w:val="single" w:sz="4" w:space="0" w:color="000000"/>
              <w:left w:val="single" w:sz="4" w:space="0" w:color="000000"/>
              <w:bottom w:val="single" w:sz="4" w:space="0" w:color="000000"/>
              <w:right w:val="single" w:sz="4" w:space="0" w:color="000000"/>
            </w:tcBorders>
            <w:vAlign w:val="center"/>
          </w:tcPr>
          <w:p w14:paraId="1ED09827" w14:textId="77777777" w:rsidR="00E23871" w:rsidRPr="00527127" w:rsidRDefault="00E23871" w:rsidP="00E53EB6">
            <w:pPr>
              <w:pStyle w:val="Normal1"/>
              <w:ind w:left="-108" w:right="-6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Syllabus Version</w:t>
            </w:r>
          </w:p>
        </w:tc>
        <w:tc>
          <w:tcPr>
            <w:tcW w:w="900" w:type="dxa"/>
            <w:gridSpan w:val="3"/>
            <w:tcBorders>
              <w:top w:val="single" w:sz="4" w:space="0" w:color="000000"/>
              <w:left w:val="single" w:sz="4" w:space="0" w:color="000000"/>
              <w:bottom w:val="single" w:sz="4" w:space="0" w:color="000000"/>
              <w:right w:val="single" w:sz="4" w:space="0" w:color="000000"/>
            </w:tcBorders>
            <w:vAlign w:val="center"/>
          </w:tcPr>
          <w:p w14:paraId="4369D64D"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429" w:type="dxa"/>
            <w:tcBorders>
              <w:top w:val="single" w:sz="4" w:space="0" w:color="000000"/>
              <w:left w:val="single" w:sz="4" w:space="0" w:color="000000"/>
              <w:bottom w:val="single" w:sz="4" w:space="0" w:color="000000"/>
              <w:right w:val="single" w:sz="4" w:space="0" w:color="000000"/>
            </w:tcBorders>
            <w:vAlign w:val="center"/>
          </w:tcPr>
          <w:p w14:paraId="4E4F2269"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3C905476"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vAlign w:val="center"/>
          </w:tcPr>
          <w:p w14:paraId="7A4FF84F"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tc>
        <w:tc>
          <w:tcPr>
            <w:tcW w:w="429" w:type="dxa"/>
            <w:tcBorders>
              <w:top w:val="single" w:sz="4" w:space="0" w:color="000000"/>
              <w:left w:val="single" w:sz="4" w:space="0" w:color="000000"/>
              <w:bottom w:val="single" w:sz="4" w:space="0" w:color="000000"/>
              <w:right w:val="single" w:sz="4" w:space="0" w:color="000000"/>
            </w:tcBorders>
            <w:vAlign w:val="center"/>
          </w:tcPr>
          <w:p w14:paraId="68F5E648"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387D48CC"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080519D3" w14:textId="77777777" w:rsidR="00E23871" w:rsidRPr="00527127" w:rsidRDefault="00E23871" w:rsidP="00E53EB6">
            <w:pPr>
              <w:pStyle w:val="Normal1"/>
              <w:ind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objectives of this course are to: </w:t>
            </w:r>
          </w:p>
          <w:p w14:paraId="46BC56CB" w14:textId="77777777" w:rsidR="00E23871" w:rsidRPr="00527127" w:rsidRDefault="00E23871" w:rsidP="00E23871">
            <w:pPr>
              <w:pStyle w:val="Normal1"/>
              <w:numPr>
                <w:ilvl w:val="0"/>
                <w:numId w:val="25"/>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enable students to understand the classification systems and the rating scales.</w:t>
            </w:r>
          </w:p>
          <w:p w14:paraId="425A8ADA" w14:textId="77777777" w:rsidR="00E23871" w:rsidRPr="00527127" w:rsidRDefault="00E23871" w:rsidP="00E23871">
            <w:pPr>
              <w:pStyle w:val="Normal1"/>
              <w:numPr>
                <w:ilvl w:val="0"/>
                <w:numId w:val="2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develop the understanding of clinical examination of patients.</w:t>
            </w:r>
          </w:p>
          <w:p w14:paraId="268DB69F" w14:textId="77777777" w:rsidR="00E23871" w:rsidRPr="00527127" w:rsidRDefault="00E23871" w:rsidP="00E23871">
            <w:pPr>
              <w:pStyle w:val="Normal1"/>
              <w:numPr>
                <w:ilvl w:val="0"/>
                <w:numId w:val="2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enable students to identify and analyses various signs and symptoms useful for diagnosis.</w:t>
            </w:r>
          </w:p>
          <w:p w14:paraId="25A3BB0B" w14:textId="77777777" w:rsidR="00E23871" w:rsidRPr="00527127" w:rsidRDefault="00E23871" w:rsidP="00E23871">
            <w:pPr>
              <w:pStyle w:val="Normal1"/>
              <w:numPr>
                <w:ilvl w:val="0"/>
                <w:numId w:val="2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familiarize the students with the psychological testing in child cases and personality assessments.</w:t>
            </w:r>
          </w:p>
          <w:p w14:paraId="154B6133" w14:textId="77777777" w:rsidR="00E23871" w:rsidRPr="00527127" w:rsidRDefault="00E23871" w:rsidP="00E23871">
            <w:pPr>
              <w:pStyle w:val="Normal1"/>
              <w:numPr>
                <w:ilvl w:val="0"/>
                <w:numId w:val="2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enhance the skills needed for assessment, case report writing and ethics in clinical psychology.</w:t>
            </w:r>
          </w:p>
        </w:tc>
        <w:tc>
          <w:tcPr>
            <w:tcW w:w="429" w:type="dxa"/>
            <w:tcBorders>
              <w:top w:val="single" w:sz="4" w:space="0" w:color="000000"/>
              <w:left w:val="single" w:sz="4" w:space="0" w:color="000000"/>
              <w:bottom w:val="single" w:sz="4" w:space="0" w:color="000000"/>
              <w:right w:val="single" w:sz="4" w:space="0" w:color="000000"/>
            </w:tcBorders>
          </w:tcPr>
          <w:p w14:paraId="07DCB0F5"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2C572827"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395E90E1"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tcPr>
          <w:p w14:paraId="7BE8C840"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185AA9CF"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26AC1F09"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Course Outcomes:</w:t>
            </w:r>
          </w:p>
        </w:tc>
        <w:tc>
          <w:tcPr>
            <w:tcW w:w="429" w:type="dxa"/>
            <w:tcBorders>
              <w:top w:val="single" w:sz="4" w:space="0" w:color="000000"/>
              <w:left w:val="single" w:sz="4" w:space="0" w:color="000000"/>
              <w:bottom w:val="single" w:sz="4" w:space="0" w:color="000000"/>
              <w:right w:val="single" w:sz="4" w:space="0" w:color="000000"/>
            </w:tcBorders>
          </w:tcPr>
          <w:p w14:paraId="342F5EF5"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44F50A8A" w14:textId="77777777" w:rsidTr="00E53EB6">
        <w:trPr>
          <w:trHeight w:val="325"/>
        </w:trPr>
        <w:tc>
          <w:tcPr>
            <w:tcW w:w="9662" w:type="dxa"/>
            <w:gridSpan w:val="14"/>
            <w:tcBorders>
              <w:top w:val="single" w:sz="4" w:space="0" w:color="000000"/>
              <w:left w:val="single" w:sz="4" w:space="0" w:color="000000"/>
              <w:bottom w:val="single" w:sz="4" w:space="0" w:color="000000"/>
              <w:right w:val="single" w:sz="4" w:space="0" w:color="000000"/>
            </w:tcBorders>
          </w:tcPr>
          <w:p w14:paraId="693124A4"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On the successful completion of the course, student will be able to:</w:t>
            </w:r>
          </w:p>
        </w:tc>
        <w:tc>
          <w:tcPr>
            <w:tcW w:w="429" w:type="dxa"/>
            <w:tcBorders>
              <w:top w:val="single" w:sz="4" w:space="0" w:color="000000"/>
              <w:left w:val="single" w:sz="4" w:space="0" w:color="000000"/>
              <w:bottom w:val="single" w:sz="4" w:space="0" w:color="000000"/>
              <w:right w:val="single" w:sz="4" w:space="0" w:color="000000"/>
            </w:tcBorders>
          </w:tcPr>
          <w:p w14:paraId="1D579B7F"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7354B150" w14:textId="77777777" w:rsidTr="00E53EB6">
        <w:trPr>
          <w:trHeight w:val="322"/>
        </w:trPr>
        <w:tc>
          <w:tcPr>
            <w:tcW w:w="629" w:type="dxa"/>
            <w:tcBorders>
              <w:top w:val="single" w:sz="4" w:space="0" w:color="000000"/>
              <w:left w:val="single" w:sz="4" w:space="0" w:color="000000"/>
              <w:bottom w:val="single" w:sz="4" w:space="0" w:color="000000"/>
              <w:right w:val="single" w:sz="4" w:space="0" w:color="000000"/>
            </w:tcBorders>
          </w:tcPr>
          <w:p w14:paraId="07A21AD7"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261" w:type="dxa"/>
            <w:gridSpan w:val="11"/>
            <w:tcBorders>
              <w:top w:val="single" w:sz="4" w:space="0" w:color="000000"/>
              <w:left w:val="single" w:sz="4" w:space="0" w:color="000000"/>
              <w:bottom w:val="single" w:sz="4" w:space="0" w:color="000000"/>
              <w:right w:val="single" w:sz="4" w:space="0" w:color="000000"/>
            </w:tcBorders>
          </w:tcPr>
          <w:p w14:paraId="70EC6140"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help students understand the history and current classification systems and the rating scales</w:t>
            </w:r>
          </w:p>
        </w:tc>
        <w:tc>
          <w:tcPr>
            <w:tcW w:w="772" w:type="dxa"/>
            <w:gridSpan w:val="2"/>
            <w:tcBorders>
              <w:top w:val="single" w:sz="4" w:space="0" w:color="000000"/>
              <w:left w:val="single" w:sz="4" w:space="0" w:color="000000"/>
              <w:bottom w:val="single" w:sz="4" w:space="0" w:color="000000"/>
              <w:right w:val="single" w:sz="4" w:space="0" w:color="000000"/>
            </w:tcBorders>
          </w:tcPr>
          <w:p w14:paraId="375BC877"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K1</w:t>
            </w:r>
          </w:p>
        </w:tc>
        <w:tc>
          <w:tcPr>
            <w:tcW w:w="429" w:type="dxa"/>
            <w:tcBorders>
              <w:top w:val="single" w:sz="4" w:space="0" w:color="000000"/>
              <w:left w:val="single" w:sz="4" w:space="0" w:color="000000"/>
              <w:bottom w:val="single" w:sz="4" w:space="0" w:color="000000"/>
              <w:right w:val="single" w:sz="4" w:space="0" w:color="000000"/>
            </w:tcBorders>
          </w:tcPr>
          <w:p w14:paraId="57264C94"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1D9D6396" w14:textId="77777777" w:rsidTr="00E53EB6">
        <w:trPr>
          <w:trHeight w:val="322"/>
        </w:trPr>
        <w:tc>
          <w:tcPr>
            <w:tcW w:w="629" w:type="dxa"/>
            <w:tcBorders>
              <w:top w:val="single" w:sz="4" w:space="0" w:color="000000"/>
              <w:left w:val="single" w:sz="4" w:space="0" w:color="000000"/>
              <w:bottom w:val="single" w:sz="4" w:space="0" w:color="000000"/>
              <w:right w:val="single" w:sz="4" w:space="0" w:color="000000"/>
            </w:tcBorders>
          </w:tcPr>
          <w:p w14:paraId="13234B51"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261" w:type="dxa"/>
            <w:gridSpan w:val="11"/>
            <w:tcBorders>
              <w:top w:val="single" w:sz="4" w:space="0" w:color="000000"/>
              <w:left w:val="single" w:sz="4" w:space="0" w:color="000000"/>
              <w:bottom w:val="single" w:sz="4" w:space="0" w:color="000000"/>
              <w:right w:val="single" w:sz="4" w:space="0" w:color="000000"/>
            </w:tcBorders>
          </w:tcPr>
          <w:p w14:paraId="4C0D22A4"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develop the interview skills and case history taking.</w:t>
            </w:r>
          </w:p>
        </w:tc>
        <w:tc>
          <w:tcPr>
            <w:tcW w:w="772" w:type="dxa"/>
            <w:gridSpan w:val="2"/>
            <w:tcBorders>
              <w:top w:val="single" w:sz="4" w:space="0" w:color="000000"/>
              <w:left w:val="single" w:sz="4" w:space="0" w:color="000000"/>
              <w:bottom w:val="single" w:sz="4" w:space="0" w:color="000000"/>
              <w:right w:val="single" w:sz="4" w:space="0" w:color="000000"/>
            </w:tcBorders>
          </w:tcPr>
          <w:p w14:paraId="2EF6BA9B"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K3</w:t>
            </w:r>
          </w:p>
        </w:tc>
        <w:tc>
          <w:tcPr>
            <w:tcW w:w="429" w:type="dxa"/>
            <w:tcBorders>
              <w:top w:val="single" w:sz="4" w:space="0" w:color="000000"/>
              <w:left w:val="single" w:sz="4" w:space="0" w:color="000000"/>
              <w:bottom w:val="single" w:sz="4" w:space="0" w:color="000000"/>
              <w:right w:val="single" w:sz="4" w:space="0" w:color="000000"/>
            </w:tcBorders>
          </w:tcPr>
          <w:p w14:paraId="4A619BA8"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10C2EC48" w14:textId="77777777" w:rsidTr="00E53EB6">
        <w:trPr>
          <w:trHeight w:val="322"/>
        </w:trPr>
        <w:tc>
          <w:tcPr>
            <w:tcW w:w="629" w:type="dxa"/>
            <w:tcBorders>
              <w:top w:val="single" w:sz="4" w:space="0" w:color="000000"/>
              <w:left w:val="single" w:sz="4" w:space="0" w:color="000000"/>
              <w:bottom w:val="single" w:sz="4" w:space="0" w:color="000000"/>
              <w:right w:val="single" w:sz="4" w:space="0" w:color="000000"/>
            </w:tcBorders>
          </w:tcPr>
          <w:p w14:paraId="3A022605"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261" w:type="dxa"/>
            <w:gridSpan w:val="11"/>
            <w:tcBorders>
              <w:top w:val="single" w:sz="4" w:space="0" w:color="000000"/>
              <w:left w:val="single" w:sz="4" w:space="0" w:color="000000"/>
              <w:bottom w:val="single" w:sz="4" w:space="0" w:color="000000"/>
              <w:right w:val="single" w:sz="4" w:space="0" w:color="000000"/>
            </w:tcBorders>
          </w:tcPr>
          <w:p w14:paraId="7F794DF4"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familiarize various signs and symptoms helpful for diagnosis. </w:t>
            </w:r>
          </w:p>
        </w:tc>
        <w:tc>
          <w:tcPr>
            <w:tcW w:w="772" w:type="dxa"/>
            <w:gridSpan w:val="2"/>
            <w:tcBorders>
              <w:top w:val="single" w:sz="4" w:space="0" w:color="000000"/>
              <w:left w:val="single" w:sz="4" w:space="0" w:color="000000"/>
              <w:bottom w:val="single" w:sz="4" w:space="0" w:color="000000"/>
              <w:right w:val="single" w:sz="4" w:space="0" w:color="000000"/>
            </w:tcBorders>
          </w:tcPr>
          <w:p w14:paraId="6BB0760F"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K2</w:t>
            </w:r>
          </w:p>
        </w:tc>
        <w:tc>
          <w:tcPr>
            <w:tcW w:w="429" w:type="dxa"/>
            <w:tcBorders>
              <w:top w:val="single" w:sz="4" w:space="0" w:color="000000"/>
              <w:left w:val="single" w:sz="4" w:space="0" w:color="000000"/>
              <w:bottom w:val="single" w:sz="4" w:space="0" w:color="000000"/>
              <w:right w:val="single" w:sz="4" w:space="0" w:color="000000"/>
            </w:tcBorders>
          </w:tcPr>
          <w:p w14:paraId="6BAE175B"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0FE6AADC" w14:textId="77777777" w:rsidTr="00E53EB6">
        <w:trPr>
          <w:trHeight w:val="322"/>
        </w:trPr>
        <w:tc>
          <w:tcPr>
            <w:tcW w:w="629" w:type="dxa"/>
            <w:tcBorders>
              <w:top w:val="single" w:sz="4" w:space="0" w:color="000000"/>
              <w:left w:val="single" w:sz="4" w:space="0" w:color="000000"/>
              <w:bottom w:val="single" w:sz="4" w:space="0" w:color="000000"/>
              <w:right w:val="single" w:sz="4" w:space="0" w:color="000000"/>
            </w:tcBorders>
          </w:tcPr>
          <w:p w14:paraId="20EF4121"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261" w:type="dxa"/>
            <w:gridSpan w:val="11"/>
            <w:tcBorders>
              <w:top w:val="single" w:sz="4" w:space="0" w:color="000000"/>
              <w:left w:val="single" w:sz="4" w:space="0" w:color="000000"/>
              <w:bottom w:val="single" w:sz="4" w:space="0" w:color="000000"/>
              <w:right w:val="single" w:sz="4" w:space="0" w:color="000000"/>
            </w:tcBorders>
          </w:tcPr>
          <w:p w14:paraId="15A24098"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enable students to familiarize with the psychological testing in child psychiatry and self-report personality inventories.</w:t>
            </w:r>
          </w:p>
        </w:tc>
        <w:tc>
          <w:tcPr>
            <w:tcW w:w="772" w:type="dxa"/>
            <w:gridSpan w:val="2"/>
            <w:tcBorders>
              <w:top w:val="single" w:sz="4" w:space="0" w:color="000000"/>
              <w:left w:val="single" w:sz="4" w:space="0" w:color="000000"/>
              <w:bottom w:val="single" w:sz="4" w:space="0" w:color="000000"/>
              <w:right w:val="single" w:sz="4" w:space="0" w:color="000000"/>
            </w:tcBorders>
          </w:tcPr>
          <w:p w14:paraId="0C94C424"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c>
          <w:tcPr>
            <w:tcW w:w="429" w:type="dxa"/>
            <w:tcBorders>
              <w:top w:val="single" w:sz="4" w:space="0" w:color="000000"/>
              <w:left w:val="single" w:sz="4" w:space="0" w:color="000000"/>
              <w:bottom w:val="single" w:sz="4" w:space="0" w:color="000000"/>
              <w:right w:val="single" w:sz="4" w:space="0" w:color="000000"/>
            </w:tcBorders>
          </w:tcPr>
          <w:p w14:paraId="4235400B"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14778865" w14:textId="77777777" w:rsidTr="00E53EB6">
        <w:trPr>
          <w:trHeight w:val="322"/>
        </w:trPr>
        <w:tc>
          <w:tcPr>
            <w:tcW w:w="629" w:type="dxa"/>
            <w:tcBorders>
              <w:top w:val="single" w:sz="4" w:space="0" w:color="000000"/>
              <w:left w:val="single" w:sz="4" w:space="0" w:color="000000"/>
              <w:bottom w:val="single" w:sz="4" w:space="0" w:color="000000"/>
              <w:right w:val="single" w:sz="4" w:space="0" w:color="000000"/>
            </w:tcBorders>
          </w:tcPr>
          <w:p w14:paraId="1F356AA1"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261" w:type="dxa"/>
            <w:gridSpan w:val="11"/>
            <w:tcBorders>
              <w:top w:val="single" w:sz="4" w:space="0" w:color="000000"/>
              <w:left w:val="single" w:sz="4" w:space="0" w:color="000000"/>
              <w:bottom w:val="single" w:sz="4" w:space="0" w:color="000000"/>
              <w:right w:val="single" w:sz="4" w:space="0" w:color="000000"/>
            </w:tcBorders>
          </w:tcPr>
          <w:p w14:paraId="5F485883"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To enhance the skills in analyzing intelligence testing, neuropsychological testing, case report and ethics.</w:t>
            </w:r>
          </w:p>
        </w:tc>
        <w:tc>
          <w:tcPr>
            <w:tcW w:w="772" w:type="dxa"/>
            <w:gridSpan w:val="2"/>
            <w:tcBorders>
              <w:top w:val="single" w:sz="4" w:space="0" w:color="000000"/>
              <w:left w:val="single" w:sz="4" w:space="0" w:color="000000"/>
              <w:bottom w:val="single" w:sz="4" w:space="0" w:color="000000"/>
              <w:right w:val="single" w:sz="4" w:space="0" w:color="000000"/>
            </w:tcBorders>
          </w:tcPr>
          <w:p w14:paraId="75787201"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c>
          <w:tcPr>
            <w:tcW w:w="429" w:type="dxa"/>
            <w:tcBorders>
              <w:top w:val="single" w:sz="4" w:space="0" w:color="000000"/>
              <w:left w:val="single" w:sz="4" w:space="0" w:color="000000"/>
              <w:bottom w:val="single" w:sz="4" w:space="0" w:color="000000"/>
              <w:right w:val="single" w:sz="4" w:space="0" w:color="000000"/>
            </w:tcBorders>
          </w:tcPr>
          <w:p w14:paraId="28BA7717"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191CF2D3" w14:textId="77777777" w:rsidTr="00E53EB6">
        <w:trPr>
          <w:trHeight w:val="322"/>
        </w:trPr>
        <w:tc>
          <w:tcPr>
            <w:tcW w:w="9662" w:type="dxa"/>
            <w:gridSpan w:val="14"/>
            <w:tcBorders>
              <w:top w:val="single" w:sz="4" w:space="0" w:color="000000"/>
              <w:left w:val="single" w:sz="4" w:space="0" w:color="000000"/>
              <w:bottom w:val="single" w:sz="4" w:space="0" w:color="000000"/>
              <w:right w:val="single" w:sz="4" w:space="0" w:color="000000"/>
            </w:tcBorders>
          </w:tcPr>
          <w:p w14:paraId="48B858C4"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K1</w:t>
            </w:r>
            <w:r>
              <w:rPr>
                <w:rFonts w:ascii="Times New Roman" w:eastAsia="Times New Roman" w:hAnsi="Times New Roman" w:cs="Times New Roman"/>
                <w:sz w:val="24"/>
                <w:szCs w:val="24"/>
              </w:rPr>
              <w:t xml:space="preserve"> - Remember; </w:t>
            </w:r>
            <w:r>
              <w:rPr>
                <w:rFonts w:ascii="Times New Roman" w:eastAsia="Times New Roman" w:hAnsi="Times New Roman" w:cs="Times New Roman"/>
                <w:b/>
                <w:sz w:val="24"/>
                <w:szCs w:val="24"/>
              </w:rPr>
              <w:t>K2</w:t>
            </w:r>
            <w:r>
              <w:rPr>
                <w:rFonts w:ascii="Times New Roman" w:eastAsia="Times New Roman" w:hAnsi="Times New Roman" w:cs="Times New Roman"/>
                <w:sz w:val="24"/>
                <w:szCs w:val="24"/>
              </w:rPr>
              <w:t xml:space="preserve"> - Understand; </w:t>
            </w:r>
            <w:r>
              <w:rPr>
                <w:rFonts w:ascii="Times New Roman" w:eastAsia="Times New Roman" w:hAnsi="Times New Roman" w:cs="Times New Roman"/>
                <w:b/>
                <w:sz w:val="24"/>
                <w:szCs w:val="24"/>
              </w:rPr>
              <w:t>K3</w:t>
            </w:r>
            <w:r>
              <w:rPr>
                <w:rFonts w:ascii="Times New Roman" w:eastAsia="Times New Roman" w:hAnsi="Times New Roman" w:cs="Times New Roman"/>
                <w:sz w:val="24"/>
                <w:szCs w:val="24"/>
              </w:rPr>
              <w:t xml:space="preserve"> - Apply; </w:t>
            </w:r>
            <w:r>
              <w:rPr>
                <w:rFonts w:ascii="Times New Roman" w:eastAsia="Times New Roman" w:hAnsi="Times New Roman" w:cs="Times New Roman"/>
                <w:b/>
                <w:sz w:val="24"/>
                <w:szCs w:val="24"/>
              </w:rPr>
              <w:t>K4</w:t>
            </w:r>
            <w:r>
              <w:rPr>
                <w:rFonts w:ascii="Times New Roman" w:eastAsia="Times New Roman" w:hAnsi="Times New Roman" w:cs="Times New Roman"/>
                <w:sz w:val="24"/>
                <w:szCs w:val="24"/>
              </w:rPr>
              <w:t xml:space="preserve"> - Analyze; </w:t>
            </w:r>
            <w:r>
              <w:rPr>
                <w:rFonts w:ascii="Times New Roman" w:eastAsia="Times New Roman" w:hAnsi="Times New Roman" w:cs="Times New Roman"/>
                <w:b/>
                <w:sz w:val="24"/>
                <w:szCs w:val="24"/>
              </w:rPr>
              <w:t>K5</w:t>
            </w:r>
            <w:r>
              <w:rPr>
                <w:rFonts w:ascii="Times New Roman" w:eastAsia="Times New Roman" w:hAnsi="Times New Roman" w:cs="Times New Roman"/>
                <w:sz w:val="24"/>
                <w:szCs w:val="24"/>
              </w:rPr>
              <w:t xml:space="preserve"> - Evaluate; </w:t>
            </w:r>
            <w:r>
              <w:rPr>
                <w:rFonts w:ascii="Times New Roman" w:eastAsia="Times New Roman" w:hAnsi="Times New Roman" w:cs="Times New Roman"/>
                <w:b/>
                <w:sz w:val="24"/>
                <w:szCs w:val="24"/>
              </w:rPr>
              <w:t>K6</w:t>
            </w:r>
            <w:r>
              <w:rPr>
                <w:rFonts w:ascii="Times New Roman" w:eastAsia="Times New Roman" w:hAnsi="Times New Roman" w:cs="Times New Roman"/>
                <w:sz w:val="24"/>
                <w:szCs w:val="24"/>
              </w:rPr>
              <w:t xml:space="preserve"> - Create</w:t>
            </w:r>
          </w:p>
        </w:tc>
        <w:tc>
          <w:tcPr>
            <w:tcW w:w="429" w:type="dxa"/>
            <w:tcBorders>
              <w:top w:val="single" w:sz="4" w:space="0" w:color="000000"/>
              <w:left w:val="single" w:sz="4" w:space="0" w:color="000000"/>
              <w:bottom w:val="single" w:sz="4" w:space="0" w:color="000000"/>
              <w:right w:val="single" w:sz="4" w:space="0" w:color="000000"/>
            </w:tcBorders>
          </w:tcPr>
          <w:p w14:paraId="63323B61"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0F9DDE9A"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069C426D" w14:textId="77777777" w:rsidR="00E23871" w:rsidRPr="00527127" w:rsidRDefault="00E23871" w:rsidP="00E53EB6">
            <w:pPr>
              <w:pStyle w:val="Normal1"/>
              <w:ind w:left="113"/>
              <w:contextualSpacing/>
              <w:jc w:val="both"/>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tcPr>
          <w:p w14:paraId="33AD04CC"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15F408A8" w14:textId="77777777" w:rsidTr="00E53EB6">
        <w:trPr>
          <w:trHeight w:val="143"/>
        </w:trPr>
        <w:tc>
          <w:tcPr>
            <w:tcW w:w="1675" w:type="dxa"/>
            <w:gridSpan w:val="3"/>
            <w:tcBorders>
              <w:top w:val="single" w:sz="4" w:space="0" w:color="000000"/>
              <w:left w:val="single" w:sz="4" w:space="0" w:color="000000"/>
              <w:bottom w:val="single" w:sz="4" w:space="0" w:color="000000"/>
              <w:right w:val="single" w:sz="4" w:space="0" w:color="000000"/>
            </w:tcBorders>
          </w:tcPr>
          <w:p w14:paraId="36718147"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Unit:1</w:t>
            </w:r>
          </w:p>
        </w:tc>
        <w:tc>
          <w:tcPr>
            <w:tcW w:w="6276" w:type="dxa"/>
            <w:gridSpan w:val="6"/>
            <w:tcBorders>
              <w:top w:val="single" w:sz="4" w:space="0" w:color="000000"/>
              <w:left w:val="single" w:sz="4" w:space="0" w:color="000000"/>
              <w:bottom w:val="single" w:sz="4" w:space="0" w:color="000000"/>
              <w:right w:val="single" w:sz="4" w:space="0" w:color="000000"/>
            </w:tcBorders>
          </w:tcPr>
          <w:p w14:paraId="3B7957A3" w14:textId="77777777" w:rsidR="00E23871" w:rsidRPr="00527127" w:rsidRDefault="00E23871" w:rsidP="00E53EB6">
            <w:pPr>
              <w:pStyle w:val="Normal1"/>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Classification and Rating Scales</w:t>
            </w:r>
          </w:p>
        </w:tc>
        <w:tc>
          <w:tcPr>
            <w:tcW w:w="1711" w:type="dxa"/>
            <w:gridSpan w:val="5"/>
            <w:tcBorders>
              <w:top w:val="single" w:sz="4" w:space="0" w:color="000000"/>
              <w:left w:val="single" w:sz="4" w:space="0" w:color="000000"/>
              <w:bottom w:val="single" w:sz="4" w:space="0" w:color="000000"/>
              <w:right w:val="single" w:sz="4" w:space="0" w:color="000000"/>
            </w:tcBorders>
          </w:tcPr>
          <w:p w14:paraId="3923CFB2"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c>
          <w:tcPr>
            <w:tcW w:w="429" w:type="dxa"/>
            <w:tcBorders>
              <w:top w:val="single" w:sz="4" w:space="0" w:color="000000"/>
              <w:left w:val="single" w:sz="4" w:space="0" w:color="000000"/>
              <w:bottom w:val="single" w:sz="4" w:space="0" w:color="000000"/>
              <w:right w:val="single" w:sz="4" w:space="0" w:color="000000"/>
            </w:tcBorders>
          </w:tcPr>
          <w:p w14:paraId="2DE3C472"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0A943CA8"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776560B8" w14:textId="0CB813C9" w:rsidR="00E23871" w:rsidRPr="00527127" w:rsidRDefault="00E23871" w:rsidP="00527127">
            <w:pPr>
              <w:spacing w:line="276" w:lineRule="auto"/>
              <w:jc w:val="both"/>
              <w:rPr>
                <w:rFonts w:ascii="Times New Roman" w:hAnsi="Times New Roman"/>
                <w:sz w:val="24"/>
                <w:szCs w:val="24"/>
              </w:rPr>
            </w:pPr>
            <w:r>
              <w:rPr>
                <w:rFonts w:ascii="Times New Roman" w:hAnsi="Times New Roman"/>
                <w:b/>
                <w:bCs/>
                <w:sz w:val="24"/>
                <w:szCs w:val="24"/>
              </w:rPr>
              <w:t xml:space="preserve">Classification: </w:t>
            </w:r>
            <w:r>
              <w:rPr>
                <w:rFonts w:ascii="Times New Roman" w:hAnsi="Times New Roman"/>
                <w:sz w:val="24"/>
                <w:szCs w:val="24"/>
              </w:rPr>
              <w:t>History of Psychiatric classification. Current classifications systems- ICD11 &amp; DSM-5. Comparison of DSM-5 and ICD-11.</w:t>
            </w:r>
            <w:r>
              <w:rPr>
                <w:rFonts w:ascii="Times New Roman" w:hAnsi="Times New Roman"/>
                <w:b/>
                <w:bCs/>
                <w:sz w:val="24"/>
                <w:szCs w:val="24"/>
              </w:rPr>
              <w:t xml:space="preserve"> Brief Instruments for Treatment Planning, Monitoring and Outcome Assessment: </w:t>
            </w:r>
            <w:r>
              <w:rPr>
                <w:rFonts w:ascii="Times New Roman" w:hAnsi="Times New Roman"/>
                <w:sz w:val="24"/>
                <w:szCs w:val="24"/>
              </w:rPr>
              <w:t>Symptom checklist-90-R, Brief Symptom Inventory (BSI), The Beck Depression Inventory, State Trait Anxiety Inventory.</w:t>
            </w:r>
          </w:p>
          <w:p w14:paraId="073C7BE4" w14:textId="77777777" w:rsidR="00E23871" w:rsidRPr="00527127" w:rsidRDefault="00E23871" w:rsidP="00E53EB6">
            <w:pPr>
              <w:spacing w:line="276" w:lineRule="auto"/>
              <w:jc w:val="both"/>
              <w:rPr>
                <w:rFonts w:ascii="Times New Roman" w:hAnsi="Times New Roman"/>
                <w:sz w:val="24"/>
                <w:szCs w:val="24"/>
              </w:rPr>
            </w:pPr>
            <w:r>
              <w:rPr>
                <w:rFonts w:ascii="Times New Roman" w:hAnsi="Times New Roman"/>
                <w:b/>
                <w:bCs/>
                <w:sz w:val="24"/>
                <w:szCs w:val="24"/>
              </w:rPr>
              <w:t xml:space="preserve">Psychiatric Rating Scales: </w:t>
            </w:r>
            <w:r>
              <w:rPr>
                <w:rFonts w:ascii="Times New Roman" w:hAnsi="Times New Roman"/>
                <w:sz w:val="24"/>
                <w:szCs w:val="24"/>
              </w:rPr>
              <w:t>Selection and Characteristics of Rating scales</w:t>
            </w:r>
            <w:r>
              <w:rPr>
                <w:rFonts w:ascii="Times New Roman" w:hAnsi="Times New Roman"/>
                <w:color w:val="5B9BD5"/>
                <w:sz w:val="24"/>
                <w:szCs w:val="24"/>
              </w:rPr>
              <w:t xml:space="preserve">. </w:t>
            </w:r>
            <w:r>
              <w:rPr>
                <w:rFonts w:ascii="Times New Roman" w:hAnsi="Times New Roman"/>
                <w:sz w:val="24"/>
                <w:szCs w:val="24"/>
              </w:rPr>
              <w:t>Brief Psychiatric Rating Scale (BPRS), Scale for the Assessment of Positive Symptoms (SAPS) and Scale for the Assessment of Negative Symptoms (SANS), Hamilton Rating Scale for Depression (HAM-D), Hamilton Anxiety Rating Scale (HAM-A), Yale-Brown Obsessive- Compulsive Scale (YBOCS).</w:t>
            </w:r>
          </w:p>
          <w:p w14:paraId="366995D9" w14:textId="77777777" w:rsidR="00E23871" w:rsidRPr="00527127" w:rsidRDefault="00E23871" w:rsidP="00E53EB6">
            <w:pPr>
              <w:spacing w:line="276" w:lineRule="auto"/>
              <w:jc w:val="both"/>
              <w:rPr>
                <w:rFonts w:ascii="Times New Roman" w:hAnsi="Times New Roman"/>
                <w:sz w:val="24"/>
                <w:szCs w:val="24"/>
              </w:rPr>
            </w:pPr>
            <w:r>
              <w:rPr>
                <w:rFonts w:ascii="Times New Roman" w:hAnsi="Times New Roman"/>
                <w:sz w:val="24"/>
                <w:szCs w:val="24"/>
              </w:rPr>
              <w:t>Addiction Severity Index (ASI), The Alcohol Use Disorders Identification Test (AUDIT), DSM-5 Self- Rated levels 1 Cross- Cutting Symptom Measure – Adult Form, DSM-5 levels 1 Cross- Cutting Symptom Measure- Child Form (Age 6- 17), DSM-5 Clinician-Rated Dimensions of Psychosis Symptom Severity, WHO Disability Assessment Schedule (WHO DAS).</w:t>
            </w:r>
          </w:p>
        </w:tc>
        <w:tc>
          <w:tcPr>
            <w:tcW w:w="429" w:type="dxa"/>
            <w:tcBorders>
              <w:top w:val="single" w:sz="4" w:space="0" w:color="000000"/>
              <w:left w:val="single" w:sz="4" w:space="0" w:color="000000"/>
              <w:bottom w:val="single" w:sz="4" w:space="0" w:color="000000"/>
              <w:right w:val="single" w:sz="4" w:space="0" w:color="000000"/>
            </w:tcBorders>
          </w:tcPr>
          <w:p w14:paraId="0BA66C45"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5766D9A0"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73E7A53C" w14:textId="77777777" w:rsidR="00E23871" w:rsidRPr="00527127" w:rsidRDefault="00E23871" w:rsidP="00E53EB6">
            <w:pPr>
              <w:pStyle w:val="Normal1"/>
              <w:ind w:left="113" w:right="113" w:hanging="79"/>
              <w:contextualSpacing/>
              <w:jc w:val="both"/>
              <w:rPr>
                <w:rFonts w:ascii="Times New Roman" w:eastAsia="Times New Roman" w:hAnsi="Times New Roman" w:cs="Times New Roman"/>
                <w:sz w:val="24"/>
                <w:szCs w:val="24"/>
              </w:rPr>
            </w:pPr>
          </w:p>
        </w:tc>
        <w:tc>
          <w:tcPr>
            <w:tcW w:w="429" w:type="dxa"/>
            <w:tcBorders>
              <w:top w:val="single" w:sz="4" w:space="0" w:color="000000"/>
              <w:left w:val="single" w:sz="4" w:space="0" w:color="000000"/>
              <w:bottom w:val="single" w:sz="4" w:space="0" w:color="000000"/>
              <w:right w:val="single" w:sz="4" w:space="0" w:color="000000"/>
            </w:tcBorders>
          </w:tcPr>
          <w:p w14:paraId="18BAF572"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44A32F6F" w14:textId="77777777" w:rsidTr="00E53EB6">
        <w:trPr>
          <w:trHeight w:val="143"/>
        </w:trPr>
        <w:tc>
          <w:tcPr>
            <w:tcW w:w="1675" w:type="dxa"/>
            <w:gridSpan w:val="3"/>
            <w:tcBorders>
              <w:top w:val="single" w:sz="4" w:space="0" w:color="000000"/>
              <w:left w:val="single" w:sz="4" w:space="0" w:color="000000"/>
              <w:bottom w:val="single" w:sz="4" w:space="0" w:color="000000"/>
              <w:right w:val="single" w:sz="4" w:space="0" w:color="000000"/>
            </w:tcBorders>
          </w:tcPr>
          <w:p w14:paraId="1FB7A658"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Unit:2</w:t>
            </w:r>
          </w:p>
        </w:tc>
        <w:tc>
          <w:tcPr>
            <w:tcW w:w="6176" w:type="dxa"/>
            <w:gridSpan w:val="5"/>
            <w:tcBorders>
              <w:top w:val="single" w:sz="4" w:space="0" w:color="000000"/>
              <w:left w:val="single" w:sz="4" w:space="0" w:color="000000"/>
              <w:bottom w:val="single" w:sz="4" w:space="0" w:color="000000"/>
              <w:right w:val="single" w:sz="4" w:space="0" w:color="000000"/>
            </w:tcBorders>
          </w:tcPr>
          <w:p w14:paraId="637541ED" w14:textId="77777777" w:rsidR="00E23871" w:rsidRPr="00527127" w:rsidRDefault="00E23871" w:rsidP="00E53EB6">
            <w:pPr>
              <w:pStyle w:val="Normal1"/>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Clinical Examination of the Patient</w:t>
            </w:r>
          </w:p>
        </w:tc>
        <w:tc>
          <w:tcPr>
            <w:tcW w:w="1811" w:type="dxa"/>
            <w:gridSpan w:val="6"/>
            <w:tcBorders>
              <w:top w:val="single" w:sz="4" w:space="0" w:color="000000"/>
              <w:left w:val="single" w:sz="4" w:space="0" w:color="000000"/>
              <w:bottom w:val="single" w:sz="4" w:space="0" w:color="000000"/>
              <w:right w:val="single" w:sz="4" w:space="0" w:color="000000"/>
            </w:tcBorders>
          </w:tcPr>
          <w:p w14:paraId="246F17A3"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c>
          <w:tcPr>
            <w:tcW w:w="429" w:type="dxa"/>
            <w:tcBorders>
              <w:top w:val="single" w:sz="4" w:space="0" w:color="000000"/>
              <w:left w:val="single" w:sz="4" w:space="0" w:color="000000"/>
              <w:bottom w:val="single" w:sz="4" w:space="0" w:color="000000"/>
              <w:right w:val="single" w:sz="4" w:space="0" w:color="000000"/>
            </w:tcBorders>
          </w:tcPr>
          <w:p w14:paraId="54EA8954"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4AEE88A4"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4687F2F6" w14:textId="0CDBB2FB" w:rsidR="00E23871" w:rsidRPr="00527127" w:rsidRDefault="00E23871" w:rsidP="00527127">
            <w:pPr>
              <w:spacing w:line="276" w:lineRule="auto"/>
              <w:jc w:val="both"/>
              <w:rPr>
                <w:rFonts w:ascii="Times New Roman" w:hAnsi="Times New Roman"/>
                <w:b/>
                <w:bCs/>
                <w:sz w:val="24"/>
                <w:szCs w:val="24"/>
              </w:rPr>
            </w:pPr>
            <w:r>
              <w:rPr>
                <w:rFonts w:ascii="Times New Roman" w:hAnsi="Times New Roman"/>
                <w:b/>
                <w:bCs/>
                <w:sz w:val="24"/>
                <w:szCs w:val="24"/>
              </w:rPr>
              <w:t xml:space="preserve">Clinical Examination of the Patient- </w:t>
            </w:r>
            <w:r>
              <w:rPr>
                <w:rFonts w:ascii="Times New Roman" w:hAnsi="Times New Roman"/>
                <w:sz w:val="24"/>
                <w:szCs w:val="24"/>
              </w:rPr>
              <w:t xml:space="preserve">Basics of Interviewing: Rapport, Transference and Counter transference. Specific Interview Techniques. </w:t>
            </w:r>
            <w:r>
              <w:rPr>
                <w:rFonts w:ascii="Times New Roman" w:hAnsi="Times New Roman"/>
                <w:b/>
                <w:bCs/>
                <w:sz w:val="24"/>
                <w:szCs w:val="24"/>
              </w:rPr>
              <w:t>Specific Issues:</w:t>
            </w:r>
            <w:r>
              <w:rPr>
                <w:rFonts w:ascii="Times New Roman" w:hAnsi="Times New Roman"/>
                <w:sz w:val="24"/>
                <w:szCs w:val="24"/>
              </w:rPr>
              <w:t xml:space="preserve"> Fees, Confidentiality, Supervision, Missed Appointment and Length of Sessions, Arrangement of Seating and Office, Notes Taking, Follow-up Interviews. </w:t>
            </w:r>
            <w:r>
              <w:rPr>
                <w:rFonts w:ascii="Times New Roman" w:hAnsi="Times New Roman"/>
                <w:b/>
                <w:sz w:val="24"/>
                <w:szCs w:val="24"/>
              </w:rPr>
              <w:t xml:space="preserve">Interviewing difficult patient: </w:t>
            </w:r>
            <w:r>
              <w:rPr>
                <w:rFonts w:ascii="Times New Roman" w:hAnsi="Times New Roman"/>
                <w:sz w:val="24"/>
                <w:szCs w:val="24"/>
              </w:rPr>
              <w:t xml:space="preserve">Patients with Psychosis, </w:t>
            </w:r>
            <w:r>
              <w:rPr>
                <w:rFonts w:ascii="Times New Roman" w:hAnsi="Times New Roman"/>
                <w:sz w:val="24"/>
                <w:szCs w:val="24"/>
              </w:rPr>
              <w:lastRenderedPageBreak/>
              <w:t>Depressed and Potentially Suicidal Patients, Hostile, Agitated, and Potentially Violent Patients, Deceptive Patients. Cultural Formulation interview (CFI).</w:t>
            </w:r>
          </w:p>
          <w:p w14:paraId="68809E5B" w14:textId="77777777" w:rsidR="00E23871" w:rsidRPr="00527127" w:rsidRDefault="00E23871" w:rsidP="00E53EB6">
            <w:pPr>
              <w:spacing w:line="276" w:lineRule="auto"/>
              <w:jc w:val="both"/>
              <w:rPr>
                <w:rFonts w:ascii="Times New Roman" w:hAnsi="Times New Roman"/>
                <w:sz w:val="24"/>
                <w:szCs w:val="24"/>
              </w:rPr>
            </w:pPr>
            <w:r>
              <w:rPr>
                <w:rFonts w:ascii="Times New Roman" w:hAnsi="Times New Roman"/>
                <w:b/>
                <w:bCs/>
                <w:color w:val="000000"/>
                <w:sz w:val="24"/>
                <w:szCs w:val="24"/>
              </w:rPr>
              <w:t xml:space="preserve">The Case History: </w:t>
            </w:r>
            <w:r>
              <w:rPr>
                <w:rFonts w:ascii="Times New Roman" w:hAnsi="Times New Roman"/>
                <w:sz w:val="24"/>
                <w:szCs w:val="24"/>
              </w:rPr>
              <w:t>Psychiatric Interview- General principles, Process of the Interview. Elements of Psychiatric interview-</w:t>
            </w:r>
            <w:r>
              <w:rPr>
                <w:rFonts w:ascii="Times New Roman" w:hAnsi="Times New Roman"/>
                <w:color w:val="000000"/>
                <w:sz w:val="24"/>
                <w:szCs w:val="24"/>
              </w:rPr>
              <w:t xml:space="preserve"> Identifying data, source and reliability, Chief complaint, Present Illness, Past Psychiatric history, Substance use/abuse, Past medical history, Family history, Developmental and Social history, Review of systems, Mental Status Examination (MSE), Physical examination, Formulation DSM-5 diagnoses, Treatment plan. Mini-Mental Status Examination (MMSE).</w:t>
            </w:r>
            <w:r>
              <w:rPr>
                <w:rFonts w:ascii="Times New Roman" w:hAnsi="Times New Roman"/>
                <w:sz w:val="24"/>
                <w:szCs w:val="24"/>
              </w:rPr>
              <w:t xml:space="preserve"> Cultural Issues of Interview.</w:t>
            </w:r>
          </w:p>
        </w:tc>
        <w:tc>
          <w:tcPr>
            <w:tcW w:w="429" w:type="dxa"/>
            <w:tcBorders>
              <w:top w:val="single" w:sz="4" w:space="0" w:color="000000"/>
              <w:left w:val="single" w:sz="4" w:space="0" w:color="000000"/>
              <w:bottom w:val="single" w:sz="4" w:space="0" w:color="000000"/>
              <w:right w:val="single" w:sz="4" w:space="0" w:color="000000"/>
            </w:tcBorders>
          </w:tcPr>
          <w:p w14:paraId="294804D8"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5AAC30A0"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3BFCE1EE" w14:textId="77777777" w:rsidR="00E23871" w:rsidRPr="00527127" w:rsidRDefault="00E23871" w:rsidP="00E53EB6">
            <w:pPr>
              <w:pStyle w:val="Normal1"/>
              <w:ind w:left="113" w:right="113" w:hanging="79"/>
              <w:contextualSpacing/>
              <w:jc w:val="both"/>
              <w:rPr>
                <w:rFonts w:ascii="Times New Roman" w:eastAsia="Times New Roman" w:hAnsi="Times New Roman" w:cs="Times New Roman"/>
                <w:sz w:val="24"/>
                <w:szCs w:val="24"/>
              </w:rPr>
            </w:pPr>
          </w:p>
        </w:tc>
        <w:tc>
          <w:tcPr>
            <w:tcW w:w="429" w:type="dxa"/>
            <w:tcBorders>
              <w:top w:val="single" w:sz="4" w:space="0" w:color="000000"/>
              <w:left w:val="single" w:sz="4" w:space="0" w:color="000000"/>
              <w:bottom w:val="single" w:sz="4" w:space="0" w:color="000000"/>
              <w:right w:val="single" w:sz="4" w:space="0" w:color="000000"/>
            </w:tcBorders>
          </w:tcPr>
          <w:p w14:paraId="6F7445F1"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1B438258" w14:textId="77777777" w:rsidTr="00E53EB6">
        <w:trPr>
          <w:trHeight w:val="143"/>
        </w:trPr>
        <w:tc>
          <w:tcPr>
            <w:tcW w:w="1675" w:type="dxa"/>
            <w:gridSpan w:val="3"/>
            <w:tcBorders>
              <w:top w:val="single" w:sz="4" w:space="0" w:color="000000"/>
              <w:left w:val="single" w:sz="4" w:space="0" w:color="000000"/>
              <w:bottom w:val="single" w:sz="4" w:space="0" w:color="000000"/>
              <w:right w:val="single" w:sz="4" w:space="0" w:color="000000"/>
            </w:tcBorders>
          </w:tcPr>
          <w:p w14:paraId="1AD2508E"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Unit:3</w:t>
            </w:r>
          </w:p>
        </w:tc>
        <w:tc>
          <w:tcPr>
            <w:tcW w:w="5878" w:type="dxa"/>
            <w:gridSpan w:val="3"/>
            <w:tcBorders>
              <w:top w:val="single" w:sz="4" w:space="0" w:color="000000"/>
              <w:left w:val="single" w:sz="4" w:space="0" w:color="000000"/>
              <w:bottom w:val="single" w:sz="4" w:space="0" w:color="000000"/>
              <w:right w:val="single" w:sz="4" w:space="0" w:color="000000"/>
            </w:tcBorders>
          </w:tcPr>
          <w:p w14:paraId="116916AE" w14:textId="77777777" w:rsidR="00E23871" w:rsidRPr="00527127" w:rsidRDefault="00E23871" w:rsidP="00E53EB6">
            <w:pPr>
              <w:pStyle w:val="Normal1"/>
              <w:ind w:left="113" w:right="113"/>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Signs and Symptoms</w:t>
            </w:r>
          </w:p>
        </w:tc>
        <w:tc>
          <w:tcPr>
            <w:tcW w:w="2109" w:type="dxa"/>
            <w:gridSpan w:val="8"/>
            <w:tcBorders>
              <w:top w:val="single" w:sz="4" w:space="0" w:color="000000"/>
              <w:left w:val="single" w:sz="4" w:space="0" w:color="000000"/>
              <w:bottom w:val="single" w:sz="4" w:space="0" w:color="000000"/>
              <w:right w:val="single" w:sz="4" w:space="0" w:color="000000"/>
            </w:tcBorders>
          </w:tcPr>
          <w:p w14:paraId="0797C271"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c>
          <w:tcPr>
            <w:tcW w:w="429" w:type="dxa"/>
            <w:tcBorders>
              <w:top w:val="single" w:sz="4" w:space="0" w:color="000000"/>
              <w:left w:val="single" w:sz="4" w:space="0" w:color="000000"/>
              <w:bottom w:val="single" w:sz="4" w:space="0" w:color="000000"/>
              <w:right w:val="single" w:sz="4" w:space="0" w:color="000000"/>
            </w:tcBorders>
          </w:tcPr>
          <w:p w14:paraId="640B297D"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3C75B8CD"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7820D170" w14:textId="77777777" w:rsidR="00527127" w:rsidRDefault="00E23871" w:rsidP="00527127">
            <w:pPr>
              <w:pStyle w:val="NormalWeb"/>
              <w:spacing w:line="276" w:lineRule="auto"/>
              <w:jc w:val="both"/>
              <w:rPr>
                <w:color w:val="252525"/>
              </w:rPr>
            </w:pPr>
            <w:r>
              <w:t xml:space="preserve">Definition of Signs and Symptoms. </w:t>
            </w:r>
            <w:r>
              <w:rPr>
                <w:b/>
              </w:rPr>
              <w:t>Consciousness</w:t>
            </w:r>
            <w:r>
              <w:t xml:space="preserve">: Disturbances in Consciousness, Disturbance in Attention, Disturbance in Suggestibility. </w:t>
            </w:r>
            <w:r>
              <w:rPr>
                <w:b/>
              </w:rPr>
              <w:t>Emotions</w:t>
            </w:r>
            <w:r>
              <w:t xml:space="preserve">: Mood, Affect, Other Emotions, Physiological Disturbances associated with Mood. </w:t>
            </w:r>
            <w:r>
              <w:rPr>
                <w:b/>
              </w:rPr>
              <w:t>Disturbances in Motor Behavior (Conation). Thinking:</w:t>
            </w:r>
            <w:r>
              <w:t xml:space="preserve"> General Disturbance in Form or Process of Thinking, Specific Disturbances in Form of Thought, Specific Disturbance in Content of Thought. </w:t>
            </w:r>
            <w:r>
              <w:rPr>
                <w:rStyle w:val="Strong"/>
                <w:rFonts w:eastAsia="Arial"/>
              </w:rPr>
              <w:t xml:space="preserve">Experience of Self: </w:t>
            </w:r>
            <w:r>
              <w:rPr>
                <w:color w:val="252525"/>
              </w:rPr>
              <w:t>Disturbance of Awareness of Self-Activity, Disturbances in the Immediate Awareness of Self-Unity, Disturbance of the continuity of self, Disturbance of the boundaries of self.</w:t>
            </w:r>
          </w:p>
          <w:p w14:paraId="0A857552" w14:textId="0D1EF81B" w:rsidR="00E23871" w:rsidRPr="00527127" w:rsidRDefault="00E23871" w:rsidP="00527127">
            <w:pPr>
              <w:pStyle w:val="NormalWeb"/>
              <w:spacing w:line="276" w:lineRule="auto"/>
              <w:jc w:val="both"/>
              <w:rPr>
                <w:b/>
              </w:rPr>
            </w:pPr>
            <w:r>
              <w:rPr>
                <w:b/>
              </w:rPr>
              <w:t>Speech</w:t>
            </w:r>
            <w:r>
              <w:t xml:space="preserve">: Disturbance in Speech, Aphasic Disturbance. </w:t>
            </w:r>
            <w:r>
              <w:rPr>
                <w:b/>
              </w:rPr>
              <w:t>Perception:</w:t>
            </w:r>
            <w:r>
              <w:t xml:space="preserve"> Disturbances of Perception, Disturbances associated with Cognitive Disorder and Medical Conditions, Disturbances associated with Conversion and Dissociative Phenomena. </w:t>
            </w:r>
            <w:r>
              <w:rPr>
                <w:b/>
              </w:rPr>
              <w:t>Memory</w:t>
            </w:r>
            <w:r>
              <w:t xml:space="preserve">: Disturbance of Memory, Levels of Memory. </w:t>
            </w:r>
            <w:r>
              <w:rPr>
                <w:b/>
              </w:rPr>
              <w:t>Intelligence</w:t>
            </w:r>
            <w:r>
              <w:t xml:space="preserve">: Information and Vocabulary, Abstraction. </w:t>
            </w:r>
            <w:r>
              <w:rPr>
                <w:b/>
              </w:rPr>
              <w:t>Insight</w:t>
            </w:r>
            <w:r>
              <w:t xml:space="preserve">: Complete Denial (Grade 1) to True Emotional Insight (Grade 6). </w:t>
            </w:r>
            <w:r>
              <w:rPr>
                <w:b/>
              </w:rPr>
              <w:t>Judgment</w:t>
            </w:r>
            <w:r>
              <w:t>: Critical Judgment, Automatic Judgment, Impaired Judgment; Test vs. Situational.</w:t>
            </w:r>
          </w:p>
        </w:tc>
        <w:tc>
          <w:tcPr>
            <w:tcW w:w="429" w:type="dxa"/>
            <w:tcBorders>
              <w:top w:val="single" w:sz="4" w:space="0" w:color="000000"/>
              <w:left w:val="single" w:sz="4" w:space="0" w:color="000000"/>
              <w:bottom w:val="single" w:sz="4" w:space="0" w:color="000000"/>
              <w:right w:val="single" w:sz="4" w:space="0" w:color="000000"/>
            </w:tcBorders>
          </w:tcPr>
          <w:p w14:paraId="3CF274C0"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73CFE859"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0B3F5C27"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tcPr>
          <w:p w14:paraId="18BF092E"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68AC3BC7" w14:textId="77777777" w:rsidTr="00E53EB6">
        <w:trPr>
          <w:trHeight w:val="143"/>
        </w:trPr>
        <w:tc>
          <w:tcPr>
            <w:tcW w:w="1675" w:type="dxa"/>
            <w:gridSpan w:val="3"/>
            <w:tcBorders>
              <w:top w:val="single" w:sz="4" w:space="0" w:color="000000"/>
              <w:left w:val="single" w:sz="4" w:space="0" w:color="000000"/>
              <w:bottom w:val="single" w:sz="4" w:space="0" w:color="000000"/>
              <w:right w:val="single" w:sz="4" w:space="0" w:color="000000"/>
            </w:tcBorders>
          </w:tcPr>
          <w:p w14:paraId="0A1198D8"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Unit:4</w:t>
            </w:r>
          </w:p>
        </w:tc>
        <w:tc>
          <w:tcPr>
            <w:tcW w:w="5878" w:type="dxa"/>
            <w:gridSpan w:val="3"/>
            <w:tcBorders>
              <w:top w:val="single" w:sz="4" w:space="0" w:color="000000"/>
              <w:left w:val="single" w:sz="4" w:space="0" w:color="000000"/>
              <w:bottom w:val="single" w:sz="4" w:space="0" w:color="000000"/>
              <w:right w:val="single" w:sz="4" w:space="0" w:color="000000"/>
            </w:tcBorders>
          </w:tcPr>
          <w:p w14:paraId="60214958" w14:textId="77777777" w:rsidR="00E23871" w:rsidRPr="00527127" w:rsidRDefault="00E23871" w:rsidP="00E53EB6">
            <w:pPr>
              <w:pStyle w:val="Normal1"/>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Examination and Psychological Testing in Child Psychiatry</w:t>
            </w:r>
            <w:r>
              <w:rPr>
                <w:rFonts w:ascii="Times New Roman" w:eastAsia="Times New Roman" w:hAnsi="Times New Roman" w:cs="Times New Roman"/>
                <w:sz w:val="24"/>
                <w:szCs w:val="24"/>
              </w:rPr>
              <w:t>:</w:t>
            </w:r>
          </w:p>
        </w:tc>
        <w:tc>
          <w:tcPr>
            <w:tcW w:w="2109" w:type="dxa"/>
            <w:gridSpan w:val="8"/>
            <w:tcBorders>
              <w:top w:val="single" w:sz="4" w:space="0" w:color="000000"/>
              <w:left w:val="single" w:sz="4" w:space="0" w:color="000000"/>
              <w:bottom w:val="single" w:sz="4" w:space="0" w:color="000000"/>
              <w:right w:val="single" w:sz="4" w:space="0" w:color="000000"/>
            </w:tcBorders>
          </w:tcPr>
          <w:p w14:paraId="78079B9E"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c>
          <w:tcPr>
            <w:tcW w:w="429" w:type="dxa"/>
            <w:tcBorders>
              <w:top w:val="single" w:sz="4" w:space="0" w:color="000000"/>
              <w:left w:val="single" w:sz="4" w:space="0" w:color="000000"/>
              <w:bottom w:val="single" w:sz="4" w:space="0" w:color="000000"/>
              <w:right w:val="single" w:sz="4" w:space="0" w:color="000000"/>
            </w:tcBorders>
          </w:tcPr>
          <w:p w14:paraId="56E9F6C1"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5AA039F8"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327E3030" w14:textId="77777777" w:rsidR="00E23871" w:rsidRPr="00527127" w:rsidRDefault="00E23871"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Assessment, Examination and Psychological Testing in Child Psychiatry</w:t>
            </w:r>
            <w:r>
              <w:rPr>
                <w:rFonts w:ascii="Times New Roman" w:eastAsia="Times New Roman" w:hAnsi="Times New Roman" w:cs="Times New Roman"/>
                <w:sz w:val="24"/>
                <w:szCs w:val="24"/>
              </w:rPr>
              <w:t xml:space="preserve">: Clinical Interviews. Structured and Semi Structured Interviews. Rating scales. Mental Status Examination for Children. Neuropsychiatric Assessment. Developmental, Psychological and Educational Testing. </w:t>
            </w:r>
          </w:p>
          <w:p w14:paraId="6BA05C3D" w14:textId="1E0FA748" w:rsidR="00E23871" w:rsidRPr="00527127" w:rsidRDefault="00E23871" w:rsidP="00E53EB6">
            <w:pPr>
              <w:spacing w:line="276" w:lineRule="auto"/>
              <w:ind w:left="0"/>
              <w:jc w:val="both"/>
              <w:rPr>
                <w:rFonts w:ascii="Times New Roman" w:eastAsia="Times New Roman" w:hAnsi="Times New Roman"/>
                <w:color w:val="000000"/>
                <w:sz w:val="24"/>
                <w:szCs w:val="24"/>
              </w:rPr>
            </w:pPr>
            <w:r>
              <w:rPr>
                <w:rFonts w:ascii="Times New Roman" w:eastAsia="Times New Roman" w:hAnsi="Times New Roman"/>
                <w:b/>
                <w:sz w:val="24"/>
                <w:szCs w:val="24"/>
              </w:rPr>
              <w:t>Personality Inventories</w:t>
            </w:r>
            <w:r>
              <w:rPr>
                <w:rFonts w:ascii="Times New Roman" w:eastAsia="Times New Roman" w:hAnsi="Times New Roman"/>
                <w:sz w:val="24"/>
                <w:szCs w:val="24"/>
              </w:rPr>
              <w:t>:</w:t>
            </w:r>
            <w:r>
              <w:rPr>
                <w:rFonts w:ascii="Times New Roman" w:eastAsia="Times New Roman" w:hAnsi="Times New Roman"/>
                <w:color w:val="000000"/>
                <w:sz w:val="24"/>
                <w:szCs w:val="24"/>
              </w:rPr>
              <w:t xml:space="preserve"> MMPI-3, MMPI-A-RF, MCMI – IV. Evaluation of personality inventories. </w:t>
            </w:r>
          </w:p>
          <w:p w14:paraId="01FF8A26" w14:textId="77777777" w:rsidR="00E23871" w:rsidRPr="00527127" w:rsidRDefault="00E23871" w:rsidP="00E53EB6">
            <w:pPr>
              <w:spacing w:line="276" w:lineRule="auto"/>
              <w:ind w:left="0"/>
              <w:jc w:val="both"/>
              <w:rPr>
                <w:rFonts w:ascii="Times New Roman" w:eastAsia="Times New Roman" w:hAnsi="Times New Roman"/>
                <w:sz w:val="24"/>
                <w:szCs w:val="24"/>
              </w:rPr>
            </w:pPr>
            <w:r>
              <w:rPr>
                <w:rFonts w:ascii="Times New Roman" w:eastAsia="Times New Roman" w:hAnsi="Times New Roman"/>
                <w:b/>
                <w:sz w:val="24"/>
                <w:szCs w:val="24"/>
              </w:rPr>
              <w:t>Projective Techniques</w:t>
            </w:r>
            <w:r>
              <w:rPr>
                <w:rFonts w:ascii="Times New Roman" w:eastAsia="Times New Roman" w:hAnsi="Times New Roman"/>
                <w:sz w:val="24"/>
                <w:szCs w:val="24"/>
              </w:rPr>
              <w:t>: Nature of Projective Techniques, Classification of Projective Tests, Thematic Apperception Test (TAT), Rorschach Inkblot Test, Children Apperception Test (CAT), Sentence Completion Test (SCT), Evaluation of Projective Techniques.</w:t>
            </w:r>
          </w:p>
        </w:tc>
        <w:tc>
          <w:tcPr>
            <w:tcW w:w="429" w:type="dxa"/>
            <w:tcBorders>
              <w:top w:val="single" w:sz="4" w:space="0" w:color="000000"/>
              <w:left w:val="single" w:sz="4" w:space="0" w:color="000000"/>
              <w:bottom w:val="single" w:sz="4" w:space="0" w:color="000000"/>
              <w:right w:val="single" w:sz="4" w:space="0" w:color="000000"/>
            </w:tcBorders>
          </w:tcPr>
          <w:p w14:paraId="43637C31"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6678324D"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4FDCCB97"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p>
        </w:tc>
        <w:tc>
          <w:tcPr>
            <w:tcW w:w="429" w:type="dxa"/>
            <w:tcBorders>
              <w:top w:val="single" w:sz="4" w:space="0" w:color="000000"/>
              <w:left w:val="single" w:sz="4" w:space="0" w:color="000000"/>
              <w:bottom w:val="single" w:sz="4" w:space="0" w:color="000000"/>
              <w:right w:val="single" w:sz="4" w:space="0" w:color="000000"/>
            </w:tcBorders>
          </w:tcPr>
          <w:p w14:paraId="647B3A4B"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44DC4BDD" w14:textId="77777777" w:rsidTr="00E53EB6">
        <w:trPr>
          <w:trHeight w:val="143"/>
        </w:trPr>
        <w:tc>
          <w:tcPr>
            <w:tcW w:w="1675" w:type="dxa"/>
            <w:gridSpan w:val="3"/>
            <w:tcBorders>
              <w:top w:val="single" w:sz="4" w:space="0" w:color="000000"/>
              <w:left w:val="single" w:sz="4" w:space="0" w:color="000000"/>
              <w:bottom w:val="single" w:sz="4" w:space="0" w:color="000000"/>
              <w:right w:val="single" w:sz="4" w:space="0" w:color="000000"/>
            </w:tcBorders>
          </w:tcPr>
          <w:p w14:paraId="2C2E92C2"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Unit:5</w:t>
            </w:r>
          </w:p>
        </w:tc>
        <w:tc>
          <w:tcPr>
            <w:tcW w:w="5778" w:type="dxa"/>
            <w:gridSpan w:val="2"/>
            <w:tcBorders>
              <w:top w:val="single" w:sz="4" w:space="0" w:color="000000"/>
              <w:left w:val="single" w:sz="4" w:space="0" w:color="000000"/>
              <w:bottom w:val="single" w:sz="4" w:space="0" w:color="000000"/>
              <w:right w:val="single" w:sz="4" w:space="0" w:color="000000"/>
            </w:tcBorders>
          </w:tcPr>
          <w:p w14:paraId="11C0EDB4" w14:textId="77777777" w:rsidR="00E23871" w:rsidRPr="00527127" w:rsidRDefault="00E23871" w:rsidP="00E53EB6">
            <w:pPr>
              <w:spacing w:line="276" w:lineRule="auto"/>
              <w:jc w:val="both"/>
              <w:rPr>
                <w:rFonts w:ascii="Times New Roman" w:hAnsi="Times New Roman"/>
                <w:b/>
                <w:bCs/>
                <w:sz w:val="24"/>
                <w:szCs w:val="24"/>
              </w:rPr>
            </w:pPr>
            <w:r>
              <w:rPr>
                <w:rFonts w:ascii="Times New Roman" w:hAnsi="Times New Roman"/>
                <w:b/>
                <w:bCs/>
                <w:sz w:val="24"/>
                <w:szCs w:val="24"/>
              </w:rPr>
              <w:t xml:space="preserve">Intelligence and Neuropsychological Assessment, Case Report, Ethics </w:t>
            </w:r>
          </w:p>
        </w:tc>
        <w:tc>
          <w:tcPr>
            <w:tcW w:w="2209" w:type="dxa"/>
            <w:gridSpan w:val="9"/>
            <w:tcBorders>
              <w:top w:val="single" w:sz="4" w:space="0" w:color="000000"/>
              <w:left w:val="single" w:sz="4" w:space="0" w:color="000000"/>
              <w:bottom w:val="single" w:sz="4" w:space="0" w:color="000000"/>
              <w:right w:val="single" w:sz="4" w:space="0" w:color="000000"/>
            </w:tcBorders>
          </w:tcPr>
          <w:p w14:paraId="316BC1F9"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hours</w:t>
            </w:r>
          </w:p>
        </w:tc>
        <w:tc>
          <w:tcPr>
            <w:tcW w:w="429" w:type="dxa"/>
            <w:tcBorders>
              <w:top w:val="single" w:sz="4" w:space="0" w:color="000000"/>
              <w:left w:val="single" w:sz="4" w:space="0" w:color="000000"/>
              <w:bottom w:val="single" w:sz="4" w:space="0" w:color="000000"/>
              <w:right w:val="single" w:sz="4" w:space="0" w:color="000000"/>
            </w:tcBorders>
          </w:tcPr>
          <w:p w14:paraId="0DFD2E0C"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6036D9C2"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52573E64" w14:textId="77777777" w:rsidR="00E23871" w:rsidRPr="00527127" w:rsidRDefault="00E23871" w:rsidP="00E53EB6">
            <w:pPr>
              <w:spacing w:line="276" w:lineRule="auto"/>
              <w:ind w:left="0"/>
              <w:jc w:val="both"/>
              <w:rPr>
                <w:rFonts w:ascii="Times New Roman" w:hAnsi="Times New Roman"/>
                <w:sz w:val="24"/>
                <w:szCs w:val="24"/>
              </w:rPr>
            </w:pPr>
            <w:r>
              <w:rPr>
                <w:rFonts w:ascii="Times New Roman" w:hAnsi="Times New Roman"/>
                <w:b/>
                <w:bCs/>
                <w:sz w:val="24"/>
                <w:szCs w:val="24"/>
              </w:rPr>
              <w:t>Intelligence Testing:</w:t>
            </w:r>
            <w:r>
              <w:rPr>
                <w:rFonts w:ascii="Times New Roman" w:hAnsi="Times New Roman"/>
                <w:sz w:val="24"/>
                <w:szCs w:val="24"/>
              </w:rPr>
              <w:t xml:space="preserve"> Stanford-Binet Intelligence Scale, Wechsler Intelligence Scales, Raven’s Progressive Matrices Test, Seguin Form Board, Social Maturity Scale.</w:t>
            </w:r>
          </w:p>
          <w:p w14:paraId="78016BC0" w14:textId="77777777" w:rsidR="00E23871" w:rsidRPr="00527127" w:rsidRDefault="00E23871" w:rsidP="00E53EB6">
            <w:pPr>
              <w:spacing w:line="276" w:lineRule="auto"/>
              <w:ind w:left="0"/>
              <w:jc w:val="both"/>
              <w:rPr>
                <w:rFonts w:ascii="Times New Roman" w:hAnsi="Times New Roman"/>
                <w:sz w:val="24"/>
                <w:szCs w:val="24"/>
              </w:rPr>
            </w:pPr>
            <w:r>
              <w:rPr>
                <w:rFonts w:ascii="Times New Roman" w:hAnsi="Times New Roman"/>
                <w:b/>
                <w:bCs/>
                <w:sz w:val="24"/>
                <w:szCs w:val="24"/>
              </w:rPr>
              <w:t>Neuropsychological Test Batteries:</w:t>
            </w:r>
            <w:r>
              <w:rPr>
                <w:rFonts w:ascii="Times New Roman" w:hAnsi="Times New Roman"/>
                <w:sz w:val="24"/>
                <w:szCs w:val="24"/>
              </w:rPr>
              <w:t xml:space="preserve"> Luria-Nebraska Neuropsychological Test Battery, Halstead Reitan Battery of Neuropsychological Testing, Bender Visual Motor Gestalt Test, Cognitive screening Tools.</w:t>
            </w:r>
          </w:p>
          <w:p w14:paraId="443CB30B" w14:textId="599136B8" w:rsidR="00E23871" w:rsidRPr="00527127" w:rsidRDefault="00E23871" w:rsidP="00E53EB6">
            <w:pPr>
              <w:spacing w:line="276" w:lineRule="auto"/>
              <w:ind w:left="0"/>
              <w:jc w:val="both"/>
              <w:rPr>
                <w:rFonts w:ascii="Times New Roman" w:hAnsi="Times New Roman"/>
                <w:color w:val="5B9BD5"/>
                <w:sz w:val="24"/>
                <w:szCs w:val="24"/>
              </w:rPr>
            </w:pPr>
            <w:r>
              <w:rPr>
                <w:rFonts w:ascii="Times New Roman" w:hAnsi="Times New Roman"/>
                <w:b/>
                <w:bCs/>
                <w:sz w:val="24"/>
                <w:szCs w:val="24"/>
              </w:rPr>
              <w:t>Case Report:</w:t>
            </w:r>
            <w:r>
              <w:rPr>
                <w:rFonts w:ascii="Times New Roman" w:hAnsi="Times New Roman"/>
                <w:sz w:val="24"/>
                <w:szCs w:val="24"/>
              </w:rPr>
              <w:t xml:space="preserve"> Psychiatric history, Summation of MSE, further diagnostic studies, summary of findings, Diagnosis, Prognosis, Psychodynamic formulation, Comprehensive </w:t>
            </w:r>
            <w:r>
              <w:rPr>
                <w:rFonts w:ascii="Times New Roman" w:hAnsi="Times New Roman"/>
                <w:color w:val="000000"/>
                <w:sz w:val="24"/>
                <w:szCs w:val="24"/>
              </w:rPr>
              <w:t>Treatment Plan</w:t>
            </w:r>
            <w:r>
              <w:rPr>
                <w:rFonts w:ascii="Times New Roman" w:hAnsi="Times New Roman"/>
                <w:color w:val="5B9BD5"/>
                <w:sz w:val="24"/>
                <w:szCs w:val="24"/>
              </w:rPr>
              <w:t xml:space="preserve">. </w:t>
            </w:r>
          </w:p>
          <w:p w14:paraId="67AD8A5B" w14:textId="77777777" w:rsidR="00E23871" w:rsidRPr="00527127" w:rsidRDefault="00E23871" w:rsidP="00E53EB6">
            <w:pPr>
              <w:spacing w:line="276" w:lineRule="auto"/>
              <w:ind w:left="0"/>
              <w:jc w:val="both"/>
              <w:rPr>
                <w:rFonts w:ascii="Times New Roman" w:hAnsi="Times New Roman"/>
                <w:color w:val="5B9BD5"/>
                <w:sz w:val="24"/>
                <w:szCs w:val="24"/>
              </w:rPr>
            </w:pPr>
            <w:r>
              <w:rPr>
                <w:rFonts w:ascii="Times New Roman" w:hAnsi="Times New Roman"/>
                <w:b/>
                <w:bCs/>
                <w:color w:val="000000"/>
                <w:sz w:val="24"/>
                <w:szCs w:val="24"/>
              </w:rPr>
              <w:lastRenderedPageBreak/>
              <w:t xml:space="preserve">Ethics in Psychiatry: </w:t>
            </w:r>
            <w:r>
              <w:rPr>
                <w:rFonts w:ascii="Times New Roman" w:hAnsi="Times New Roman"/>
                <w:color w:val="000000"/>
                <w:sz w:val="24"/>
                <w:szCs w:val="24"/>
              </w:rPr>
              <w:t xml:space="preserve">Professional Codes, Basic Ethical Principles, Respect for Autonomy, </w:t>
            </w:r>
            <w:r>
              <w:rPr>
                <w:rFonts w:ascii="Times New Roman" w:hAnsi="Times New Roman"/>
                <w:sz w:val="24"/>
                <w:szCs w:val="24"/>
              </w:rPr>
              <w:t>Beneficence, Nonmaleficence, Justice, Specific Issues, Ethics in Managed care, Impaired Physicians, Physicians in Training, Physician Charter of Professionalism, Military Psychiatry. Ethical issues in Mental Health Care.</w:t>
            </w:r>
          </w:p>
        </w:tc>
        <w:tc>
          <w:tcPr>
            <w:tcW w:w="429" w:type="dxa"/>
            <w:tcBorders>
              <w:top w:val="single" w:sz="4" w:space="0" w:color="000000"/>
              <w:left w:val="single" w:sz="4" w:space="0" w:color="000000"/>
              <w:bottom w:val="single" w:sz="4" w:space="0" w:color="000000"/>
              <w:right w:val="single" w:sz="4" w:space="0" w:color="000000"/>
            </w:tcBorders>
          </w:tcPr>
          <w:p w14:paraId="07A1AB57"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0E4139BA"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334CC750" w14:textId="77777777" w:rsidR="00E23871" w:rsidRPr="00527127" w:rsidRDefault="00E23871" w:rsidP="00E53EB6">
            <w:pPr>
              <w:pStyle w:val="Normal1"/>
              <w:ind w:left="720"/>
              <w:contextualSpacing/>
              <w:rPr>
                <w:rFonts w:ascii="Times New Roman" w:eastAsia="Calibri" w:hAnsi="Times New Roman" w:cs="Times New Roman"/>
                <w:sz w:val="24"/>
                <w:szCs w:val="24"/>
              </w:rPr>
            </w:pPr>
          </w:p>
        </w:tc>
        <w:tc>
          <w:tcPr>
            <w:tcW w:w="429" w:type="dxa"/>
            <w:tcBorders>
              <w:top w:val="single" w:sz="4" w:space="0" w:color="000000"/>
              <w:left w:val="single" w:sz="4" w:space="0" w:color="000000"/>
              <w:bottom w:val="single" w:sz="4" w:space="0" w:color="000000"/>
              <w:right w:val="single" w:sz="4" w:space="0" w:color="000000"/>
            </w:tcBorders>
          </w:tcPr>
          <w:p w14:paraId="238707C1" w14:textId="77777777" w:rsidR="00E23871" w:rsidRPr="00527127" w:rsidRDefault="00E23871" w:rsidP="00E53EB6">
            <w:pPr>
              <w:pStyle w:val="Normal1"/>
              <w:widowControl w:val="0"/>
              <w:contextualSpacing/>
              <w:rPr>
                <w:rFonts w:ascii="Times New Roman" w:eastAsia="Calibri" w:hAnsi="Times New Roman" w:cs="Times New Roman"/>
                <w:sz w:val="24"/>
                <w:szCs w:val="24"/>
              </w:rPr>
            </w:pPr>
          </w:p>
        </w:tc>
      </w:tr>
      <w:tr w:rsidR="00E23871" w:rsidRPr="00527127" w14:paraId="43907BCA" w14:textId="77777777" w:rsidTr="00E53EB6">
        <w:trPr>
          <w:trHeight w:val="143"/>
        </w:trPr>
        <w:tc>
          <w:tcPr>
            <w:tcW w:w="1675" w:type="dxa"/>
            <w:gridSpan w:val="3"/>
            <w:tcBorders>
              <w:top w:val="single" w:sz="4" w:space="0" w:color="000000"/>
              <w:left w:val="single" w:sz="4" w:space="0" w:color="000000"/>
              <w:bottom w:val="single" w:sz="4" w:space="0" w:color="000000"/>
              <w:right w:val="single" w:sz="4" w:space="0" w:color="000000"/>
            </w:tcBorders>
          </w:tcPr>
          <w:p w14:paraId="77505A67"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Unit:6</w:t>
            </w:r>
          </w:p>
        </w:tc>
        <w:tc>
          <w:tcPr>
            <w:tcW w:w="5778" w:type="dxa"/>
            <w:gridSpan w:val="2"/>
            <w:tcBorders>
              <w:top w:val="single" w:sz="4" w:space="0" w:color="000000"/>
              <w:left w:val="single" w:sz="4" w:space="0" w:color="000000"/>
              <w:bottom w:val="single" w:sz="4" w:space="0" w:color="000000"/>
              <w:right w:val="single" w:sz="4" w:space="0" w:color="000000"/>
            </w:tcBorders>
          </w:tcPr>
          <w:p w14:paraId="60A90658" w14:textId="77777777" w:rsidR="00E23871" w:rsidRPr="00527127" w:rsidRDefault="00E23871" w:rsidP="00E53EB6">
            <w:pPr>
              <w:pStyle w:val="Normal1"/>
              <w:ind w:left="-18"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Contemporary Issues</w:t>
            </w:r>
          </w:p>
        </w:tc>
        <w:tc>
          <w:tcPr>
            <w:tcW w:w="2209" w:type="dxa"/>
            <w:gridSpan w:val="9"/>
            <w:tcBorders>
              <w:top w:val="single" w:sz="4" w:space="0" w:color="000000"/>
              <w:left w:val="single" w:sz="4" w:space="0" w:color="000000"/>
              <w:bottom w:val="single" w:sz="4" w:space="0" w:color="000000"/>
              <w:right w:val="single" w:sz="4" w:space="0" w:color="000000"/>
            </w:tcBorders>
          </w:tcPr>
          <w:p w14:paraId="4F655195" w14:textId="77777777" w:rsidR="00E23871" w:rsidRPr="00527127" w:rsidRDefault="00E23871" w:rsidP="00E53EB6">
            <w:pPr>
              <w:pStyle w:val="Normal1"/>
              <w:tabs>
                <w:tab w:val="center" w:pos="927"/>
                <w:tab w:val="right" w:pos="1854"/>
              </w:tabs>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 hours</w:t>
            </w:r>
          </w:p>
        </w:tc>
        <w:tc>
          <w:tcPr>
            <w:tcW w:w="429" w:type="dxa"/>
            <w:tcBorders>
              <w:top w:val="single" w:sz="4" w:space="0" w:color="000000"/>
              <w:left w:val="single" w:sz="4" w:space="0" w:color="000000"/>
              <w:bottom w:val="single" w:sz="4" w:space="0" w:color="000000"/>
              <w:right w:val="single" w:sz="4" w:space="0" w:color="000000"/>
            </w:tcBorders>
          </w:tcPr>
          <w:p w14:paraId="7CF7A561"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686EF558" w14:textId="77777777" w:rsidTr="00E53EB6">
        <w:trPr>
          <w:trHeight w:val="143"/>
        </w:trPr>
        <w:tc>
          <w:tcPr>
            <w:tcW w:w="9662" w:type="dxa"/>
            <w:gridSpan w:val="14"/>
            <w:tcBorders>
              <w:top w:val="single" w:sz="4" w:space="0" w:color="000000"/>
              <w:left w:val="single" w:sz="4" w:space="0" w:color="000000"/>
              <w:bottom w:val="single" w:sz="4" w:space="0" w:color="000000"/>
              <w:right w:val="single" w:sz="4" w:space="0" w:color="000000"/>
            </w:tcBorders>
          </w:tcPr>
          <w:p w14:paraId="18E9D079"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Expert lectures, online seminars – webinars</w:t>
            </w:r>
          </w:p>
        </w:tc>
        <w:tc>
          <w:tcPr>
            <w:tcW w:w="429" w:type="dxa"/>
            <w:tcBorders>
              <w:top w:val="single" w:sz="4" w:space="0" w:color="000000"/>
              <w:left w:val="single" w:sz="4" w:space="0" w:color="000000"/>
              <w:bottom w:val="single" w:sz="4" w:space="0" w:color="000000"/>
              <w:right w:val="single" w:sz="4" w:space="0" w:color="000000"/>
            </w:tcBorders>
          </w:tcPr>
          <w:p w14:paraId="5CEF6E7F"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1517F2C7" w14:textId="77777777" w:rsidTr="00E53EB6">
        <w:trPr>
          <w:trHeight w:val="350"/>
        </w:trPr>
        <w:tc>
          <w:tcPr>
            <w:tcW w:w="1675" w:type="dxa"/>
            <w:gridSpan w:val="3"/>
            <w:tcBorders>
              <w:top w:val="single" w:sz="4" w:space="0" w:color="000000"/>
              <w:left w:val="single" w:sz="4" w:space="0" w:color="000000"/>
              <w:bottom w:val="single" w:sz="4" w:space="0" w:color="000000"/>
              <w:right w:val="single" w:sz="4" w:space="0" w:color="000000"/>
            </w:tcBorders>
          </w:tcPr>
          <w:p w14:paraId="03C730CD"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p>
        </w:tc>
        <w:tc>
          <w:tcPr>
            <w:tcW w:w="5778" w:type="dxa"/>
            <w:gridSpan w:val="2"/>
            <w:tcBorders>
              <w:top w:val="single" w:sz="4" w:space="0" w:color="000000"/>
              <w:left w:val="single" w:sz="4" w:space="0" w:color="000000"/>
              <w:bottom w:val="single" w:sz="4" w:space="0" w:color="000000"/>
              <w:right w:val="single" w:sz="4" w:space="0" w:color="000000"/>
            </w:tcBorders>
          </w:tcPr>
          <w:p w14:paraId="0BA7D74E"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Lecture hours</w:t>
            </w:r>
          </w:p>
        </w:tc>
        <w:tc>
          <w:tcPr>
            <w:tcW w:w="2209" w:type="dxa"/>
            <w:gridSpan w:val="9"/>
            <w:tcBorders>
              <w:top w:val="single" w:sz="4" w:space="0" w:color="000000"/>
              <w:left w:val="single" w:sz="4" w:space="0" w:color="000000"/>
              <w:bottom w:val="single" w:sz="4" w:space="0" w:color="000000"/>
              <w:right w:val="single" w:sz="4" w:space="0" w:color="000000"/>
            </w:tcBorders>
          </w:tcPr>
          <w:p w14:paraId="40FB92F8" w14:textId="77777777" w:rsidR="00E23871" w:rsidRPr="00527127" w:rsidRDefault="00E23871" w:rsidP="00E53EB6">
            <w:pPr>
              <w:pStyle w:val="Normal1"/>
              <w:ind w:left="113" w:right="113"/>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62 hours</w:t>
            </w:r>
          </w:p>
        </w:tc>
        <w:tc>
          <w:tcPr>
            <w:tcW w:w="429" w:type="dxa"/>
            <w:tcBorders>
              <w:top w:val="single" w:sz="4" w:space="0" w:color="000000"/>
              <w:left w:val="single" w:sz="4" w:space="0" w:color="000000"/>
              <w:bottom w:val="single" w:sz="4" w:space="0" w:color="000000"/>
              <w:right w:val="single" w:sz="4" w:space="0" w:color="000000"/>
            </w:tcBorders>
          </w:tcPr>
          <w:p w14:paraId="0E420073"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bl>
    <w:p w14:paraId="52C97C35" w14:textId="77777777" w:rsidR="00E23871" w:rsidRPr="00527127" w:rsidRDefault="00E23871" w:rsidP="00E23871">
      <w:pPr>
        <w:spacing w:line="276" w:lineRule="auto"/>
        <w:ind w:left="0"/>
        <w:rPr>
          <w:rFonts w:ascii="Times New Roman" w:hAnsi="Times New Roman"/>
          <w:b/>
          <w:bCs/>
          <w:sz w:val="24"/>
          <w:szCs w:val="24"/>
        </w:rPr>
      </w:pPr>
    </w:p>
    <w:tbl>
      <w:tblPr>
        <w:tblW w:w="102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
        <w:gridCol w:w="429"/>
        <w:gridCol w:w="100"/>
        <w:gridCol w:w="175"/>
        <w:gridCol w:w="855"/>
        <w:gridCol w:w="853"/>
        <w:gridCol w:w="854"/>
        <w:gridCol w:w="854"/>
        <w:gridCol w:w="1215"/>
        <w:gridCol w:w="833"/>
        <w:gridCol w:w="833"/>
        <w:gridCol w:w="833"/>
        <w:gridCol w:w="833"/>
        <w:gridCol w:w="995"/>
        <w:gridCol w:w="73"/>
        <w:gridCol w:w="356"/>
      </w:tblGrid>
      <w:tr w:rsidR="00E23871" w:rsidRPr="00527127" w14:paraId="5249541B" w14:textId="77777777" w:rsidTr="00E53EB6">
        <w:trPr>
          <w:gridBefore w:val="1"/>
          <w:wBefore w:w="147" w:type="dxa"/>
          <w:trHeight w:val="143"/>
        </w:trPr>
        <w:tc>
          <w:tcPr>
            <w:tcW w:w="9662" w:type="dxa"/>
            <w:gridSpan w:val="13"/>
            <w:tcBorders>
              <w:top w:val="single" w:sz="4" w:space="0" w:color="000000"/>
              <w:left w:val="single" w:sz="4" w:space="0" w:color="000000"/>
              <w:bottom w:val="single" w:sz="4" w:space="0" w:color="000000"/>
              <w:right w:val="single" w:sz="4" w:space="0" w:color="000000"/>
            </w:tcBorders>
          </w:tcPr>
          <w:p w14:paraId="16AED4C6"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Book(s)</w:t>
            </w:r>
          </w:p>
        </w:tc>
        <w:tc>
          <w:tcPr>
            <w:tcW w:w="429" w:type="dxa"/>
            <w:gridSpan w:val="2"/>
            <w:tcBorders>
              <w:top w:val="single" w:sz="4" w:space="0" w:color="000000"/>
              <w:left w:val="single" w:sz="4" w:space="0" w:color="000000"/>
              <w:bottom w:val="single" w:sz="4" w:space="0" w:color="000000"/>
              <w:right w:val="single" w:sz="4" w:space="0" w:color="000000"/>
            </w:tcBorders>
          </w:tcPr>
          <w:p w14:paraId="4C256966"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3F8D8491" w14:textId="77777777" w:rsidTr="00E53EB6">
        <w:trPr>
          <w:gridBefore w:val="1"/>
          <w:wBefore w:w="147" w:type="dxa"/>
          <w:trHeight w:val="143"/>
        </w:trPr>
        <w:tc>
          <w:tcPr>
            <w:tcW w:w="429" w:type="dxa"/>
            <w:tcBorders>
              <w:top w:val="single" w:sz="4" w:space="0" w:color="000000"/>
              <w:left w:val="single" w:sz="4" w:space="0" w:color="000000"/>
              <w:bottom w:val="single" w:sz="4" w:space="0" w:color="000000"/>
              <w:right w:val="single" w:sz="4" w:space="0" w:color="000000"/>
            </w:tcBorders>
          </w:tcPr>
          <w:p w14:paraId="77C249C1" w14:textId="6D62CE2F" w:rsidR="00E23871" w:rsidRPr="00527127" w:rsidRDefault="00D07738"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33" w:type="dxa"/>
            <w:gridSpan w:val="12"/>
            <w:tcBorders>
              <w:top w:val="single" w:sz="4" w:space="0" w:color="000000"/>
              <w:left w:val="single" w:sz="4" w:space="0" w:color="000000"/>
              <w:bottom w:val="single" w:sz="4" w:space="0" w:color="000000"/>
              <w:right w:val="single" w:sz="4" w:space="0" w:color="000000"/>
            </w:tcBorders>
          </w:tcPr>
          <w:p w14:paraId="739476C8" w14:textId="77777777" w:rsidR="00E23871" w:rsidRPr="00527127" w:rsidRDefault="00E23871" w:rsidP="00E53EB6">
            <w:pPr>
              <w:pStyle w:val="Normal1"/>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American Psychiatric Association. (2022). </w:t>
            </w:r>
            <w:r>
              <w:rPr>
                <w:rFonts w:ascii="Times New Roman" w:hAnsi="Times New Roman" w:cs="Times New Roman"/>
                <w:i/>
                <w:iCs/>
                <w:sz w:val="24"/>
                <w:szCs w:val="24"/>
              </w:rPr>
              <w:t>Diagnostic and Statistical Manual of Mental Disorders</w:t>
            </w:r>
            <w:r>
              <w:rPr>
                <w:rFonts w:ascii="Times New Roman" w:hAnsi="Times New Roman" w:cs="Times New Roman"/>
                <w:sz w:val="24"/>
                <w:szCs w:val="24"/>
              </w:rPr>
              <w:t xml:space="preserve"> (5</w:t>
            </w:r>
            <w:r>
              <w:rPr>
                <w:rFonts w:ascii="Times New Roman" w:hAnsi="Times New Roman" w:cs="Times New Roman"/>
                <w:sz w:val="24"/>
                <w:szCs w:val="24"/>
                <w:vertAlign w:val="superscript"/>
              </w:rPr>
              <w:t xml:space="preserve">th </w:t>
            </w:r>
            <w:r>
              <w:rPr>
                <w:rFonts w:ascii="Times New Roman" w:hAnsi="Times New Roman" w:cs="Times New Roman"/>
                <w:sz w:val="24"/>
                <w:szCs w:val="24"/>
              </w:rPr>
              <w:t>Ed., text. rev.).</w:t>
            </w:r>
          </w:p>
        </w:tc>
        <w:tc>
          <w:tcPr>
            <w:tcW w:w="429" w:type="dxa"/>
            <w:gridSpan w:val="2"/>
            <w:tcBorders>
              <w:top w:val="single" w:sz="4" w:space="0" w:color="000000"/>
              <w:left w:val="single" w:sz="4" w:space="0" w:color="000000"/>
              <w:bottom w:val="single" w:sz="4" w:space="0" w:color="000000"/>
              <w:right w:val="single" w:sz="4" w:space="0" w:color="000000"/>
            </w:tcBorders>
          </w:tcPr>
          <w:p w14:paraId="219DD8A9"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1C048BCD" w14:textId="77777777" w:rsidTr="00E53EB6">
        <w:trPr>
          <w:gridBefore w:val="1"/>
          <w:wBefore w:w="147" w:type="dxa"/>
          <w:trHeight w:val="143"/>
        </w:trPr>
        <w:tc>
          <w:tcPr>
            <w:tcW w:w="429" w:type="dxa"/>
            <w:tcBorders>
              <w:top w:val="single" w:sz="4" w:space="0" w:color="000000"/>
              <w:left w:val="single" w:sz="4" w:space="0" w:color="000000"/>
              <w:bottom w:val="single" w:sz="4" w:space="0" w:color="000000"/>
              <w:right w:val="single" w:sz="4" w:space="0" w:color="000000"/>
            </w:tcBorders>
          </w:tcPr>
          <w:p w14:paraId="332378DB" w14:textId="701E8462" w:rsidR="00E23871" w:rsidRPr="00527127" w:rsidRDefault="00D07738"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33" w:type="dxa"/>
            <w:gridSpan w:val="12"/>
            <w:tcBorders>
              <w:top w:val="single" w:sz="4" w:space="0" w:color="000000"/>
              <w:left w:val="single" w:sz="4" w:space="0" w:color="000000"/>
              <w:bottom w:val="single" w:sz="4" w:space="0" w:color="000000"/>
              <w:right w:val="single" w:sz="4" w:space="0" w:color="000000"/>
            </w:tcBorders>
          </w:tcPr>
          <w:p w14:paraId="72E03CA7" w14:textId="77777777" w:rsidR="00E23871" w:rsidRPr="00527127" w:rsidRDefault="00E23871" w:rsidP="00E53EB6">
            <w:pPr>
              <w:pStyle w:val="Normal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IN" w:eastAsia="en-IN"/>
              </w:rPr>
              <w:t xml:space="preserve">Casey, B., &amp; Kelly, B. (2019). </w:t>
            </w:r>
            <w:r>
              <w:rPr>
                <w:rFonts w:ascii="Times New Roman" w:eastAsia="Times New Roman" w:hAnsi="Times New Roman" w:cs="Times New Roman"/>
                <w:i/>
                <w:iCs/>
                <w:sz w:val="24"/>
                <w:szCs w:val="24"/>
                <w:lang w:val="en-IN" w:eastAsia="en-IN"/>
              </w:rPr>
              <w:t xml:space="preserve">Fish’s Clinical Psychopathology: Signs and Symptoms in Psychiatry </w:t>
            </w:r>
            <w:r>
              <w:rPr>
                <w:rFonts w:ascii="Times New Roman" w:eastAsia="Times New Roman" w:hAnsi="Times New Roman" w:cs="Times New Roman"/>
                <w:sz w:val="24"/>
                <w:szCs w:val="24"/>
                <w:lang w:val="en-IN" w:eastAsia="en-IN"/>
              </w:rPr>
              <w:t>(4</w:t>
            </w:r>
            <w:r>
              <w:rPr>
                <w:rFonts w:ascii="Times New Roman" w:eastAsia="Times New Roman" w:hAnsi="Times New Roman" w:cs="Times New Roman"/>
                <w:sz w:val="24"/>
                <w:szCs w:val="24"/>
                <w:vertAlign w:val="superscript"/>
                <w:lang w:val="en-IN" w:eastAsia="en-IN"/>
              </w:rPr>
              <w:t>th</w:t>
            </w:r>
            <w:r>
              <w:rPr>
                <w:rFonts w:ascii="Times New Roman" w:eastAsia="Times New Roman" w:hAnsi="Times New Roman" w:cs="Times New Roman"/>
                <w:sz w:val="24"/>
                <w:szCs w:val="24"/>
                <w:lang w:val="en-IN" w:eastAsia="en-IN"/>
              </w:rPr>
              <w:t xml:space="preserve"> Ed.). </w:t>
            </w:r>
            <w:r>
              <w:rPr>
                <w:rFonts w:ascii="Times New Roman" w:hAnsi="Times New Roman" w:cs="Times New Roman"/>
                <w:sz w:val="24"/>
                <w:szCs w:val="24"/>
              </w:rPr>
              <w:t>Cambridge University Press.</w:t>
            </w:r>
          </w:p>
        </w:tc>
        <w:tc>
          <w:tcPr>
            <w:tcW w:w="429" w:type="dxa"/>
            <w:gridSpan w:val="2"/>
            <w:tcBorders>
              <w:top w:val="single" w:sz="4" w:space="0" w:color="000000"/>
              <w:left w:val="single" w:sz="4" w:space="0" w:color="000000"/>
              <w:bottom w:val="single" w:sz="4" w:space="0" w:color="000000"/>
              <w:right w:val="single" w:sz="4" w:space="0" w:color="000000"/>
            </w:tcBorders>
          </w:tcPr>
          <w:p w14:paraId="1F83BD5E"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2131CF41" w14:textId="77777777" w:rsidTr="00E53EB6">
        <w:trPr>
          <w:gridBefore w:val="1"/>
          <w:wBefore w:w="147" w:type="dxa"/>
          <w:trHeight w:val="143"/>
        </w:trPr>
        <w:tc>
          <w:tcPr>
            <w:tcW w:w="429" w:type="dxa"/>
            <w:tcBorders>
              <w:top w:val="single" w:sz="4" w:space="0" w:color="000000"/>
              <w:left w:val="single" w:sz="4" w:space="0" w:color="000000"/>
              <w:bottom w:val="single" w:sz="4" w:space="0" w:color="000000"/>
              <w:right w:val="single" w:sz="4" w:space="0" w:color="000000"/>
            </w:tcBorders>
          </w:tcPr>
          <w:p w14:paraId="75740A57" w14:textId="1B955EFA" w:rsidR="00E23871" w:rsidRPr="00527127" w:rsidRDefault="00D07738"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233" w:type="dxa"/>
            <w:gridSpan w:val="12"/>
            <w:tcBorders>
              <w:top w:val="single" w:sz="4" w:space="0" w:color="000000"/>
              <w:left w:val="single" w:sz="4" w:space="0" w:color="000000"/>
              <w:bottom w:val="single" w:sz="4" w:space="0" w:color="000000"/>
              <w:right w:val="single" w:sz="4" w:space="0" w:color="000000"/>
            </w:tcBorders>
          </w:tcPr>
          <w:p w14:paraId="7FBDA7C2" w14:textId="77777777" w:rsidR="00E23871" w:rsidRPr="00527127" w:rsidRDefault="00E23871" w:rsidP="00E53EB6">
            <w:pPr>
              <w:pStyle w:val="Normal1"/>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 Kellerman, H., &amp; Burry, A. (2007). </w:t>
            </w:r>
            <w:r>
              <w:rPr>
                <w:rFonts w:ascii="Times New Roman" w:eastAsia="Times New Roman" w:hAnsi="Times New Roman" w:cs="Times New Roman"/>
                <w:i/>
                <w:sz w:val="24"/>
                <w:szCs w:val="24"/>
              </w:rPr>
              <w:t>Handbook of Psycho diagnostic Testing: Analysis of Personality in the Psychological Report</w:t>
            </w:r>
            <w:r>
              <w:rPr>
                <w:rFonts w:ascii="Times New Roman" w:eastAsia="Times New Roman" w:hAnsi="Times New Roman" w:cs="Times New Roman"/>
                <w:sz w:val="24"/>
                <w:szCs w:val="24"/>
              </w:rPr>
              <w:t xml:space="preserve"> (4th Ed.). Springer Publication.</w:t>
            </w:r>
          </w:p>
        </w:tc>
        <w:tc>
          <w:tcPr>
            <w:tcW w:w="429" w:type="dxa"/>
            <w:gridSpan w:val="2"/>
            <w:tcBorders>
              <w:top w:val="single" w:sz="4" w:space="0" w:color="000000"/>
              <w:left w:val="single" w:sz="4" w:space="0" w:color="000000"/>
              <w:bottom w:val="single" w:sz="4" w:space="0" w:color="000000"/>
              <w:right w:val="single" w:sz="4" w:space="0" w:color="000000"/>
            </w:tcBorders>
          </w:tcPr>
          <w:p w14:paraId="29D9BCEE"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50229165" w14:textId="77777777" w:rsidTr="00E53EB6">
        <w:trPr>
          <w:gridBefore w:val="1"/>
          <w:wBefore w:w="147" w:type="dxa"/>
          <w:trHeight w:val="143"/>
        </w:trPr>
        <w:tc>
          <w:tcPr>
            <w:tcW w:w="429" w:type="dxa"/>
            <w:tcBorders>
              <w:top w:val="single" w:sz="4" w:space="0" w:color="000000"/>
              <w:left w:val="single" w:sz="4" w:space="0" w:color="000000"/>
              <w:bottom w:val="single" w:sz="4" w:space="0" w:color="000000"/>
              <w:right w:val="single" w:sz="4" w:space="0" w:color="000000"/>
            </w:tcBorders>
          </w:tcPr>
          <w:p w14:paraId="0EE8AD75" w14:textId="00B2D458" w:rsidR="00E23871" w:rsidRPr="00527127" w:rsidRDefault="00D07738"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233" w:type="dxa"/>
            <w:gridSpan w:val="12"/>
            <w:tcBorders>
              <w:top w:val="single" w:sz="4" w:space="0" w:color="000000"/>
              <w:left w:val="single" w:sz="4" w:space="0" w:color="000000"/>
              <w:bottom w:val="single" w:sz="4" w:space="0" w:color="000000"/>
              <w:right w:val="single" w:sz="4" w:space="0" w:color="000000"/>
            </w:tcBorders>
          </w:tcPr>
          <w:p w14:paraId="0F5327DD" w14:textId="77777777" w:rsidR="00E23871" w:rsidRPr="00527127" w:rsidRDefault="00E23871" w:rsidP="00E53EB6">
            <w:pPr>
              <w:pStyle w:val="Normal1"/>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World Health Organization. (2019). </w:t>
            </w:r>
            <w:r>
              <w:rPr>
                <w:rStyle w:val="Emphasis"/>
                <w:rFonts w:ascii="Times New Roman" w:hAnsi="Times New Roman" w:cs="Times New Roman"/>
                <w:sz w:val="24"/>
                <w:szCs w:val="24"/>
                <w:shd w:val="clear" w:color="auto" w:fill="FFFFFF"/>
              </w:rPr>
              <w:t>International Statistical Classification of Diseases and related health problems</w:t>
            </w:r>
            <w:r>
              <w:rPr>
                <w:rFonts w:ascii="Times New Roman" w:hAnsi="Times New Roman" w:cs="Times New Roman"/>
                <w:sz w:val="24"/>
                <w:szCs w:val="24"/>
                <w:shd w:val="clear" w:color="auto" w:fill="FFFFFF"/>
              </w:rPr>
              <w:t> (11th Ed.).</w:t>
            </w:r>
          </w:p>
        </w:tc>
        <w:tc>
          <w:tcPr>
            <w:tcW w:w="429" w:type="dxa"/>
            <w:gridSpan w:val="2"/>
            <w:tcBorders>
              <w:top w:val="single" w:sz="4" w:space="0" w:color="000000"/>
              <w:left w:val="single" w:sz="4" w:space="0" w:color="000000"/>
              <w:bottom w:val="single" w:sz="4" w:space="0" w:color="000000"/>
              <w:right w:val="single" w:sz="4" w:space="0" w:color="000000"/>
            </w:tcBorders>
          </w:tcPr>
          <w:p w14:paraId="042D1245"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52F291CC" w14:textId="77777777" w:rsidTr="00E53EB6">
        <w:trPr>
          <w:gridBefore w:val="1"/>
          <w:wBefore w:w="147" w:type="dxa"/>
          <w:trHeight w:val="143"/>
        </w:trPr>
        <w:tc>
          <w:tcPr>
            <w:tcW w:w="9662" w:type="dxa"/>
            <w:gridSpan w:val="13"/>
            <w:tcBorders>
              <w:top w:val="single" w:sz="4" w:space="0" w:color="000000"/>
              <w:left w:val="single" w:sz="4" w:space="0" w:color="000000"/>
              <w:bottom w:val="single" w:sz="4" w:space="0" w:color="000000"/>
              <w:right w:val="single" w:sz="4" w:space="0" w:color="000000"/>
            </w:tcBorders>
          </w:tcPr>
          <w:p w14:paraId="5930AF99" w14:textId="77777777" w:rsidR="00E23871" w:rsidRPr="00527127" w:rsidRDefault="00E23871" w:rsidP="00E53EB6">
            <w:pPr>
              <w:pStyle w:val="Normal1"/>
              <w:contextualSpacing/>
              <w:rPr>
                <w:rFonts w:ascii="Times New Roman" w:eastAsia="Times New Roman" w:hAnsi="Times New Roman" w:cs="Times New Roman"/>
                <w:sz w:val="24"/>
                <w:szCs w:val="24"/>
              </w:rPr>
            </w:pPr>
          </w:p>
        </w:tc>
        <w:tc>
          <w:tcPr>
            <w:tcW w:w="429" w:type="dxa"/>
            <w:gridSpan w:val="2"/>
            <w:tcBorders>
              <w:top w:val="single" w:sz="4" w:space="0" w:color="000000"/>
              <w:left w:val="single" w:sz="4" w:space="0" w:color="000000"/>
              <w:bottom w:val="single" w:sz="4" w:space="0" w:color="000000"/>
              <w:right w:val="single" w:sz="4" w:space="0" w:color="000000"/>
            </w:tcBorders>
          </w:tcPr>
          <w:p w14:paraId="3BCD6D9A"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56B3F355" w14:textId="77777777" w:rsidTr="00E53EB6">
        <w:trPr>
          <w:gridBefore w:val="1"/>
          <w:wBefore w:w="147" w:type="dxa"/>
          <w:trHeight w:val="368"/>
        </w:trPr>
        <w:tc>
          <w:tcPr>
            <w:tcW w:w="9662" w:type="dxa"/>
            <w:gridSpan w:val="13"/>
            <w:tcBorders>
              <w:top w:val="single" w:sz="4" w:space="0" w:color="000000"/>
              <w:left w:val="single" w:sz="4" w:space="0" w:color="000000"/>
              <w:bottom w:val="single" w:sz="4" w:space="0" w:color="000000"/>
              <w:right w:val="single" w:sz="4" w:space="0" w:color="000000"/>
            </w:tcBorders>
          </w:tcPr>
          <w:p w14:paraId="3ED02BAE" w14:textId="77777777" w:rsidR="00E23871" w:rsidRPr="00527127" w:rsidRDefault="00E23871" w:rsidP="00E53EB6">
            <w:pPr>
              <w:pStyle w:val="Normal1"/>
              <w:ind w:left="113"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 Books</w:t>
            </w:r>
          </w:p>
        </w:tc>
        <w:tc>
          <w:tcPr>
            <w:tcW w:w="429" w:type="dxa"/>
            <w:gridSpan w:val="2"/>
            <w:tcBorders>
              <w:top w:val="single" w:sz="4" w:space="0" w:color="000000"/>
              <w:left w:val="single" w:sz="4" w:space="0" w:color="000000"/>
              <w:bottom w:val="single" w:sz="4" w:space="0" w:color="000000"/>
              <w:right w:val="single" w:sz="4" w:space="0" w:color="000000"/>
            </w:tcBorders>
          </w:tcPr>
          <w:p w14:paraId="5328939E" w14:textId="77777777" w:rsidR="00E23871" w:rsidRPr="00527127" w:rsidRDefault="00E23871" w:rsidP="00E53EB6">
            <w:pPr>
              <w:pStyle w:val="Normal1"/>
              <w:widowControl w:val="0"/>
              <w:contextualSpacing/>
              <w:rPr>
                <w:rFonts w:ascii="Times New Roman" w:eastAsia="Times New Roman" w:hAnsi="Times New Roman" w:cs="Times New Roman"/>
                <w:b/>
                <w:sz w:val="24"/>
                <w:szCs w:val="24"/>
              </w:rPr>
            </w:pPr>
          </w:p>
        </w:tc>
      </w:tr>
      <w:tr w:rsidR="00E23871" w:rsidRPr="00527127" w14:paraId="2EED8E97" w14:textId="77777777" w:rsidTr="00E53EB6">
        <w:trPr>
          <w:gridBefore w:val="1"/>
          <w:wBefore w:w="147" w:type="dxa"/>
          <w:trHeight w:val="143"/>
        </w:trPr>
        <w:tc>
          <w:tcPr>
            <w:tcW w:w="429" w:type="dxa"/>
            <w:tcBorders>
              <w:top w:val="single" w:sz="4" w:space="0" w:color="000000"/>
              <w:left w:val="single" w:sz="4" w:space="0" w:color="000000"/>
              <w:bottom w:val="single" w:sz="4" w:space="0" w:color="000000"/>
              <w:right w:val="single" w:sz="4" w:space="0" w:color="000000"/>
            </w:tcBorders>
          </w:tcPr>
          <w:p w14:paraId="508AE30A" w14:textId="77777777" w:rsidR="00E23871" w:rsidRPr="00527127" w:rsidRDefault="00E23871"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33" w:type="dxa"/>
            <w:gridSpan w:val="12"/>
            <w:tcBorders>
              <w:top w:val="single" w:sz="4" w:space="0" w:color="000000"/>
              <w:left w:val="single" w:sz="4" w:space="0" w:color="000000"/>
              <w:bottom w:val="single" w:sz="4" w:space="0" w:color="000000"/>
              <w:right w:val="single" w:sz="4" w:space="0" w:color="000000"/>
            </w:tcBorders>
          </w:tcPr>
          <w:p w14:paraId="7B34C455" w14:textId="77777777" w:rsidR="00E23871" w:rsidRPr="00527127" w:rsidRDefault="00E23871" w:rsidP="00E53EB6">
            <w:pPr>
              <w:spacing w:line="276" w:lineRule="auto"/>
              <w:ind w:left="0"/>
              <w:jc w:val="both"/>
              <w:rPr>
                <w:rFonts w:ascii="Times New Roman" w:eastAsia="Times New Roman" w:hAnsi="Times New Roman"/>
                <w:sz w:val="24"/>
                <w:szCs w:val="24"/>
              </w:rPr>
            </w:pPr>
            <w:r>
              <w:rPr>
                <w:rFonts w:ascii="Times New Roman" w:eastAsia="Times New Roman" w:hAnsi="Times New Roman"/>
                <w:sz w:val="24"/>
                <w:szCs w:val="24"/>
              </w:rPr>
              <w:t xml:space="preserve">Butcher, J. N. (2009). </w:t>
            </w:r>
            <w:r>
              <w:rPr>
                <w:rFonts w:ascii="Times New Roman" w:eastAsia="Times New Roman" w:hAnsi="Times New Roman"/>
                <w:iCs/>
                <w:sz w:val="24"/>
                <w:szCs w:val="24"/>
              </w:rPr>
              <w:t>Clinical Personality Assessment: History, Evolution, Contemporary Models, and Practical Applications</w:t>
            </w:r>
            <w:r>
              <w:rPr>
                <w:rFonts w:ascii="Times New Roman" w:eastAsia="Times New Roman" w:hAnsi="Times New Roman"/>
                <w:i/>
                <w:sz w:val="24"/>
                <w:szCs w:val="24"/>
              </w:rPr>
              <w:t xml:space="preserve">. </w:t>
            </w:r>
            <w:r>
              <w:rPr>
                <w:rFonts w:ascii="Times New Roman" w:eastAsia="Times New Roman" w:hAnsi="Times New Roman"/>
                <w:iCs/>
                <w:sz w:val="24"/>
                <w:szCs w:val="24"/>
              </w:rPr>
              <w:t xml:space="preserve">In J. N. Butcher (Eds.), </w:t>
            </w:r>
            <w:r>
              <w:rPr>
                <w:rFonts w:ascii="Times New Roman" w:eastAsia="Times New Roman" w:hAnsi="Times New Roman"/>
                <w:i/>
                <w:sz w:val="24"/>
                <w:szCs w:val="24"/>
              </w:rPr>
              <w:t>Oxford Handbook of Personality Assessment</w:t>
            </w:r>
            <w:r>
              <w:rPr>
                <w:rFonts w:ascii="Times New Roman" w:eastAsia="Times New Roman" w:hAnsi="Times New Roman"/>
                <w:iCs/>
                <w:sz w:val="24"/>
                <w:szCs w:val="24"/>
              </w:rPr>
              <w:t xml:space="preserve"> (pp. 5-21). Print </w:t>
            </w:r>
            <w:r>
              <w:rPr>
                <w:rFonts w:ascii="Times New Roman" w:eastAsia="Times New Roman" w:hAnsi="Times New Roman"/>
                <w:sz w:val="24"/>
                <w:szCs w:val="24"/>
              </w:rPr>
              <w:t>Publication.</w:t>
            </w:r>
          </w:p>
        </w:tc>
        <w:tc>
          <w:tcPr>
            <w:tcW w:w="429" w:type="dxa"/>
            <w:gridSpan w:val="2"/>
            <w:tcBorders>
              <w:top w:val="single" w:sz="4" w:space="0" w:color="000000"/>
              <w:left w:val="single" w:sz="4" w:space="0" w:color="000000"/>
              <w:bottom w:val="single" w:sz="4" w:space="0" w:color="000000"/>
              <w:right w:val="single" w:sz="4" w:space="0" w:color="000000"/>
            </w:tcBorders>
          </w:tcPr>
          <w:p w14:paraId="325CD895"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5C162840" w14:textId="77777777" w:rsidTr="00E53EB6">
        <w:trPr>
          <w:gridBefore w:val="1"/>
          <w:wBefore w:w="147" w:type="dxa"/>
          <w:trHeight w:val="143"/>
        </w:trPr>
        <w:tc>
          <w:tcPr>
            <w:tcW w:w="429" w:type="dxa"/>
            <w:tcBorders>
              <w:top w:val="single" w:sz="4" w:space="0" w:color="000000"/>
              <w:left w:val="single" w:sz="4" w:space="0" w:color="000000"/>
              <w:bottom w:val="single" w:sz="4" w:space="0" w:color="000000"/>
              <w:right w:val="single" w:sz="4" w:space="0" w:color="000000"/>
            </w:tcBorders>
          </w:tcPr>
          <w:p w14:paraId="5F2F30CA" w14:textId="3AA44F57" w:rsidR="00E23871" w:rsidRPr="00527127" w:rsidRDefault="00981F35"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33" w:type="dxa"/>
            <w:gridSpan w:val="12"/>
            <w:tcBorders>
              <w:top w:val="single" w:sz="4" w:space="0" w:color="000000"/>
              <w:left w:val="single" w:sz="4" w:space="0" w:color="000000"/>
              <w:bottom w:val="single" w:sz="4" w:space="0" w:color="000000"/>
              <w:right w:val="single" w:sz="4" w:space="0" w:color="000000"/>
            </w:tcBorders>
          </w:tcPr>
          <w:p w14:paraId="306F8D6D" w14:textId="77777777" w:rsidR="00E23871" w:rsidRPr="00527127" w:rsidRDefault="00E23871" w:rsidP="00E53EB6">
            <w:pPr>
              <w:pStyle w:val="Normal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Schnittker, J. (2017). </w:t>
            </w:r>
            <w:r>
              <w:rPr>
                <w:rFonts w:ascii="Times New Roman" w:eastAsia="Times New Roman" w:hAnsi="Times New Roman" w:cs="Times New Roman"/>
                <w:i/>
                <w:sz w:val="24"/>
                <w:szCs w:val="24"/>
              </w:rPr>
              <w:t xml:space="preserve">The Diagnostic System: Why the Classification of Psychiatric Disorders is Necessary, Difficult, and Never Settled. </w:t>
            </w:r>
            <w:r>
              <w:rPr>
                <w:rFonts w:ascii="Times New Roman" w:eastAsia="Times New Roman" w:hAnsi="Times New Roman" w:cs="Times New Roman"/>
                <w:sz w:val="24"/>
                <w:szCs w:val="24"/>
              </w:rPr>
              <w:t>Columbia University Press.</w:t>
            </w:r>
          </w:p>
        </w:tc>
        <w:tc>
          <w:tcPr>
            <w:tcW w:w="429" w:type="dxa"/>
            <w:gridSpan w:val="2"/>
            <w:tcBorders>
              <w:top w:val="single" w:sz="4" w:space="0" w:color="000000"/>
              <w:left w:val="single" w:sz="4" w:space="0" w:color="000000"/>
              <w:bottom w:val="single" w:sz="4" w:space="0" w:color="000000"/>
              <w:right w:val="single" w:sz="4" w:space="0" w:color="000000"/>
            </w:tcBorders>
          </w:tcPr>
          <w:p w14:paraId="4291527C"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55C1511B" w14:textId="77777777" w:rsidTr="00E53EB6">
        <w:trPr>
          <w:gridBefore w:val="1"/>
          <w:wBefore w:w="147" w:type="dxa"/>
          <w:trHeight w:val="143"/>
        </w:trPr>
        <w:tc>
          <w:tcPr>
            <w:tcW w:w="429" w:type="dxa"/>
            <w:tcBorders>
              <w:top w:val="single" w:sz="4" w:space="0" w:color="000000"/>
              <w:left w:val="single" w:sz="4" w:space="0" w:color="000000"/>
              <w:bottom w:val="single" w:sz="4" w:space="0" w:color="000000"/>
              <w:right w:val="single" w:sz="4" w:space="0" w:color="000000"/>
            </w:tcBorders>
          </w:tcPr>
          <w:p w14:paraId="59130AD9" w14:textId="15AC03AB" w:rsidR="00E23871" w:rsidRPr="00527127" w:rsidRDefault="00981F35" w:rsidP="00E53EB6">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233" w:type="dxa"/>
            <w:gridSpan w:val="12"/>
            <w:tcBorders>
              <w:top w:val="single" w:sz="4" w:space="0" w:color="000000"/>
              <w:left w:val="single" w:sz="4" w:space="0" w:color="000000"/>
              <w:bottom w:val="single" w:sz="4" w:space="0" w:color="000000"/>
              <w:right w:val="single" w:sz="4" w:space="0" w:color="000000"/>
            </w:tcBorders>
          </w:tcPr>
          <w:p w14:paraId="4A93FA60" w14:textId="77777777" w:rsidR="00E23871" w:rsidRPr="00527127" w:rsidRDefault="00E23871" w:rsidP="00E53EB6">
            <w:pPr>
              <w:pStyle w:val="Normal1"/>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Boland, R.J., Verduin, M.L &amp; Ruiz, P. (2021). </w:t>
            </w:r>
            <w:r>
              <w:rPr>
                <w:rFonts w:ascii="Times New Roman" w:hAnsi="Times New Roman" w:cs="Times New Roman"/>
                <w:i/>
                <w:iCs/>
                <w:sz w:val="24"/>
                <w:szCs w:val="24"/>
              </w:rPr>
              <w:t>Kaplan &amp; Sadock’s Synopsis of</w:t>
            </w:r>
            <w:r>
              <w:rPr>
                <w:rFonts w:ascii="Times New Roman" w:hAnsi="Times New Roman" w:cs="Times New Roman"/>
                <w:sz w:val="24"/>
                <w:szCs w:val="24"/>
              </w:rPr>
              <w:t xml:space="preserve"> </w:t>
            </w:r>
            <w:r>
              <w:rPr>
                <w:rFonts w:ascii="Times New Roman" w:hAnsi="Times New Roman" w:cs="Times New Roman"/>
                <w:i/>
                <w:iCs/>
                <w:sz w:val="24"/>
                <w:szCs w:val="24"/>
              </w:rPr>
              <w:t>Psychiatry</w:t>
            </w:r>
            <w:r>
              <w:rPr>
                <w:rFonts w:ascii="Times New Roman" w:hAnsi="Times New Roman" w:cs="Times New Roman"/>
                <w:sz w:val="24"/>
                <w:szCs w:val="24"/>
              </w:rPr>
              <w:t xml:space="preserve"> (12</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 Wolters Kluwer Publication.</w:t>
            </w:r>
          </w:p>
        </w:tc>
        <w:tc>
          <w:tcPr>
            <w:tcW w:w="429" w:type="dxa"/>
            <w:gridSpan w:val="2"/>
            <w:tcBorders>
              <w:top w:val="single" w:sz="4" w:space="0" w:color="000000"/>
              <w:left w:val="single" w:sz="4" w:space="0" w:color="000000"/>
              <w:bottom w:val="single" w:sz="4" w:space="0" w:color="000000"/>
              <w:right w:val="single" w:sz="4" w:space="0" w:color="000000"/>
            </w:tcBorders>
          </w:tcPr>
          <w:p w14:paraId="29F92305"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7838F02B" w14:textId="77777777" w:rsidTr="00E53EB6">
        <w:trPr>
          <w:gridBefore w:val="1"/>
          <w:wBefore w:w="147" w:type="dxa"/>
          <w:trHeight w:val="143"/>
        </w:trPr>
        <w:tc>
          <w:tcPr>
            <w:tcW w:w="9662" w:type="dxa"/>
            <w:gridSpan w:val="13"/>
            <w:tcBorders>
              <w:top w:val="single" w:sz="4" w:space="0" w:color="000000"/>
              <w:left w:val="single" w:sz="4" w:space="0" w:color="000000"/>
              <w:bottom w:val="single" w:sz="4" w:space="0" w:color="000000"/>
              <w:right w:val="single" w:sz="4" w:space="0" w:color="000000"/>
            </w:tcBorders>
          </w:tcPr>
          <w:p w14:paraId="74514DED"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Related Online Contents [MOOC, SWAYAM, NPTEL, Websites etc.]</w:t>
            </w:r>
          </w:p>
        </w:tc>
        <w:tc>
          <w:tcPr>
            <w:tcW w:w="429" w:type="dxa"/>
            <w:gridSpan w:val="2"/>
            <w:tcBorders>
              <w:top w:val="single" w:sz="4" w:space="0" w:color="000000"/>
              <w:left w:val="single" w:sz="4" w:space="0" w:color="000000"/>
              <w:bottom w:val="single" w:sz="4" w:space="0" w:color="000000"/>
              <w:right w:val="single" w:sz="4" w:space="0" w:color="000000"/>
            </w:tcBorders>
          </w:tcPr>
          <w:p w14:paraId="6E27641F"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01414231" w14:textId="77777777" w:rsidTr="00E53EB6">
        <w:trPr>
          <w:gridBefore w:val="1"/>
          <w:wBefore w:w="147" w:type="dxa"/>
          <w:trHeight w:val="143"/>
        </w:trPr>
        <w:tc>
          <w:tcPr>
            <w:tcW w:w="529" w:type="dxa"/>
            <w:gridSpan w:val="2"/>
            <w:tcBorders>
              <w:top w:val="single" w:sz="4" w:space="0" w:color="000000"/>
              <w:left w:val="single" w:sz="4" w:space="0" w:color="000000"/>
              <w:bottom w:val="single" w:sz="4" w:space="0" w:color="000000"/>
              <w:right w:val="single" w:sz="4" w:space="0" w:color="000000"/>
            </w:tcBorders>
          </w:tcPr>
          <w:p w14:paraId="3B62AC04"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133" w:type="dxa"/>
            <w:gridSpan w:val="11"/>
            <w:tcBorders>
              <w:top w:val="single" w:sz="4" w:space="0" w:color="000000"/>
              <w:left w:val="single" w:sz="4" w:space="0" w:color="000000"/>
              <w:bottom w:val="single" w:sz="4" w:space="0" w:color="000000"/>
              <w:right w:val="single" w:sz="4" w:space="0" w:color="000000"/>
            </w:tcBorders>
          </w:tcPr>
          <w:p w14:paraId="536DDBCF"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hyperlink r:id="rId28" w:history="1">
              <w:r>
                <w:rPr>
                  <w:rStyle w:val="Hyperlink"/>
                  <w:rFonts w:ascii="Times New Roman" w:hAnsi="Times New Roman" w:cs="Times New Roman"/>
                  <w:sz w:val="24"/>
                  <w:szCs w:val="24"/>
                </w:rPr>
                <w:t>https://psycnet.apa.org/record/2006-12079-001</w:t>
              </w:r>
            </w:hyperlink>
          </w:p>
        </w:tc>
        <w:tc>
          <w:tcPr>
            <w:tcW w:w="429" w:type="dxa"/>
            <w:gridSpan w:val="2"/>
            <w:tcBorders>
              <w:top w:val="single" w:sz="4" w:space="0" w:color="000000"/>
              <w:left w:val="single" w:sz="4" w:space="0" w:color="000000"/>
              <w:bottom w:val="single" w:sz="4" w:space="0" w:color="000000"/>
              <w:right w:val="single" w:sz="4" w:space="0" w:color="000000"/>
            </w:tcBorders>
          </w:tcPr>
          <w:p w14:paraId="3896838B"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7DFBA939" w14:textId="77777777" w:rsidTr="00E53EB6">
        <w:trPr>
          <w:gridBefore w:val="1"/>
          <w:wBefore w:w="147" w:type="dxa"/>
          <w:trHeight w:val="143"/>
        </w:trPr>
        <w:tc>
          <w:tcPr>
            <w:tcW w:w="9662" w:type="dxa"/>
            <w:gridSpan w:val="13"/>
            <w:tcBorders>
              <w:top w:val="single" w:sz="4" w:space="0" w:color="000000"/>
              <w:left w:val="single" w:sz="4" w:space="0" w:color="000000"/>
              <w:bottom w:val="single" w:sz="4" w:space="0" w:color="000000"/>
              <w:right w:val="single" w:sz="4" w:space="0" w:color="000000"/>
            </w:tcBorders>
          </w:tcPr>
          <w:p w14:paraId="3F950B59"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p>
        </w:tc>
        <w:tc>
          <w:tcPr>
            <w:tcW w:w="429" w:type="dxa"/>
            <w:gridSpan w:val="2"/>
            <w:tcBorders>
              <w:top w:val="single" w:sz="4" w:space="0" w:color="000000"/>
              <w:left w:val="single" w:sz="4" w:space="0" w:color="000000"/>
              <w:bottom w:val="single" w:sz="4" w:space="0" w:color="000000"/>
              <w:right w:val="single" w:sz="4" w:space="0" w:color="000000"/>
            </w:tcBorders>
          </w:tcPr>
          <w:p w14:paraId="53E11BFD"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2870D5EC" w14:textId="77777777" w:rsidTr="00E53EB6">
        <w:trPr>
          <w:gridBefore w:val="1"/>
          <w:wBefore w:w="147" w:type="dxa"/>
          <w:trHeight w:val="143"/>
        </w:trPr>
        <w:tc>
          <w:tcPr>
            <w:tcW w:w="9662" w:type="dxa"/>
            <w:gridSpan w:val="13"/>
            <w:tcBorders>
              <w:top w:val="single" w:sz="4" w:space="0" w:color="000000"/>
              <w:left w:val="single" w:sz="4" w:space="0" w:color="000000"/>
              <w:bottom w:val="single" w:sz="4" w:space="0" w:color="000000"/>
              <w:right w:val="single" w:sz="4" w:space="0" w:color="000000"/>
            </w:tcBorders>
          </w:tcPr>
          <w:p w14:paraId="3A97FAA0" w14:textId="77777777" w:rsidR="00E23871" w:rsidRPr="00527127" w:rsidRDefault="00E23871" w:rsidP="00E53EB6">
            <w:pPr>
              <w:pStyle w:val="Normal1"/>
              <w:widowControl w:val="0"/>
              <w:ind w:left="113" w:right="11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Designed By: Prof. Dr. N. Annalakshmi </w:t>
            </w:r>
          </w:p>
        </w:tc>
        <w:tc>
          <w:tcPr>
            <w:tcW w:w="429" w:type="dxa"/>
            <w:gridSpan w:val="2"/>
            <w:tcBorders>
              <w:top w:val="single" w:sz="4" w:space="0" w:color="000000"/>
              <w:left w:val="single" w:sz="4" w:space="0" w:color="000000"/>
              <w:bottom w:val="single" w:sz="4" w:space="0" w:color="000000"/>
              <w:right w:val="single" w:sz="4" w:space="0" w:color="000000"/>
            </w:tcBorders>
          </w:tcPr>
          <w:p w14:paraId="73769CF8" w14:textId="77777777" w:rsidR="00E23871" w:rsidRPr="00527127" w:rsidRDefault="00E23871" w:rsidP="00E53EB6">
            <w:pPr>
              <w:pStyle w:val="Normal1"/>
              <w:widowControl w:val="0"/>
              <w:contextualSpacing/>
              <w:rPr>
                <w:rFonts w:ascii="Times New Roman" w:eastAsia="Times New Roman" w:hAnsi="Times New Roman" w:cs="Times New Roman"/>
                <w:sz w:val="24"/>
                <w:szCs w:val="24"/>
              </w:rPr>
            </w:pPr>
          </w:p>
        </w:tc>
      </w:tr>
      <w:tr w:rsidR="00E23871" w:rsidRPr="00527127" w14:paraId="760E4AB6" w14:textId="77777777" w:rsidTr="00E53EB6">
        <w:trPr>
          <w:gridAfter w:val="1"/>
          <w:wAfter w:w="356" w:type="dxa"/>
        </w:trPr>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0BCB9415"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COs</w:t>
            </w:r>
          </w:p>
        </w:tc>
        <w:tc>
          <w:tcPr>
            <w:tcW w:w="855" w:type="dxa"/>
            <w:tcBorders>
              <w:top w:val="single" w:sz="4" w:space="0" w:color="000000"/>
              <w:left w:val="single" w:sz="4" w:space="0" w:color="000000"/>
              <w:bottom w:val="single" w:sz="4" w:space="0" w:color="000000"/>
              <w:right w:val="single" w:sz="4" w:space="0" w:color="000000"/>
            </w:tcBorders>
            <w:vAlign w:val="center"/>
          </w:tcPr>
          <w:p w14:paraId="1BFC98D6"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w:t>
            </w:r>
          </w:p>
        </w:tc>
        <w:tc>
          <w:tcPr>
            <w:tcW w:w="853" w:type="dxa"/>
            <w:tcBorders>
              <w:top w:val="single" w:sz="4" w:space="0" w:color="000000"/>
              <w:left w:val="single" w:sz="4" w:space="0" w:color="000000"/>
              <w:bottom w:val="single" w:sz="4" w:space="0" w:color="000000"/>
              <w:right w:val="single" w:sz="4" w:space="0" w:color="000000"/>
            </w:tcBorders>
            <w:vAlign w:val="center"/>
          </w:tcPr>
          <w:p w14:paraId="44800DDA"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PO2</w:t>
            </w:r>
          </w:p>
        </w:tc>
        <w:tc>
          <w:tcPr>
            <w:tcW w:w="854" w:type="dxa"/>
            <w:tcBorders>
              <w:top w:val="single" w:sz="4" w:space="0" w:color="000000"/>
              <w:left w:val="single" w:sz="4" w:space="0" w:color="000000"/>
              <w:bottom w:val="single" w:sz="4" w:space="0" w:color="000000"/>
              <w:right w:val="single" w:sz="4" w:space="0" w:color="000000"/>
            </w:tcBorders>
            <w:vAlign w:val="center"/>
          </w:tcPr>
          <w:p w14:paraId="7FA0424D"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PO3</w:t>
            </w:r>
          </w:p>
        </w:tc>
        <w:tc>
          <w:tcPr>
            <w:tcW w:w="854" w:type="dxa"/>
            <w:tcBorders>
              <w:top w:val="single" w:sz="4" w:space="0" w:color="000000"/>
              <w:left w:val="single" w:sz="4" w:space="0" w:color="000000"/>
              <w:bottom w:val="single" w:sz="4" w:space="0" w:color="000000"/>
              <w:right w:val="single" w:sz="4" w:space="0" w:color="000000"/>
            </w:tcBorders>
            <w:vAlign w:val="center"/>
          </w:tcPr>
          <w:p w14:paraId="421C8992"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PO4</w:t>
            </w:r>
          </w:p>
        </w:tc>
        <w:tc>
          <w:tcPr>
            <w:tcW w:w="1215" w:type="dxa"/>
            <w:tcBorders>
              <w:top w:val="single" w:sz="4" w:space="0" w:color="000000"/>
              <w:left w:val="single" w:sz="4" w:space="0" w:color="000000"/>
              <w:bottom w:val="single" w:sz="4" w:space="0" w:color="000000"/>
              <w:right w:val="single" w:sz="4" w:space="0" w:color="000000"/>
            </w:tcBorders>
            <w:vAlign w:val="center"/>
          </w:tcPr>
          <w:p w14:paraId="5BD67AC8"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PO5</w:t>
            </w:r>
          </w:p>
        </w:tc>
        <w:tc>
          <w:tcPr>
            <w:tcW w:w="833" w:type="dxa"/>
            <w:tcBorders>
              <w:top w:val="single" w:sz="4" w:space="0" w:color="000000"/>
              <w:left w:val="single" w:sz="4" w:space="0" w:color="000000"/>
              <w:bottom w:val="single" w:sz="4" w:space="0" w:color="000000"/>
              <w:right w:val="single" w:sz="4" w:space="0" w:color="000000"/>
            </w:tcBorders>
          </w:tcPr>
          <w:p w14:paraId="4E313534"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833" w:type="dxa"/>
            <w:tcBorders>
              <w:top w:val="single" w:sz="4" w:space="0" w:color="000000"/>
              <w:left w:val="single" w:sz="4" w:space="0" w:color="000000"/>
              <w:bottom w:val="single" w:sz="4" w:space="0" w:color="000000"/>
              <w:right w:val="single" w:sz="4" w:space="0" w:color="000000"/>
            </w:tcBorders>
          </w:tcPr>
          <w:p w14:paraId="50D2F0F8"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33" w:type="dxa"/>
            <w:tcBorders>
              <w:top w:val="single" w:sz="4" w:space="0" w:color="000000"/>
              <w:left w:val="single" w:sz="4" w:space="0" w:color="000000"/>
              <w:bottom w:val="single" w:sz="4" w:space="0" w:color="000000"/>
              <w:right w:val="single" w:sz="4" w:space="0" w:color="auto"/>
            </w:tcBorders>
          </w:tcPr>
          <w:p w14:paraId="47733535"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P08</w:t>
            </w:r>
          </w:p>
        </w:tc>
        <w:tc>
          <w:tcPr>
            <w:tcW w:w="833" w:type="dxa"/>
            <w:tcBorders>
              <w:top w:val="single" w:sz="4" w:space="0" w:color="000000"/>
              <w:left w:val="single" w:sz="4" w:space="0" w:color="auto"/>
              <w:bottom w:val="single" w:sz="4" w:space="0" w:color="000000"/>
              <w:right w:val="single" w:sz="4" w:space="0" w:color="auto"/>
            </w:tcBorders>
          </w:tcPr>
          <w:p w14:paraId="29CD074D"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P09</w:t>
            </w:r>
          </w:p>
        </w:tc>
        <w:tc>
          <w:tcPr>
            <w:tcW w:w="1068" w:type="dxa"/>
            <w:gridSpan w:val="2"/>
            <w:tcBorders>
              <w:top w:val="single" w:sz="4" w:space="0" w:color="000000"/>
              <w:left w:val="single" w:sz="4" w:space="0" w:color="auto"/>
              <w:bottom w:val="single" w:sz="4" w:space="0" w:color="000000"/>
              <w:right w:val="single" w:sz="4" w:space="0" w:color="000000"/>
            </w:tcBorders>
          </w:tcPr>
          <w:p w14:paraId="399DCEAB"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PO10</w:t>
            </w:r>
          </w:p>
        </w:tc>
      </w:tr>
      <w:tr w:rsidR="00E23871" w:rsidRPr="00527127" w14:paraId="5D4C9E17" w14:textId="77777777" w:rsidTr="00E53EB6">
        <w:trPr>
          <w:gridAfter w:val="1"/>
          <w:wAfter w:w="356" w:type="dxa"/>
        </w:trPr>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1D552B18"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CO1</w:t>
            </w:r>
          </w:p>
        </w:tc>
        <w:tc>
          <w:tcPr>
            <w:tcW w:w="855" w:type="dxa"/>
            <w:tcBorders>
              <w:top w:val="single" w:sz="4" w:space="0" w:color="000000"/>
              <w:left w:val="single" w:sz="4" w:space="0" w:color="000000"/>
              <w:bottom w:val="single" w:sz="4" w:space="0" w:color="000000"/>
              <w:right w:val="single" w:sz="4" w:space="0" w:color="000000"/>
            </w:tcBorders>
            <w:vAlign w:val="center"/>
          </w:tcPr>
          <w:p w14:paraId="6762FEAC"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53" w:type="dxa"/>
            <w:tcBorders>
              <w:top w:val="single" w:sz="4" w:space="0" w:color="000000"/>
              <w:left w:val="single" w:sz="4" w:space="0" w:color="000000"/>
              <w:bottom w:val="single" w:sz="4" w:space="0" w:color="000000"/>
              <w:right w:val="single" w:sz="4" w:space="0" w:color="000000"/>
            </w:tcBorders>
            <w:vAlign w:val="center"/>
          </w:tcPr>
          <w:p w14:paraId="5BD10D36"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7DF4ACB3" w14:textId="1AFA0EC2" w:rsidR="00E23871" w:rsidRPr="00527127"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2E92584C"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215" w:type="dxa"/>
            <w:tcBorders>
              <w:top w:val="single" w:sz="4" w:space="0" w:color="000000"/>
              <w:left w:val="single" w:sz="4" w:space="0" w:color="000000"/>
              <w:bottom w:val="single" w:sz="4" w:space="0" w:color="000000"/>
              <w:right w:val="single" w:sz="4" w:space="0" w:color="000000"/>
            </w:tcBorders>
            <w:vAlign w:val="center"/>
          </w:tcPr>
          <w:p w14:paraId="3F522C75"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w:t>
            </w:r>
          </w:p>
        </w:tc>
        <w:tc>
          <w:tcPr>
            <w:tcW w:w="833" w:type="dxa"/>
            <w:tcBorders>
              <w:top w:val="single" w:sz="4" w:space="0" w:color="000000"/>
              <w:left w:val="single" w:sz="4" w:space="0" w:color="000000"/>
              <w:bottom w:val="single" w:sz="4" w:space="0" w:color="000000"/>
              <w:right w:val="single" w:sz="4" w:space="0" w:color="000000"/>
            </w:tcBorders>
          </w:tcPr>
          <w:p w14:paraId="4E805DF8" w14:textId="099A0FE7" w:rsidR="00E23871" w:rsidRPr="00527127" w:rsidRDefault="000B5ABF"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tcPr>
          <w:p w14:paraId="2DA1C84A"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auto"/>
            </w:tcBorders>
          </w:tcPr>
          <w:p w14:paraId="328D8684"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3" w:type="dxa"/>
            <w:tcBorders>
              <w:top w:val="single" w:sz="4" w:space="0" w:color="000000"/>
              <w:left w:val="single" w:sz="4" w:space="0" w:color="auto"/>
              <w:bottom w:val="single" w:sz="4" w:space="0" w:color="000000"/>
              <w:right w:val="single" w:sz="4" w:space="0" w:color="auto"/>
            </w:tcBorders>
          </w:tcPr>
          <w:p w14:paraId="7A6E424D"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068" w:type="dxa"/>
            <w:gridSpan w:val="2"/>
            <w:tcBorders>
              <w:top w:val="single" w:sz="4" w:space="0" w:color="000000"/>
              <w:left w:val="single" w:sz="4" w:space="0" w:color="auto"/>
              <w:bottom w:val="single" w:sz="4" w:space="0" w:color="000000"/>
              <w:right w:val="single" w:sz="4" w:space="0" w:color="000000"/>
            </w:tcBorders>
          </w:tcPr>
          <w:p w14:paraId="72F287B2"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E23871" w:rsidRPr="00527127" w14:paraId="46AA06D6" w14:textId="77777777" w:rsidTr="00E53EB6">
        <w:trPr>
          <w:gridAfter w:val="1"/>
          <w:wAfter w:w="356" w:type="dxa"/>
        </w:trPr>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5F59BDE2"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CO2</w:t>
            </w:r>
          </w:p>
        </w:tc>
        <w:tc>
          <w:tcPr>
            <w:tcW w:w="855" w:type="dxa"/>
            <w:tcBorders>
              <w:top w:val="single" w:sz="4" w:space="0" w:color="000000"/>
              <w:left w:val="single" w:sz="4" w:space="0" w:color="000000"/>
              <w:bottom w:val="single" w:sz="4" w:space="0" w:color="000000"/>
              <w:right w:val="single" w:sz="4" w:space="0" w:color="000000"/>
            </w:tcBorders>
            <w:vAlign w:val="center"/>
          </w:tcPr>
          <w:p w14:paraId="10D665AA" w14:textId="25A452D3" w:rsidR="00E23871" w:rsidRPr="00527127"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53" w:type="dxa"/>
            <w:tcBorders>
              <w:top w:val="single" w:sz="4" w:space="0" w:color="000000"/>
              <w:left w:val="single" w:sz="4" w:space="0" w:color="000000"/>
              <w:bottom w:val="single" w:sz="4" w:space="0" w:color="000000"/>
              <w:right w:val="single" w:sz="4" w:space="0" w:color="000000"/>
            </w:tcBorders>
            <w:vAlign w:val="center"/>
          </w:tcPr>
          <w:p w14:paraId="0C06E714"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7FDBA634" w14:textId="6AA2C1A9" w:rsidR="00E23871" w:rsidRPr="00527127" w:rsidRDefault="000B5ABF"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28842515"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215" w:type="dxa"/>
            <w:tcBorders>
              <w:top w:val="single" w:sz="4" w:space="0" w:color="000000"/>
              <w:left w:val="single" w:sz="4" w:space="0" w:color="000000"/>
              <w:bottom w:val="single" w:sz="4" w:space="0" w:color="000000"/>
              <w:right w:val="single" w:sz="4" w:space="0" w:color="000000"/>
            </w:tcBorders>
            <w:vAlign w:val="center"/>
          </w:tcPr>
          <w:p w14:paraId="708F6AC5"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tcPr>
          <w:p w14:paraId="49000718" w14:textId="7C607113" w:rsidR="00E23871" w:rsidRPr="00527127" w:rsidRDefault="000B5ABF"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tcPr>
          <w:p w14:paraId="211D038E"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auto"/>
            </w:tcBorders>
          </w:tcPr>
          <w:p w14:paraId="711E1E46"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auto"/>
              <w:bottom w:val="single" w:sz="4" w:space="0" w:color="000000"/>
              <w:right w:val="single" w:sz="4" w:space="0" w:color="auto"/>
            </w:tcBorders>
          </w:tcPr>
          <w:p w14:paraId="2B7C4C68"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068" w:type="dxa"/>
            <w:gridSpan w:val="2"/>
            <w:tcBorders>
              <w:top w:val="single" w:sz="4" w:space="0" w:color="000000"/>
              <w:left w:val="single" w:sz="4" w:space="0" w:color="auto"/>
              <w:bottom w:val="single" w:sz="4" w:space="0" w:color="000000"/>
              <w:right w:val="single" w:sz="4" w:space="0" w:color="000000"/>
            </w:tcBorders>
          </w:tcPr>
          <w:p w14:paraId="5A8BF7B0" w14:textId="66F045D3" w:rsidR="00E23871" w:rsidRPr="00527127" w:rsidRDefault="000B5ABF"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E23871" w:rsidRPr="00527127" w14:paraId="724F1DD1" w14:textId="77777777" w:rsidTr="00E53EB6">
        <w:trPr>
          <w:gridAfter w:val="1"/>
          <w:wAfter w:w="356" w:type="dxa"/>
        </w:trPr>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03D508CD"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CO3</w:t>
            </w:r>
          </w:p>
        </w:tc>
        <w:tc>
          <w:tcPr>
            <w:tcW w:w="855" w:type="dxa"/>
            <w:tcBorders>
              <w:top w:val="single" w:sz="4" w:space="0" w:color="000000"/>
              <w:left w:val="single" w:sz="4" w:space="0" w:color="000000"/>
              <w:bottom w:val="single" w:sz="4" w:space="0" w:color="000000"/>
              <w:right w:val="single" w:sz="4" w:space="0" w:color="000000"/>
            </w:tcBorders>
            <w:vAlign w:val="center"/>
          </w:tcPr>
          <w:p w14:paraId="1EBF57C6"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53" w:type="dxa"/>
            <w:tcBorders>
              <w:top w:val="single" w:sz="4" w:space="0" w:color="000000"/>
              <w:left w:val="single" w:sz="4" w:space="0" w:color="000000"/>
              <w:bottom w:val="single" w:sz="4" w:space="0" w:color="000000"/>
              <w:right w:val="single" w:sz="4" w:space="0" w:color="000000"/>
            </w:tcBorders>
            <w:vAlign w:val="center"/>
          </w:tcPr>
          <w:p w14:paraId="2D96FC5B"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145BF618"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26FCB1B0"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215" w:type="dxa"/>
            <w:tcBorders>
              <w:top w:val="single" w:sz="4" w:space="0" w:color="000000"/>
              <w:left w:val="single" w:sz="4" w:space="0" w:color="000000"/>
              <w:bottom w:val="single" w:sz="4" w:space="0" w:color="000000"/>
              <w:right w:val="single" w:sz="4" w:space="0" w:color="000000"/>
            </w:tcBorders>
            <w:vAlign w:val="center"/>
          </w:tcPr>
          <w:p w14:paraId="473984E7"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tcPr>
          <w:p w14:paraId="04AC7534"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tcPr>
          <w:p w14:paraId="6718F2DA"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auto"/>
            </w:tcBorders>
          </w:tcPr>
          <w:p w14:paraId="4329806B"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3" w:type="dxa"/>
            <w:tcBorders>
              <w:top w:val="single" w:sz="4" w:space="0" w:color="000000"/>
              <w:left w:val="single" w:sz="4" w:space="0" w:color="auto"/>
              <w:bottom w:val="single" w:sz="4" w:space="0" w:color="000000"/>
              <w:right w:val="single" w:sz="4" w:space="0" w:color="auto"/>
            </w:tcBorders>
          </w:tcPr>
          <w:p w14:paraId="2A305FF0"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068" w:type="dxa"/>
            <w:gridSpan w:val="2"/>
            <w:tcBorders>
              <w:top w:val="single" w:sz="4" w:space="0" w:color="000000"/>
              <w:left w:val="single" w:sz="4" w:space="0" w:color="auto"/>
              <w:bottom w:val="single" w:sz="4" w:space="0" w:color="000000"/>
              <w:right w:val="single" w:sz="4" w:space="0" w:color="000000"/>
            </w:tcBorders>
          </w:tcPr>
          <w:p w14:paraId="1CDD5694"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E23871" w:rsidRPr="00527127" w14:paraId="62FF3B41" w14:textId="77777777" w:rsidTr="00E53EB6">
        <w:trPr>
          <w:gridAfter w:val="1"/>
          <w:wAfter w:w="356" w:type="dxa"/>
        </w:trPr>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6037C1A7" w14:textId="77777777" w:rsidR="00E23871" w:rsidRPr="00527127" w:rsidRDefault="00E23871" w:rsidP="00E53EB6">
            <w:pPr>
              <w:pStyle w:val="Normal1"/>
              <w:ind w:right="113"/>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CO4</w:t>
            </w:r>
          </w:p>
        </w:tc>
        <w:tc>
          <w:tcPr>
            <w:tcW w:w="855" w:type="dxa"/>
            <w:tcBorders>
              <w:top w:val="single" w:sz="4" w:space="0" w:color="000000"/>
              <w:left w:val="single" w:sz="4" w:space="0" w:color="000000"/>
              <w:bottom w:val="single" w:sz="4" w:space="0" w:color="000000"/>
              <w:right w:val="single" w:sz="4" w:space="0" w:color="000000"/>
            </w:tcBorders>
            <w:vAlign w:val="center"/>
          </w:tcPr>
          <w:p w14:paraId="560CFEB4"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53" w:type="dxa"/>
            <w:tcBorders>
              <w:top w:val="single" w:sz="4" w:space="0" w:color="000000"/>
              <w:left w:val="single" w:sz="4" w:space="0" w:color="000000"/>
              <w:bottom w:val="single" w:sz="4" w:space="0" w:color="000000"/>
              <w:right w:val="single" w:sz="4" w:space="0" w:color="000000"/>
            </w:tcBorders>
            <w:vAlign w:val="center"/>
          </w:tcPr>
          <w:p w14:paraId="4B9433D4"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0F953033"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6966C262"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215" w:type="dxa"/>
            <w:tcBorders>
              <w:top w:val="single" w:sz="4" w:space="0" w:color="000000"/>
              <w:left w:val="single" w:sz="4" w:space="0" w:color="000000"/>
              <w:bottom w:val="single" w:sz="4" w:space="0" w:color="000000"/>
              <w:right w:val="single" w:sz="4" w:space="0" w:color="000000"/>
            </w:tcBorders>
            <w:vAlign w:val="center"/>
          </w:tcPr>
          <w:p w14:paraId="263C09BD"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tcPr>
          <w:p w14:paraId="684E4CDB" w14:textId="712C0E36" w:rsidR="00E23871" w:rsidRPr="00527127" w:rsidRDefault="000B5ABF"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tcPr>
          <w:p w14:paraId="1EE76C6A"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3" w:type="dxa"/>
            <w:tcBorders>
              <w:top w:val="single" w:sz="4" w:space="0" w:color="000000"/>
              <w:left w:val="single" w:sz="4" w:space="0" w:color="000000"/>
              <w:bottom w:val="single" w:sz="4" w:space="0" w:color="000000"/>
              <w:right w:val="single" w:sz="4" w:space="0" w:color="auto"/>
            </w:tcBorders>
          </w:tcPr>
          <w:p w14:paraId="2F36E5D7"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auto"/>
              <w:bottom w:val="single" w:sz="4" w:space="0" w:color="000000"/>
              <w:right w:val="single" w:sz="4" w:space="0" w:color="auto"/>
            </w:tcBorders>
          </w:tcPr>
          <w:p w14:paraId="681C3FF2"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068" w:type="dxa"/>
            <w:gridSpan w:val="2"/>
            <w:tcBorders>
              <w:top w:val="single" w:sz="4" w:space="0" w:color="000000"/>
              <w:left w:val="single" w:sz="4" w:space="0" w:color="auto"/>
              <w:bottom w:val="single" w:sz="4" w:space="0" w:color="000000"/>
              <w:right w:val="single" w:sz="4" w:space="0" w:color="000000"/>
            </w:tcBorders>
          </w:tcPr>
          <w:p w14:paraId="1ECE14C3"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E23871" w:rsidRPr="00527127" w14:paraId="7046EF33" w14:textId="77777777" w:rsidTr="00E53EB6">
        <w:trPr>
          <w:gridAfter w:val="1"/>
          <w:wAfter w:w="356" w:type="dxa"/>
        </w:trPr>
        <w:tc>
          <w:tcPr>
            <w:tcW w:w="851" w:type="dxa"/>
            <w:gridSpan w:val="4"/>
            <w:tcBorders>
              <w:top w:val="single" w:sz="4" w:space="0" w:color="000000"/>
              <w:left w:val="single" w:sz="4" w:space="0" w:color="000000"/>
              <w:bottom w:val="single" w:sz="4" w:space="0" w:color="000000"/>
              <w:right w:val="single" w:sz="4" w:space="0" w:color="000000"/>
            </w:tcBorders>
            <w:vAlign w:val="center"/>
          </w:tcPr>
          <w:p w14:paraId="74911237"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CO5</w:t>
            </w:r>
          </w:p>
        </w:tc>
        <w:tc>
          <w:tcPr>
            <w:tcW w:w="855" w:type="dxa"/>
            <w:tcBorders>
              <w:top w:val="single" w:sz="4" w:space="0" w:color="000000"/>
              <w:left w:val="single" w:sz="4" w:space="0" w:color="000000"/>
              <w:bottom w:val="single" w:sz="4" w:space="0" w:color="000000"/>
              <w:right w:val="single" w:sz="4" w:space="0" w:color="000000"/>
            </w:tcBorders>
            <w:vAlign w:val="center"/>
          </w:tcPr>
          <w:p w14:paraId="7C74AD81"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53" w:type="dxa"/>
            <w:tcBorders>
              <w:top w:val="single" w:sz="4" w:space="0" w:color="000000"/>
              <w:left w:val="single" w:sz="4" w:space="0" w:color="000000"/>
              <w:bottom w:val="single" w:sz="4" w:space="0" w:color="000000"/>
              <w:right w:val="single" w:sz="4" w:space="0" w:color="000000"/>
            </w:tcBorders>
            <w:vAlign w:val="center"/>
          </w:tcPr>
          <w:p w14:paraId="233132DD"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54" w:type="dxa"/>
            <w:tcBorders>
              <w:top w:val="single" w:sz="4" w:space="0" w:color="000000"/>
              <w:left w:val="single" w:sz="4" w:space="0" w:color="000000"/>
              <w:bottom w:val="single" w:sz="4" w:space="0" w:color="000000"/>
              <w:right w:val="single" w:sz="4" w:space="0" w:color="000000"/>
            </w:tcBorders>
            <w:vAlign w:val="center"/>
          </w:tcPr>
          <w:p w14:paraId="31790BA6"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54" w:type="dxa"/>
            <w:tcBorders>
              <w:top w:val="single" w:sz="4" w:space="0" w:color="000000"/>
              <w:left w:val="single" w:sz="4" w:space="0" w:color="000000"/>
              <w:bottom w:val="single" w:sz="4" w:space="0" w:color="000000"/>
              <w:right w:val="single" w:sz="4" w:space="0" w:color="000000"/>
            </w:tcBorders>
            <w:vAlign w:val="center"/>
          </w:tcPr>
          <w:p w14:paraId="0BC09E19"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1215" w:type="dxa"/>
            <w:tcBorders>
              <w:top w:val="single" w:sz="4" w:space="0" w:color="000000"/>
              <w:left w:val="single" w:sz="4" w:space="0" w:color="000000"/>
              <w:bottom w:val="single" w:sz="4" w:space="0" w:color="000000"/>
              <w:right w:val="single" w:sz="4" w:space="0" w:color="000000"/>
            </w:tcBorders>
            <w:vAlign w:val="center"/>
          </w:tcPr>
          <w:p w14:paraId="777DE0CC" w14:textId="77777777" w:rsidR="00E23871" w:rsidRPr="00527127" w:rsidRDefault="00E23871" w:rsidP="00E53EB6">
            <w:pPr>
              <w:pStyle w:val="Normal1"/>
              <w:ind w:right="11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tcPr>
          <w:p w14:paraId="3325E965"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tcPr>
          <w:p w14:paraId="5077A820"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c>
          <w:tcPr>
            <w:tcW w:w="833" w:type="dxa"/>
            <w:tcBorders>
              <w:top w:val="single" w:sz="4" w:space="0" w:color="000000"/>
              <w:left w:val="single" w:sz="4" w:space="0" w:color="000000"/>
              <w:bottom w:val="single" w:sz="4" w:space="0" w:color="000000"/>
              <w:right w:val="single" w:sz="4" w:space="0" w:color="auto"/>
            </w:tcBorders>
          </w:tcPr>
          <w:p w14:paraId="1979A4B3"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833" w:type="dxa"/>
            <w:tcBorders>
              <w:top w:val="single" w:sz="4" w:space="0" w:color="000000"/>
              <w:left w:val="single" w:sz="4" w:space="0" w:color="auto"/>
              <w:bottom w:val="single" w:sz="4" w:space="0" w:color="000000"/>
              <w:right w:val="single" w:sz="4" w:space="0" w:color="auto"/>
            </w:tcBorders>
          </w:tcPr>
          <w:p w14:paraId="6AB02F08"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1068" w:type="dxa"/>
            <w:gridSpan w:val="2"/>
            <w:tcBorders>
              <w:top w:val="single" w:sz="4" w:space="0" w:color="000000"/>
              <w:left w:val="single" w:sz="4" w:space="0" w:color="auto"/>
              <w:bottom w:val="single" w:sz="4" w:space="0" w:color="000000"/>
              <w:right w:val="single" w:sz="4" w:space="0" w:color="000000"/>
            </w:tcBorders>
          </w:tcPr>
          <w:p w14:paraId="0409351B" w14:textId="77777777" w:rsidR="00E23871" w:rsidRPr="00527127" w:rsidRDefault="00E23871" w:rsidP="00E53EB6">
            <w:pPr>
              <w:pStyle w:val="Normal1"/>
              <w:ind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bl>
    <w:p w14:paraId="6C535FAD" w14:textId="77777777" w:rsidR="00E23871" w:rsidRPr="00527127" w:rsidRDefault="00E23871" w:rsidP="00E23871">
      <w:pPr>
        <w:pStyle w:val="Normal1"/>
        <w:ind w:left="113" w:right="1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*S-Strong; M-Medium; L-Low</w:t>
      </w:r>
    </w:p>
    <w:p w14:paraId="700DF4A7" w14:textId="77777777" w:rsidR="00E23871" w:rsidRPr="00527127" w:rsidRDefault="00E23871" w:rsidP="00E23871">
      <w:pPr>
        <w:spacing w:after="0" w:line="276" w:lineRule="auto"/>
        <w:ind w:right="115"/>
        <w:contextualSpacing/>
        <w:rPr>
          <w:rFonts w:ascii="Times New Roman" w:hAnsi="Times New Roman"/>
          <w:sz w:val="24"/>
          <w:szCs w:val="24"/>
        </w:rPr>
      </w:pPr>
    </w:p>
    <w:p w14:paraId="13F3C384" w14:textId="77777777" w:rsidR="00E23871" w:rsidRPr="00527127" w:rsidRDefault="00E23871" w:rsidP="00E23871">
      <w:pPr>
        <w:ind w:left="0"/>
        <w:rPr>
          <w:rFonts w:ascii="Times New Roman" w:hAnsi="Times New Roman"/>
        </w:rPr>
      </w:pPr>
    </w:p>
    <w:p w14:paraId="2F3AA9AC" w14:textId="77777777" w:rsidR="00E23871" w:rsidRPr="00527127" w:rsidRDefault="00E23871" w:rsidP="00E23871">
      <w:pPr>
        <w:ind w:left="0"/>
        <w:rPr>
          <w:rFonts w:ascii="Times New Roman" w:hAnsi="Times New Roman"/>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810"/>
        <w:gridCol w:w="180"/>
        <w:gridCol w:w="7"/>
        <w:gridCol w:w="1163"/>
        <w:gridCol w:w="540"/>
        <w:gridCol w:w="4348"/>
        <w:gridCol w:w="34"/>
        <w:gridCol w:w="28"/>
        <w:gridCol w:w="237"/>
        <w:gridCol w:w="303"/>
        <w:gridCol w:w="180"/>
        <w:gridCol w:w="405"/>
        <w:gridCol w:w="135"/>
        <w:gridCol w:w="360"/>
        <w:gridCol w:w="450"/>
      </w:tblGrid>
      <w:tr w:rsidR="00E23871" w:rsidRPr="00527127" w14:paraId="28231235" w14:textId="77777777" w:rsidTr="00E53EB6">
        <w:trPr>
          <w:trHeight w:val="464"/>
        </w:trPr>
        <w:tc>
          <w:tcPr>
            <w:tcW w:w="1548" w:type="dxa"/>
            <w:gridSpan w:val="5"/>
            <w:vAlign w:val="center"/>
          </w:tcPr>
          <w:p w14:paraId="0F3963F2" w14:textId="77777777" w:rsidR="00E23871" w:rsidRPr="00527127" w:rsidRDefault="00E23871"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710" w:type="dxa"/>
            <w:gridSpan w:val="3"/>
            <w:vAlign w:val="center"/>
          </w:tcPr>
          <w:p w14:paraId="27BBEAB8"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23PSYB33C</w:t>
            </w:r>
          </w:p>
        </w:tc>
        <w:tc>
          <w:tcPr>
            <w:tcW w:w="4410" w:type="dxa"/>
            <w:gridSpan w:val="3"/>
            <w:vAlign w:val="center"/>
          </w:tcPr>
          <w:p w14:paraId="6F286A56" w14:textId="77777777" w:rsidR="00E23871" w:rsidRPr="00527127" w:rsidRDefault="00E23871"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PSYCHOTHERAPEUTICS</w:t>
            </w:r>
          </w:p>
        </w:tc>
        <w:tc>
          <w:tcPr>
            <w:tcW w:w="720" w:type="dxa"/>
            <w:gridSpan w:val="3"/>
            <w:vAlign w:val="center"/>
          </w:tcPr>
          <w:p w14:paraId="7C8448BE"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540" w:type="dxa"/>
            <w:gridSpan w:val="2"/>
            <w:vAlign w:val="center"/>
          </w:tcPr>
          <w:p w14:paraId="79E7A99D"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T</w:t>
            </w:r>
          </w:p>
        </w:tc>
        <w:tc>
          <w:tcPr>
            <w:tcW w:w="360" w:type="dxa"/>
            <w:vAlign w:val="center"/>
          </w:tcPr>
          <w:p w14:paraId="4762F155"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w:t>
            </w:r>
          </w:p>
        </w:tc>
        <w:tc>
          <w:tcPr>
            <w:tcW w:w="450" w:type="dxa"/>
            <w:vAlign w:val="center"/>
          </w:tcPr>
          <w:p w14:paraId="39D1291D"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C</w:t>
            </w:r>
          </w:p>
        </w:tc>
      </w:tr>
      <w:tr w:rsidR="00E23871" w:rsidRPr="00527127" w14:paraId="4DCE1C96" w14:textId="77777777" w:rsidTr="00E53EB6">
        <w:tc>
          <w:tcPr>
            <w:tcW w:w="2718" w:type="dxa"/>
            <w:gridSpan w:val="7"/>
            <w:vAlign w:val="center"/>
          </w:tcPr>
          <w:p w14:paraId="647E3878" w14:textId="77777777" w:rsidR="00E23871" w:rsidRPr="00527127" w:rsidRDefault="00E23871" w:rsidP="00E53EB6">
            <w:pPr>
              <w:spacing w:after="0" w:line="276" w:lineRule="auto"/>
              <w:ind w:right="-108"/>
              <w:contextualSpacing/>
              <w:rPr>
                <w:rFonts w:ascii="Times New Roman" w:hAnsi="Times New Roman"/>
                <w:b/>
                <w:sz w:val="24"/>
                <w:szCs w:val="24"/>
              </w:rPr>
            </w:pPr>
            <w:r>
              <w:rPr>
                <w:rFonts w:ascii="Times New Roman" w:hAnsi="Times New Roman"/>
                <w:b/>
                <w:sz w:val="24"/>
                <w:szCs w:val="24"/>
              </w:rPr>
              <w:t>Core</w:t>
            </w:r>
          </w:p>
        </w:tc>
        <w:tc>
          <w:tcPr>
            <w:tcW w:w="4950" w:type="dxa"/>
            <w:gridSpan w:val="4"/>
            <w:vAlign w:val="center"/>
          </w:tcPr>
          <w:p w14:paraId="59493CCB" w14:textId="77777777" w:rsidR="00E23871" w:rsidRPr="00527127" w:rsidRDefault="00E23871" w:rsidP="00E53EB6">
            <w:pPr>
              <w:spacing w:after="0" w:line="276" w:lineRule="auto"/>
              <w:contextualSpacing/>
              <w:rPr>
                <w:rFonts w:ascii="Times New Roman" w:hAnsi="Times New Roman"/>
                <w:b/>
                <w:sz w:val="24"/>
                <w:szCs w:val="24"/>
              </w:rPr>
            </w:pPr>
          </w:p>
        </w:tc>
        <w:tc>
          <w:tcPr>
            <w:tcW w:w="720" w:type="dxa"/>
            <w:gridSpan w:val="3"/>
            <w:vAlign w:val="center"/>
          </w:tcPr>
          <w:p w14:paraId="69AE127B"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c>
          <w:tcPr>
            <w:tcW w:w="540" w:type="dxa"/>
            <w:gridSpan w:val="2"/>
            <w:vAlign w:val="center"/>
          </w:tcPr>
          <w:p w14:paraId="5607F79C" w14:textId="77777777" w:rsidR="00E23871" w:rsidRPr="00527127" w:rsidRDefault="00E23871" w:rsidP="00E53EB6">
            <w:pPr>
              <w:spacing w:after="0" w:line="276" w:lineRule="auto"/>
              <w:contextualSpacing/>
              <w:jc w:val="center"/>
              <w:rPr>
                <w:rFonts w:ascii="Times New Roman" w:hAnsi="Times New Roman"/>
                <w:b/>
                <w:sz w:val="24"/>
                <w:szCs w:val="24"/>
              </w:rPr>
            </w:pPr>
          </w:p>
        </w:tc>
        <w:tc>
          <w:tcPr>
            <w:tcW w:w="360" w:type="dxa"/>
            <w:vAlign w:val="center"/>
          </w:tcPr>
          <w:p w14:paraId="0AB31057" w14:textId="77777777" w:rsidR="00E23871" w:rsidRPr="00527127" w:rsidRDefault="00E23871" w:rsidP="00E53EB6">
            <w:pPr>
              <w:spacing w:after="0" w:line="276" w:lineRule="auto"/>
              <w:contextualSpacing/>
              <w:jc w:val="center"/>
              <w:rPr>
                <w:rFonts w:ascii="Times New Roman" w:hAnsi="Times New Roman"/>
                <w:b/>
                <w:sz w:val="24"/>
                <w:szCs w:val="24"/>
              </w:rPr>
            </w:pPr>
          </w:p>
        </w:tc>
        <w:tc>
          <w:tcPr>
            <w:tcW w:w="450" w:type="dxa"/>
            <w:vAlign w:val="center"/>
          </w:tcPr>
          <w:p w14:paraId="128685F7"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r>
      <w:tr w:rsidR="00E23871" w:rsidRPr="00527127" w14:paraId="1713FA84" w14:textId="77777777" w:rsidTr="00E53EB6">
        <w:trPr>
          <w:trHeight w:val="143"/>
        </w:trPr>
        <w:tc>
          <w:tcPr>
            <w:tcW w:w="2718" w:type="dxa"/>
            <w:gridSpan w:val="7"/>
            <w:vAlign w:val="center"/>
          </w:tcPr>
          <w:p w14:paraId="772B87BF"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950" w:type="dxa"/>
            <w:gridSpan w:val="4"/>
            <w:vAlign w:val="center"/>
          </w:tcPr>
          <w:p w14:paraId="5C03A1BF" w14:textId="77777777" w:rsidR="00E23871" w:rsidRPr="00527127" w:rsidRDefault="00E23871" w:rsidP="00E53EB6">
            <w:pPr>
              <w:spacing w:after="0" w:line="276" w:lineRule="auto"/>
              <w:contextualSpacing/>
              <w:rPr>
                <w:rFonts w:ascii="Times New Roman" w:hAnsi="Times New Roman"/>
                <w:b/>
                <w:bCs/>
                <w:sz w:val="24"/>
                <w:szCs w:val="24"/>
              </w:rPr>
            </w:pPr>
            <w:r>
              <w:rPr>
                <w:rFonts w:ascii="Times New Roman" w:hAnsi="Times New Roman"/>
                <w:b/>
                <w:bCs/>
                <w:sz w:val="24"/>
                <w:szCs w:val="24"/>
              </w:rPr>
              <w:t>Basics in Abnormal Psychology</w:t>
            </w:r>
          </w:p>
        </w:tc>
        <w:tc>
          <w:tcPr>
            <w:tcW w:w="1125" w:type="dxa"/>
            <w:gridSpan w:val="4"/>
            <w:vAlign w:val="center"/>
          </w:tcPr>
          <w:p w14:paraId="126103DE" w14:textId="77777777" w:rsidR="00E23871" w:rsidRPr="00527127" w:rsidRDefault="00E23871"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vAlign w:val="center"/>
          </w:tcPr>
          <w:p w14:paraId="2EDE0935" w14:textId="77777777" w:rsidR="00E23871" w:rsidRPr="00527127" w:rsidRDefault="00E23871" w:rsidP="00E53EB6">
            <w:pPr>
              <w:spacing w:after="0" w:line="276" w:lineRule="auto"/>
              <w:contextualSpacing/>
              <w:rPr>
                <w:rFonts w:ascii="Times New Roman" w:hAnsi="Times New Roman"/>
                <w:b/>
                <w:bCs/>
                <w:sz w:val="24"/>
                <w:szCs w:val="24"/>
              </w:rPr>
            </w:pPr>
            <w:r>
              <w:rPr>
                <w:rFonts w:ascii="Times New Roman" w:hAnsi="Times New Roman"/>
                <w:b/>
                <w:bCs/>
                <w:sz w:val="24"/>
                <w:szCs w:val="24"/>
              </w:rPr>
              <w:t>20-21</w:t>
            </w:r>
          </w:p>
        </w:tc>
      </w:tr>
      <w:tr w:rsidR="00E23871" w:rsidRPr="00527127" w14:paraId="2F27C735" w14:textId="77777777" w:rsidTr="00E53EB6">
        <w:trPr>
          <w:trHeight w:val="143"/>
        </w:trPr>
        <w:tc>
          <w:tcPr>
            <w:tcW w:w="9738" w:type="dxa"/>
            <w:gridSpan w:val="18"/>
            <w:vAlign w:val="center"/>
          </w:tcPr>
          <w:p w14:paraId="747E5FA2"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lastRenderedPageBreak/>
              <w:t>Course Objectives:</w:t>
            </w:r>
          </w:p>
        </w:tc>
      </w:tr>
      <w:tr w:rsidR="00E23871" w:rsidRPr="00527127" w14:paraId="77DBFB69" w14:textId="77777777" w:rsidTr="00E53EB6">
        <w:trPr>
          <w:trHeight w:val="143"/>
        </w:trPr>
        <w:tc>
          <w:tcPr>
            <w:tcW w:w="9738" w:type="dxa"/>
            <w:gridSpan w:val="18"/>
          </w:tcPr>
          <w:p w14:paraId="241211C0" w14:textId="77777777" w:rsidR="00E23871" w:rsidRPr="00527127" w:rsidRDefault="00E23871" w:rsidP="00E53EB6">
            <w:pPr>
              <w:spacing w:after="0" w:line="276" w:lineRule="auto"/>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643FAFE4" w14:textId="77777777" w:rsidR="00E23871" w:rsidRPr="00527127" w:rsidRDefault="00E23871" w:rsidP="00E23871">
            <w:pPr>
              <w:numPr>
                <w:ilvl w:val="0"/>
                <w:numId w:val="2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Demonstrate knowledge in designing psychological interventions. </w:t>
            </w:r>
          </w:p>
          <w:p w14:paraId="7A4BA00E" w14:textId="77777777" w:rsidR="00E23871" w:rsidRPr="00527127" w:rsidRDefault="00E23871" w:rsidP="00E23871">
            <w:pPr>
              <w:numPr>
                <w:ilvl w:val="0"/>
                <w:numId w:val="26"/>
              </w:numPr>
              <w:spacing w:after="0" w:line="276" w:lineRule="auto"/>
              <w:ind w:right="0"/>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Understand the applications of psychotherapy </w:t>
            </w:r>
          </w:p>
          <w:p w14:paraId="42483E4F" w14:textId="77777777" w:rsidR="00E23871" w:rsidRPr="00527127" w:rsidRDefault="00E23871" w:rsidP="00E23871">
            <w:pPr>
              <w:numPr>
                <w:ilvl w:val="0"/>
                <w:numId w:val="2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Remember the context of effective treatment</w:t>
            </w:r>
          </w:p>
          <w:p w14:paraId="688B350A" w14:textId="77777777" w:rsidR="00E23871" w:rsidRPr="00527127" w:rsidRDefault="00E23871" w:rsidP="00E23871">
            <w:pPr>
              <w:numPr>
                <w:ilvl w:val="0"/>
                <w:numId w:val="2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Understand the types of therapies</w:t>
            </w:r>
          </w:p>
          <w:p w14:paraId="3F7EA064" w14:textId="77777777" w:rsidR="00E23871" w:rsidRPr="00527127" w:rsidRDefault="00E23871" w:rsidP="00E23871">
            <w:pPr>
              <w:numPr>
                <w:ilvl w:val="0"/>
                <w:numId w:val="2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Prepare the students qualify for professional psychotherapeutic counselling   </w:t>
            </w:r>
          </w:p>
        </w:tc>
      </w:tr>
      <w:tr w:rsidR="00E23871" w:rsidRPr="00527127" w14:paraId="7E9C87FA" w14:textId="77777777" w:rsidTr="00E53EB6">
        <w:trPr>
          <w:trHeight w:val="143"/>
        </w:trPr>
        <w:tc>
          <w:tcPr>
            <w:tcW w:w="9738" w:type="dxa"/>
            <w:gridSpan w:val="18"/>
          </w:tcPr>
          <w:p w14:paraId="4D48D83D"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Expected Course Outcomes:</w:t>
            </w:r>
          </w:p>
        </w:tc>
      </w:tr>
      <w:tr w:rsidR="00E23871" w:rsidRPr="00527127" w14:paraId="2DCE78C9" w14:textId="77777777" w:rsidTr="00E53EB6">
        <w:trPr>
          <w:trHeight w:val="325"/>
        </w:trPr>
        <w:tc>
          <w:tcPr>
            <w:tcW w:w="9738" w:type="dxa"/>
            <w:gridSpan w:val="18"/>
          </w:tcPr>
          <w:p w14:paraId="561990A2"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 will be able to:</w:t>
            </w:r>
          </w:p>
        </w:tc>
      </w:tr>
      <w:tr w:rsidR="00E23871" w:rsidRPr="00527127" w14:paraId="67B0620D" w14:textId="77777777" w:rsidTr="00E53EB6">
        <w:trPr>
          <w:trHeight w:val="322"/>
        </w:trPr>
        <w:tc>
          <w:tcPr>
            <w:tcW w:w="558" w:type="dxa"/>
            <w:gridSpan w:val="3"/>
          </w:tcPr>
          <w:p w14:paraId="64FC7A01"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70" w:type="dxa"/>
            <w:gridSpan w:val="13"/>
          </w:tcPr>
          <w:p w14:paraId="44E1610A"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Evaluate counselling and its implication</w:t>
            </w:r>
          </w:p>
        </w:tc>
        <w:tc>
          <w:tcPr>
            <w:tcW w:w="810" w:type="dxa"/>
            <w:gridSpan w:val="2"/>
          </w:tcPr>
          <w:p w14:paraId="15548CF5"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E23871" w:rsidRPr="00527127" w14:paraId="4FB1CDC7" w14:textId="77777777" w:rsidTr="00E53EB6">
        <w:trPr>
          <w:trHeight w:val="322"/>
        </w:trPr>
        <w:tc>
          <w:tcPr>
            <w:tcW w:w="558" w:type="dxa"/>
            <w:gridSpan w:val="3"/>
          </w:tcPr>
          <w:p w14:paraId="74AE7EC3"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70" w:type="dxa"/>
            <w:gridSpan w:val="13"/>
          </w:tcPr>
          <w:p w14:paraId="6541EA36"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Illustrate the psychodynamic theories involved in counselling</w:t>
            </w:r>
          </w:p>
        </w:tc>
        <w:tc>
          <w:tcPr>
            <w:tcW w:w="810" w:type="dxa"/>
            <w:gridSpan w:val="2"/>
          </w:tcPr>
          <w:p w14:paraId="2CC2FEB2"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E23871" w:rsidRPr="00527127" w14:paraId="13183808" w14:textId="77777777" w:rsidTr="00E53EB6">
        <w:trPr>
          <w:trHeight w:val="322"/>
        </w:trPr>
        <w:tc>
          <w:tcPr>
            <w:tcW w:w="558" w:type="dxa"/>
            <w:gridSpan w:val="3"/>
          </w:tcPr>
          <w:p w14:paraId="73302055"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70" w:type="dxa"/>
            <w:gridSpan w:val="13"/>
          </w:tcPr>
          <w:p w14:paraId="1855634E"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Analyze the significance of Existential and Humanistic approaches in counselling</w:t>
            </w:r>
          </w:p>
        </w:tc>
        <w:tc>
          <w:tcPr>
            <w:tcW w:w="810" w:type="dxa"/>
            <w:gridSpan w:val="2"/>
          </w:tcPr>
          <w:p w14:paraId="1ECF55B8"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E23871" w:rsidRPr="00527127" w14:paraId="783A01ED" w14:textId="77777777" w:rsidTr="00E53EB6">
        <w:trPr>
          <w:trHeight w:val="322"/>
        </w:trPr>
        <w:tc>
          <w:tcPr>
            <w:tcW w:w="558" w:type="dxa"/>
            <w:gridSpan w:val="3"/>
          </w:tcPr>
          <w:p w14:paraId="232A49A0"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70" w:type="dxa"/>
            <w:gridSpan w:val="13"/>
          </w:tcPr>
          <w:p w14:paraId="285733E0"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 xml:space="preserve">Appraise </w:t>
            </w:r>
            <w:proofErr w:type="gramStart"/>
            <w:r>
              <w:rPr>
                <w:rFonts w:ascii="Times New Roman" w:hAnsi="Times New Roman"/>
                <w:sz w:val="24"/>
                <w:szCs w:val="24"/>
              </w:rPr>
              <w:t>the  various</w:t>
            </w:r>
            <w:proofErr w:type="gramEnd"/>
            <w:r>
              <w:rPr>
                <w:rFonts w:ascii="Times New Roman" w:hAnsi="Times New Roman"/>
                <w:sz w:val="24"/>
                <w:szCs w:val="24"/>
              </w:rPr>
              <w:t xml:space="preserve"> techniques </w:t>
            </w:r>
            <w:proofErr w:type="gramStart"/>
            <w:r>
              <w:rPr>
                <w:rFonts w:ascii="Times New Roman" w:hAnsi="Times New Roman"/>
                <w:sz w:val="24"/>
                <w:szCs w:val="24"/>
              </w:rPr>
              <w:t>in  behavioral</w:t>
            </w:r>
            <w:proofErr w:type="gramEnd"/>
            <w:r>
              <w:rPr>
                <w:rFonts w:ascii="Times New Roman" w:hAnsi="Times New Roman"/>
                <w:sz w:val="24"/>
                <w:szCs w:val="24"/>
              </w:rPr>
              <w:t xml:space="preserve"> therapies</w:t>
            </w:r>
          </w:p>
        </w:tc>
        <w:tc>
          <w:tcPr>
            <w:tcW w:w="810" w:type="dxa"/>
            <w:gridSpan w:val="2"/>
          </w:tcPr>
          <w:p w14:paraId="346DED6B"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E23871" w:rsidRPr="00527127" w14:paraId="121D45CE" w14:textId="77777777" w:rsidTr="00E53EB6">
        <w:trPr>
          <w:trHeight w:val="322"/>
        </w:trPr>
        <w:tc>
          <w:tcPr>
            <w:tcW w:w="558" w:type="dxa"/>
            <w:gridSpan w:val="3"/>
          </w:tcPr>
          <w:p w14:paraId="6468DC0E"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70" w:type="dxa"/>
            <w:gridSpan w:val="13"/>
          </w:tcPr>
          <w:p w14:paraId="25CEE1C6"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Understand the contemporary approaches of psychotherapy</w:t>
            </w:r>
          </w:p>
        </w:tc>
        <w:tc>
          <w:tcPr>
            <w:tcW w:w="810" w:type="dxa"/>
            <w:gridSpan w:val="2"/>
          </w:tcPr>
          <w:p w14:paraId="0CB836DC"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E23871" w:rsidRPr="00527127" w14:paraId="41E9A135" w14:textId="77777777" w:rsidTr="00E53EB6">
        <w:trPr>
          <w:trHeight w:val="322"/>
        </w:trPr>
        <w:tc>
          <w:tcPr>
            <w:tcW w:w="9738" w:type="dxa"/>
            <w:gridSpan w:val="18"/>
          </w:tcPr>
          <w:p w14:paraId="080BA5F0"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E23871" w:rsidRPr="00527127" w14:paraId="645CE342" w14:textId="77777777" w:rsidTr="00E53EB6">
        <w:trPr>
          <w:trHeight w:val="143"/>
        </w:trPr>
        <w:tc>
          <w:tcPr>
            <w:tcW w:w="9738" w:type="dxa"/>
            <w:gridSpan w:val="18"/>
          </w:tcPr>
          <w:p w14:paraId="3ADA50DC" w14:textId="77777777" w:rsidR="00E23871" w:rsidRPr="00527127" w:rsidRDefault="00E23871" w:rsidP="00E53EB6">
            <w:pPr>
              <w:suppressAutoHyphens/>
              <w:spacing w:after="0" w:line="276" w:lineRule="auto"/>
              <w:contextualSpacing/>
              <w:jc w:val="both"/>
              <w:rPr>
                <w:rFonts w:ascii="Times New Roman" w:hAnsi="Times New Roman"/>
                <w:b/>
                <w:sz w:val="24"/>
                <w:szCs w:val="24"/>
              </w:rPr>
            </w:pPr>
          </w:p>
        </w:tc>
      </w:tr>
      <w:tr w:rsidR="00E23871" w:rsidRPr="00527127" w14:paraId="556EE747" w14:textId="77777777" w:rsidTr="00E53EB6">
        <w:trPr>
          <w:trHeight w:val="143"/>
        </w:trPr>
        <w:tc>
          <w:tcPr>
            <w:tcW w:w="1368" w:type="dxa"/>
            <w:gridSpan w:val="4"/>
          </w:tcPr>
          <w:p w14:paraId="5A8744ED"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840" w:type="dxa"/>
            <w:gridSpan w:val="9"/>
          </w:tcPr>
          <w:p w14:paraId="126C0BCC"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Contexts of Effective Treatment and Overview of Background</w:t>
            </w:r>
          </w:p>
        </w:tc>
        <w:tc>
          <w:tcPr>
            <w:tcW w:w="1530" w:type="dxa"/>
            <w:gridSpan w:val="5"/>
          </w:tcPr>
          <w:p w14:paraId="560D4077" w14:textId="77777777" w:rsidR="00E23871" w:rsidRPr="00527127" w:rsidRDefault="00E23871"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6BFE3C04" w14:textId="77777777" w:rsidTr="00E53EB6">
        <w:trPr>
          <w:trHeight w:val="143"/>
        </w:trPr>
        <w:tc>
          <w:tcPr>
            <w:tcW w:w="9738" w:type="dxa"/>
            <w:gridSpan w:val="18"/>
          </w:tcPr>
          <w:p w14:paraId="3C418761" w14:textId="32ED0836"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Development of Theories of Counseling and Psychotherapy:</w:t>
            </w:r>
            <w:r>
              <w:rPr>
                <w:rFonts w:ascii="Times New Roman" w:hAnsi="Times New Roman"/>
                <w:sz w:val="24"/>
                <w:szCs w:val="24"/>
              </w:rPr>
              <w:t xml:space="preserve"> Understanding theories of Counseling and Psychotherapy, Characteristics of Successful clients, Therapeutic Alliance, Guidelines, Clinician skills, Training and Experience, Personal and Professional Characteristics of Effective clinician, Impact of setting on the treatment process, ethical guidelines and standards, role induction, skill development, questioning and interviewing. </w:t>
            </w:r>
          </w:p>
          <w:p w14:paraId="38F361DD" w14:textId="77777777" w:rsidR="00E23871" w:rsidRPr="00527127" w:rsidRDefault="00E23871" w:rsidP="00E53EB6">
            <w:pPr>
              <w:spacing w:after="0" w:line="276" w:lineRule="auto"/>
              <w:ind w:left="0"/>
              <w:contextualSpacing/>
              <w:jc w:val="both"/>
              <w:rPr>
                <w:rFonts w:ascii="Times New Roman" w:hAnsi="Times New Roman"/>
                <w:b/>
                <w:sz w:val="24"/>
                <w:szCs w:val="24"/>
              </w:rPr>
            </w:pPr>
            <w:r>
              <w:rPr>
                <w:rFonts w:ascii="Times New Roman" w:hAnsi="Times New Roman"/>
                <w:b/>
                <w:sz w:val="24"/>
                <w:szCs w:val="24"/>
              </w:rPr>
              <w:t>Overviews of Background-focused treatment systems:</w:t>
            </w:r>
            <w:r>
              <w:rPr>
                <w:rFonts w:ascii="Times New Roman" w:hAnsi="Times New Roman"/>
                <w:sz w:val="24"/>
                <w:szCs w:val="24"/>
              </w:rPr>
              <w:t xml:space="preserve">  The role of therapist, transference, counter transference, Disclosure.</w:t>
            </w:r>
          </w:p>
        </w:tc>
      </w:tr>
      <w:tr w:rsidR="00E23871" w:rsidRPr="00527127" w14:paraId="31D2F117" w14:textId="77777777" w:rsidTr="00E53EB6">
        <w:trPr>
          <w:trHeight w:val="143"/>
        </w:trPr>
        <w:tc>
          <w:tcPr>
            <w:tcW w:w="9738" w:type="dxa"/>
            <w:gridSpan w:val="18"/>
          </w:tcPr>
          <w:p w14:paraId="13515267" w14:textId="77777777" w:rsidR="00E23871" w:rsidRPr="00527127" w:rsidRDefault="00E23871" w:rsidP="00E53EB6">
            <w:pPr>
              <w:spacing w:after="0" w:line="276" w:lineRule="auto"/>
              <w:ind w:firstLine="34"/>
              <w:contextualSpacing/>
              <w:jc w:val="both"/>
              <w:rPr>
                <w:rFonts w:ascii="Times New Roman" w:hAnsi="Times New Roman"/>
                <w:sz w:val="24"/>
                <w:szCs w:val="24"/>
              </w:rPr>
            </w:pPr>
          </w:p>
        </w:tc>
      </w:tr>
      <w:tr w:rsidR="00E23871" w:rsidRPr="00527127" w14:paraId="2526F552" w14:textId="77777777" w:rsidTr="00E53EB6">
        <w:trPr>
          <w:trHeight w:val="143"/>
        </w:trPr>
        <w:tc>
          <w:tcPr>
            <w:tcW w:w="1555" w:type="dxa"/>
            <w:gridSpan w:val="6"/>
          </w:tcPr>
          <w:p w14:paraId="0477D7A0"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50" w:type="dxa"/>
            <w:gridSpan w:val="6"/>
          </w:tcPr>
          <w:p w14:paraId="0497C78E" w14:textId="77777777" w:rsidR="00E23871" w:rsidRPr="00527127" w:rsidRDefault="00E23871" w:rsidP="00E53EB6">
            <w:pPr>
              <w:spacing w:after="0" w:line="276" w:lineRule="auto"/>
              <w:contextualSpacing/>
              <w:jc w:val="both"/>
              <w:rPr>
                <w:rFonts w:ascii="Times New Roman" w:hAnsi="Times New Roman"/>
                <w:b/>
                <w:sz w:val="24"/>
                <w:szCs w:val="24"/>
              </w:rPr>
            </w:pPr>
            <w:r>
              <w:rPr>
                <w:rFonts w:ascii="Times New Roman" w:hAnsi="Times New Roman"/>
                <w:b/>
                <w:sz w:val="24"/>
                <w:szCs w:val="24"/>
              </w:rPr>
              <w:t xml:space="preserve">Classic Psychoanalysis and Post and Neo Freudians </w:t>
            </w:r>
          </w:p>
        </w:tc>
        <w:tc>
          <w:tcPr>
            <w:tcW w:w="1833" w:type="dxa"/>
            <w:gridSpan w:val="6"/>
          </w:tcPr>
          <w:p w14:paraId="4DCF4F6D" w14:textId="77777777" w:rsidR="00E23871" w:rsidRPr="00527127" w:rsidRDefault="00E23871"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6D6FB31D" w14:textId="77777777" w:rsidTr="00E53EB6">
        <w:trPr>
          <w:trHeight w:val="143"/>
        </w:trPr>
        <w:tc>
          <w:tcPr>
            <w:tcW w:w="9738" w:type="dxa"/>
            <w:gridSpan w:val="18"/>
          </w:tcPr>
          <w:p w14:paraId="65694342" w14:textId="4A60D183"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 xml:space="preserve">Important theoretical concepts: </w:t>
            </w:r>
            <w:r>
              <w:rPr>
                <w:rFonts w:ascii="Times New Roman" w:hAnsi="Times New Roman"/>
                <w:sz w:val="24"/>
                <w:szCs w:val="24"/>
              </w:rPr>
              <w:t>Application and use of Freudian psychoanalysis, evaluation Brief Psychodynamic theory, important theoretical concepts, treatment using psychoanalysis.</w:t>
            </w:r>
          </w:p>
          <w:p w14:paraId="12461AE3" w14:textId="77777777"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Brief Psychodynamic theory (BPT</w:t>
            </w:r>
            <w:r>
              <w:rPr>
                <w:rFonts w:ascii="Times New Roman" w:hAnsi="Times New Roman"/>
                <w:sz w:val="24"/>
                <w:szCs w:val="24"/>
              </w:rPr>
              <w:t>)</w:t>
            </w:r>
            <w:r>
              <w:rPr>
                <w:rFonts w:ascii="Times New Roman" w:hAnsi="Times New Roman"/>
                <w:b/>
                <w:sz w:val="24"/>
                <w:szCs w:val="24"/>
              </w:rPr>
              <w:t>:</w:t>
            </w:r>
            <w:r>
              <w:rPr>
                <w:rFonts w:ascii="Times New Roman" w:hAnsi="Times New Roman"/>
                <w:sz w:val="24"/>
                <w:szCs w:val="24"/>
              </w:rPr>
              <w:t xml:space="preserve"> Specific Models of BPT, Application and use of BPT, evaluation. </w:t>
            </w:r>
            <w:r>
              <w:rPr>
                <w:rFonts w:ascii="Times New Roman" w:hAnsi="Times New Roman"/>
                <w:b/>
                <w:sz w:val="24"/>
                <w:szCs w:val="24"/>
              </w:rPr>
              <w:t>Individual Psychology:</w:t>
            </w:r>
            <w:r>
              <w:rPr>
                <w:rFonts w:ascii="Times New Roman" w:hAnsi="Times New Roman"/>
                <w:sz w:val="24"/>
                <w:szCs w:val="24"/>
              </w:rPr>
              <w:t xml:space="preserve"> Important theoretical concepts, treatment using individual psychology, application and current use, evaluation, Skill development, Analytical Psychology</w:t>
            </w:r>
            <w:r>
              <w:rPr>
                <w:rFonts w:ascii="Times New Roman" w:hAnsi="Times New Roman"/>
                <w:b/>
                <w:sz w:val="24"/>
                <w:szCs w:val="24"/>
              </w:rPr>
              <w:t>,</w:t>
            </w:r>
            <w:r>
              <w:rPr>
                <w:rFonts w:ascii="Times New Roman" w:hAnsi="Times New Roman"/>
                <w:sz w:val="24"/>
                <w:szCs w:val="24"/>
              </w:rPr>
              <w:t xml:space="preserve"> </w:t>
            </w:r>
          </w:p>
          <w:p w14:paraId="26823D20" w14:textId="77777777"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sz w:val="24"/>
                <w:szCs w:val="24"/>
              </w:rPr>
              <w:t>Important theoretical concepts, treatment using individual psychology applications and current use, evaluation, skill development, Ego Psychologists, object relation theorists, Self-psychology.</w:t>
            </w:r>
          </w:p>
        </w:tc>
      </w:tr>
      <w:tr w:rsidR="00E23871" w:rsidRPr="00527127" w14:paraId="716F894A" w14:textId="77777777" w:rsidTr="00E53EB6">
        <w:trPr>
          <w:trHeight w:val="143"/>
        </w:trPr>
        <w:tc>
          <w:tcPr>
            <w:tcW w:w="9738" w:type="dxa"/>
            <w:gridSpan w:val="18"/>
          </w:tcPr>
          <w:p w14:paraId="71374C1B" w14:textId="77777777" w:rsidR="00E23871" w:rsidRPr="00527127" w:rsidRDefault="00E23871" w:rsidP="00E53EB6">
            <w:pPr>
              <w:spacing w:after="0" w:line="276" w:lineRule="auto"/>
              <w:ind w:firstLine="34"/>
              <w:contextualSpacing/>
              <w:jc w:val="both"/>
              <w:rPr>
                <w:rFonts w:ascii="Times New Roman" w:hAnsi="Times New Roman"/>
                <w:sz w:val="24"/>
                <w:szCs w:val="24"/>
              </w:rPr>
            </w:pPr>
          </w:p>
        </w:tc>
      </w:tr>
      <w:tr w:rsidR="00E23871" w:rsidRPr="00527127" w14:paraId="46EF7AF4" w14:textId="77777777" w:rsidTr="00E53EB6">
        <w:trPr>
          <w:trHeight w:val="143"/>
        </w:trPr>
        <w:tc>
          <w:tcPr>
            <w:tcW w:w="1555" w:type="dxa"/>
            <w:gridSpan w:val="6"/>
          </w:tcPr>
          <w:p w14:paraId="5EF2C1DC"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085" w:type="dxa"/>
            <w:gridSpan w:val="4"/>
          </w:tcPr>
          <w:p w14:paraId="2203F701" w14:textId="77777777" w:rsidR="00E23871" w:rsidRPr="00527127" w:rsidRDefault="00E23871"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Psychotherapies emphasizing emotions and sensations</w:t>
            </w:r>
          </w:p>
        </w:tc>
        <w:tc>
          <w:tcPr>
            <w:tcW w:w="2098" w:type="dxa"/>
            <w:gridSpan w:val="8"/>
          </w:tcPr>
          <w:p w14:paraId="0D27B24A" w14:textId="77777777" w:rsidR="00E23871" w:rsidRPr="00527127" w:rsidRDefault="00E23871"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E23871" w:rsidRPr="00527127" w14:paraId="02703A27" w14:textId="77777777" w:rsidTr="00E53EB6">
        <w:trPr>
          <w:trHeight w:val="143"/>
        </w:trPr>
        <w:tc>
          <w:tcPr>
            <w:tcW w:w="9738" w:type="dxa"/>
            <w:gridSpan w:val="18"/>
          </w:tcPr>
          <w:p w14:paraId="55973B7C" w14:textId="7F527CE1"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Existential Psychotherapy:</w:t>
            </w:r>
            <w:r>
              <w:rPr>
                <w:rFonts w:ascii="Times New Roman" w:hAnsi="Times New Roman"/>
                <w:sz w:val="24"/>
                <w:szCs w:val="24"/>
              </w:rPr>
              <w:t xml:space="preserve"> Important theoretical concepts, treatment using individual psychology, application and current use, evaluation, Skill development. </w:t>
            </w:r>
            <w:r>
              <w:rPr>
                <w:rFonts w:ascii="Times New Roman" w:hAnsi="Times New Roman"/>
                <w:b/>
                <w:sz w:val="24"/>
                <w:szCs w:val="24"/>
              </w:rPr>
              <w:t>Gestalt Therapy:</w:t>
            </w:r>
            <w:r>
              <w:rPr>
                <w:rFonts w:ascii="Times New Roman" w:hAnsi="Times New Roman"/>
                <w:sz w:val="24"/>
                <w:szCs w:val="24"/>
              </w:rPr>
              <w:t xml:space="preserve"> Important theoretical concepts, treatment using individual psychology, application and current use, evaluation, Skill development.</w:t>
            </w:r>
          </w:p>
          <w:p w14:paraId="25D1F351" w14:textId="77777777" w:rsidR="00E23871" w:rsidRPr="00527127" w:rsidRDefault="00E23871" w:rsidP="00E53EB6">
            <w:pPr>
              <w:spacing w:after="0" w:line="276" w:lineRule="auto"/>
              <w:ind w:left="0"/>
              <w:contextualSpacing/>
              <w:jc w:val="both"/>
              <w:rPr>
                <w:rFonts w:ascii="Times New Roman" w:eastAsia="Times New Roman" w:hAnsi="Times New Roman"/>
                <w:sz w:val="24"/>
                <w:szCs w:val="24"/>
                <w:lang w:eastAsia="en-IN"/>
              </w:rPr>
            </w:pPr>
            <w:r>
              <w:rPr>
                <w:rFonts w:ascii="Times New Roman" w:hAnsi="Times New Roman"/>
                <w:b/>
                <w:sz w:val="24"/>
                <w:szCs w:val="24"/>
              </w:rPr>
              <w:t>Narrative therapy:</w:t>
            </w:r>
            <w:r>
              <w:rPr>
                <w:rFonts w:ascii="Times New Roman" w:hAnsi="Times New Roman"/>
                <w:sz w:val="24"/>
                <w:szCs w:val="24"/>
              </w:rPr>
              <w:t xml:space="preserve"> Development, therapeutic alliance, strategies. </w:t>
            </w:r>
            <w:r>
              <w:rPr>
                <w:rFonts w:ascii="Times New Roman" w:hAnsi="Times New Roman"/>
                <w:b/>
                <w:sz w:val="24"/>
                <w:szCs w:val="24"/>
              </w:rPr>
              <w:t>Solution focused brief therapy:</w:t>
            </w:r>
            <w:r>
              <w:rPr>
                <w:rFonts w:ascii="Times New Roman" w:hAnsi="Times New Roman"/>
                <w:sz w:val="24"/>
                <w:szCs w:val="24"/>
              </w:rPr>
              <w:t xml:space="preserve"> Important theoretical concepts, treatment using individual psychology, applications and current use, evaluation. </w:t>
            </w:r>
            <w:r>
              <w:rPr>
                <w:rFonts w:ascii="Times New Roman" w:hAnsi="Times New Roman"/>
                <w:b/>
                <w:sz w:val="24"/>
                <w:szCs w:val="24"/>
              </w:rPr>
              <w:t>Feminist therapy:</w:t>
            </w:r>
            <w:r>
              <w:rPr>
                <w:rFonts w:ascii="Times New Roman" w:hAnsi="Times New Roman"/>
                <w:sz w:val="24"/>
                <w:szCs w:val="24"/>
              </w:rPr>
              <w:t xml:space="preserve"> Development, Therapeutic alliance, Relational power, Strategies, skill development, Mapping.</w:t>
            </w:r>
          </w:p>
        </w:tc>
      </w:tr>
      <w:tr w:rsidR="00E23871" w:rsidRPr="00527127" w14:paraId="3DFA8307" w14:textId="77777777" w:rsidTr="00E53EB6">
        <w:trPr>
          <w:trHeight w:val="143"/>
        </w:trPr>
        <w:tc>
          <w:tcPr>
            <w:tcW w:w="9738" w:type="dxa"/>
            <w:gridSpan w:val="18"/>
          </w:tcPr>
          <w:p w14:paraId="2673A7D6" w14:textId="77777777" w:rsidR="00E23871" w:rsidRPr="00527127" w:rsidRDefault="00E23871" w:rsidP="00E53EB6">
            <w:pPr>
              <w:spacing w:after="0" w:line="276" w:lineRule="auto"/>
              <w:contextualSpacing/>
              <w:jc w:val="right"/>
              <w:rPr>
                <w:rFonts w:ascii="Times New Roman" w:hAnsi="Times New Roman"/>
                <w:b/>
                <w:sz w:val="24"/>
                <w:szCs w:val="24"/>
              </w:rPr>
            </w:pPr>
          </w:p>
        </w:tc>
      </w:tr>
      <w:tr w:rsidR="00E23871" w:rsidRPr="00527127" w14:paraId="5427CC48" w14:textId="77777777" w:rsidTr="00E53EB6">
        <w:trPr>
          <w:trHeight w:val="143"/>
        </w:trPr>
        <w:tc>
          <w:tcPr>
            <w:tcW w:w="1555" w:type="dxa"/>
            <w:gridSpan w:val="6"/>
          </w:tcPr>
          <w:p w14:paraId="4E817C8F"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5" w:type="dxa"/>
            <w:gridSpan w:val="4"/>
          </w:tcPr>
          <w:p w14:paraId="58944BB2" w14:textId="77777777" w:rsidR="00E23871" w:rsidRPr="00527127" w:rsidRDefault="00E23871"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Thought focused and Action Focused Therapies</w:t>
            </w:r>
          </w:p>
        </w:tc>
        <w:tc>
          <w:tcPr>
            <w:tcW w:w="2098" w:type="dxa"/>
            <w:gridSpan w:val="8"/>
          </w:tcPr>
          <w:p w14:paraId="4C28CC05" w14:textId="77777777" w:rsidR="00E23871" w:rsidRPr="00527127" w:rsidRDefault="00E23871"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12 hours</w:t>
            </w:r>
          </w:p>
        </w:tc>
      </w:tr>
      <w:tr w:rsidR="00E23871" w:rsidRPr="00527127" w14:paraId="6994464A" w14:textId="77777777" w:rsidTr="00E53EB6">
        <w:trPr>
          <w:trHeight w:val="143"/>
        </w:trPr>
        <w:tc>
          <w:tcPr>
            <w:tcW w:w="9738" w:type="dxa"/>
            <w:gridSpan w:val="18"/>
          </w:tcPr>
          <w:p w14:paraId="218820C3" w14:textId="1A8DD254"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The Development of Rational Emotive Behaviour Therapy (REBT):</w:t>
            </w:r>
            <w:r>
              <w:rPr>
                <w:rFonts w:ascii="Times New Roman" w:hAnsi="Times New Roman"/>
                <w:sz w:val="24"/>
                <w:szCs w:val="24"/>
              </w:rPr>
              <w:t xml:space="preserve"> Important theoretical concepts, Format of sessions, Treatment, Application of REBT, Evaluation. </w:t>
            </w:r>
            <w:r>
              <w:rPr>
                <w:rFonts w:ascii="Times New Roman" w:hAnsi="Times New Roman"/>
                <w:b/>
                <w:sz w:val="24"/>
                <w:szCs w:val="24"/>
              </w:rPr>
              <w:t>Cognitive Therapy:</w:t>
            </w:r>
            <w:r>
              <w:rPr>
                <w:rFonts w:ascii="Times New Roman" w:hAnsi="Times New Roman"/>
                <w:sz w:val="24"/>
                <w:szCs w:val="24"/>
              </w:rPr>
              <w:t xml:space="preserve"> </w:t>
            </w:r>
            <w:r>
              <w:rPr>
                <w:rFonts w:ascii="Times New Roman" w:hAnsi="Times New Roman"/>
                <w:sz w:val="24"/>
                <w:szCs w:val="24"/>
              </w:rPr>
              <w:lastRenderedPageBreak/>
              <w:t xml:space="preserve">Development, Important theoretical concepts, Treatment, Application, Current use, Evaluation, Skill development. </w:t>
            </w:r>
          </w:p>
          <w:p w14:paraId="7E5DA51D" w14:textId="77777777"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Behavior Therapy and Cognitive Behavioral Therapy:</w:t>
            </w:r>
            <w:r>
              <w:rPr>
                <w:rFonts w:ascii="Times New Roman" w:hAnsi="Times New Roman"/>
                <w:sz w:val="24"/>
                <w:szCs w:val="24"/>
              </w:rPr>
              <w:t xml:space="preserve"> Development of Social Learning theory, Treatment goals, strategies, Interventions, Goal setting, Donald Meichenbaum Cognitive behavior modification, Dialectical Behaviour Therapy, Acceptance and Commitment therapy, Mindfulness based cognitive therapy, Applications, Evaluation, Skill development.  </w:t>
            </w:r>
          </w:p>
        </w:tc>
      </w:tr>
      <w:tr w:rsidR="00E23871" w:rsidRPr="00527127" w14:paraId="1A11D42C" w14:textId="77777777" w:rsidTr="00E53EB6">
        <w:trPr>
          <w:trHeight w:val="350"/>
        </w:trPr>
        <w:tc>
          <w:tcPr>
            <w:tcW w:w="9738" w:type="dxa"/>
            <w:gridSpan w:val="18"/>
          </w:tcPr>
          <w:p w14:paraId="78596F5A" w14:textId="77777777" w:rsidR="00E23871" w:rsidRPr="00527127" w:rsidRDefault="00E23871" w:rsidP="00E53EB6">
            <w:pPr>
              <w:spacing w:after="0" w:line="276" w:lineRule="auto"/>
              <w:contextualSpacing/>
              <w:jc w:val="right"/>
              <w:rPr>
                <w:rFonts w:ascii="Times New Roman" w:hAnsi="Times New Roman"/>
                <w:b/>
                <w:sz w:val="24"/>
                <w:szCs w:val="24"/>
              </w:rPr>
            </w:pPr>
          </w:p>
        </w:tc>
      </w:tr>
      <w:tr w:rsidR="00E23871" w:rsidRPr="00527127" w14:paraId="0D148782" w14:textId="77777777" w:rsidTr="00E53EB6">
        <w:trPr>
          <w:trHeight w:val="143"/>
        </w:trPr>
        <w:tc>
          <w:tcPr>
            <w:tcW w:w="1555" w:type="dxa"/>
            <w:gridSpan w:val="6"/>
          </w:tcPr>
          <w:p w14:paraId="390554DB"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51" w:type="dxa"/>
            <w:gridSpan w:val="3"/>
          </w:tcPr>
          <w:p w14:paraId="1C952A3B"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Treatment Approaches</w:t>
            </w:r>
          </w:p>
        </w:tc>
        <w:tc>
          <w:tcPr>
            <w:tcW w:w="2132" w:type="dxa"/>
            <w:gridSpan w:val="9"/>
          </w:tcPr>
          <w:p w14:paraId="2181D6A7" w14:textId="77777777" w:rsidR="00E23871" w:rsidRPr="00527127" w:rsidRDefault="00E23871"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E23871" w:rsidRPr="00527127" w14:paraId="684DBE8C" w14:textId="77777777" w:rsidTr="00E53EB6">
        <w:trPr>
          <w:trHeight w:val="143"/>
        </w:trPr>
        <w:tc>
          <w:tcPr>
            <w:tcW w:w="9738" w:type="dxa"/>
            <w:gridSpan w:val="18"/>
          </w:tcPr>
          <w:p w14:paraId="6297FE82" w14:textId="4DCAAD77"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Family Therapies:</w:t>
            </w:r>
            <w:r>
              <w:rPr>
                <w:rFonts w:ascii="Times New Roman" w:hAnsi="Times New Roman"/>
                <w:sz w:val="24"/>
                <w:szCs w:val="24"/>
              </w:rPr>
              <w:t xml:space="preserve"> Adlerian Family Therapy, Multigenerational Family Therapy, Structural Family Therapy, Family Therapies that focus on emotions, Family therapies that focus on thoughts and Actions, Post Modern Approaches to Family Therapy, Integrative Models of family Systems Theory, Applications of Family therapy, Evaluation, Skill development.  </w:t>
            </w:r>
          </w:p>
          <w:p w14:paraId="7C0BB5E3" w14:textId="77777777" w:rsidR="00E23871" w:rsidRPr="00527127" w:rsidRDefault="00E23871"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Reality Therapy:</w:t>
            </w:r>
            <w:r>
              <w:rPr>
                <w:rFonts w:ascii="Times New Roman" w:hAnsi="Times New Roman"/>
                <w:sz w:val="24"/>
                <w:szCs w:val="24"/>
              </w:rPr>
              <w:t xml:space="preserve"> Development, Theoretical concepts, Treatment, Application and current use, evaluation. </w:t>
            </w:r>
            <w:r>
              <w:rPr>
                <w:rFonts w:ascii="Times New Roman" w:hAnsi="Times New Roman"/>
                <w:b/>
                <w:sz w:val="24"/>
                <w:szCs w:val="24"/>
              </w:rPr>
              <w:t xml:space="preserve">Other Therapies: </w:t>
            </w:r>
            <w:r>
              <w:rPr>
                <w:rFonts w:ascii="Times New Roman" w:hAnsi="Times New Roman"/>
                <w:sz w:val="24"/>
                <w:szCs w:val="24"/>
              </w:rPr>
              <w:t xml:space="preserve">Art therapy, Music Therapy, Drama Therapy. </w:t>
            </w:r>
          </w:p>
        </w:tc>
      </w:tr>
      <w:tr w:rsidR="00E23871" w:rsidRPr="00527127" w14:paraId="2F8A9040" w14:textId="77777777" w:rsidTr="00E53EB6">
        <w:trPr>
          <w:trHeight w:val="143"/>
        </w:trPr>
        <w:tc>
          <w:tcPr>
            <w:tcW w:w="1555" w:type="dxa"/>
            <w:gridSpan w:val="6"/>
          </w:tcPr>
          <w:p w14:paraId="0993EF15"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51" w:type="dxa"/>
            <w:gridSpan w:val="3"/>
          </w:tcPr>
          <w:p w14:paraId="0B47B387" w14:textId="77777777" w:rsidR="00E23871" w:rsidRPr="00527127" w:rsidRDefault="00E23871"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Pr>
          <w:p w14:paraId="58BEECAD" w14:textId="77777777" w:rsidR="00E23871" w:rsidRPr="00527127" w:rsidRDefault="00E23871"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E23871" w:rsidRPr="00527127" w14:paraId="5529F745" w14:textId="77777777" w:rsidTr="00E53EB6">
        <w:trPr>
          <w:trHeight w:val="143"/>
        </w:trPr>
        <w:tc>
          <w:tcPr>
            <w:tcW w:w="9738" w:type="dxa"/>
            <w:gridSpan w:val="18"/>
          </w:tcPr>
          <w:p w14:paraId="71CCB433" w14:textId="4F2BE821"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E23871" w:rsidRPr="00527127" w14:paraId="0C3D47CC" w14:textId="77777777" w:rsidTr="00E53EB6">
        <w:trPr>
          <w:trHeight w:val="350"/>
        </w:trPr>
        <w:tc>
          <w:tcPr>
            <w:tcW w:w="1555" w:type="dxa"/>
            <w:gridSpan w:val="6"/>
          </w:tcPr>
          <w:p w14:paraId="45FFFDE3" w14:textId="77777777" w:rsidR="00E23871" w:rsidRPr="00527127" w:rsidRDefault="00E23871" w:rsidP="00E53EB6">
            <w:pPr>
              <w:spacing w:after="0" w:line="276" w:lineRule="auto"/>
              <w:contextualSpacing/>
              <w:rPr>
                <w:rFonts w:ascii="Times New Roman" w:hAnsi="Times New Roman"/>
                <w:b/>
                <w:sz w:val="24"/>
                <w:szCs w:val="24"/>
              </w:rPr>
            </w:pPr>
          </w:p>
        </w:tc>
        <w:tc>
          <w:tcPr>
            <w:tcW w:w="6051" w:type="dxa"/>
            <w:gridSpan w:val="3"/>
          </w:tcPr>
          <w:p w14:paraId="08BBD5EB" w14:textId="77777777" w:rsidR="00E23871" w:rsidRPr="00527127" w:rsidRDefault="00E23871"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Pr>
          <w:p w14:paraId="290A53CA" w14:textId="77777777" w:rsidR="00E23871" w:rsidRPr="00527127" w:rsidRDefault="00E23871"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E23871" w:rsidRPr="00527127" w14:paraId="3C167455" w14:textId="77777777" w:rsidTr="00E53EB6">
        <w:trPr>
          <w:trHeight w:val="143"/>
        </w:trPr>
        <w:tc>
          <w:tcPr>
            <w:tcW w:w="9738" w:type="dxa"/>
            <w:gridSpan w:val="18"/>
          </w:tcPr>
          <w:p w14:paraId="25F827AA"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E23871" w:rsidRPr="00527127" w14:paraId="55C950CF" w14:textId="77777777" w:rsidTr="00E53EB6">
        <w:trPr>
          <w:trHeight w:val="143"/>
        </w:trPr>
        <w:tc>
          <w:tcPr>
            <w:tcW w:w="449" w:type="dxa"/>
          </w:tcPr>
          <w:p w14:paraId="4479B6F9"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9" w:type="dxa"/>
            <w:gridSpan w:val="17"/>
          </w:tcPr>
          <w:p w14:paraId="0C6D3CFC" w14:textId="77777777" w:rsidR="00E23871" w:rsidRPr="00527127" w:rsidRDefault="00E23871" w:rsidP="00E53EB6">
            <w:pPr>
              <w:tabs>
                <w:tab w:val="left" w:pos="-89"/>
              </w:tabs>
              <w:spacing w:line="276" w:lineRule="auto"/>
              <w:ind w:left="1" w:hanging="90"/>
              <w:jc w:val="both"/>
              <w:rPr>
                <w:rFonts w:ascii="Times New Roman" w:hAnsi="Times New Roman"/>
                <w:sz w:val="24"/>
                <w:szCs w:val="24"/>
              </w:rPr>
            </w:pPr>
            <w:r>
              <w:rPr>
                <w:rFonts w:ascii="Times New Roman" w:hAnsi="Times New Roman"/>
                <w:sz w:val="24"/>
                <w:szCs w:val="24"/>
              </w:rPr>
              <w:t xml:space="preserve"> Seligman, L., &amp; Reichenberg., L. W. (2015). </w:t>
            </w:r>
            <w:r>
              <w:rPr>
                <w:rFonts w:ascii="Times New Roman" w:hAnsi="Times New Roman"/>
                <w:i/>
                <w:sz w:val="24"/>
                <w:szCs w:val="24"/>
              </w:rPr>
              <w:t>Theories of Counselling and Psychotherapy</w:t>
            </w:r>
            <w:r>
              <w:rPr>
                <w:rFonts w:ascii="Times New Roman" w:hAnsi="Times New Roman"/>
                <w:sz w:val="24"/>
                <w:szCs w:val="24"/>
              </w:rPr>
              <w:t>. Prentice Hall of India.</w:t>
            </w:r>
          </w:p>
        </w:tc>
      </w:tr>
      <w:tr w:rsidR="00E23871" w:rsidRPr="00527127" w14:paraId="296BB678" w14:textId="77777777" w:rsidTr="00E53EB6">
        <w:trPr>
          <w:trHeight w:val="368"/>
        </w:trPr>
        <w:tc>
          <w:tcPr>
            <w:tcW w:w="9738" w:type="dxa"/>
            <w:gridSpan w:val="18"/>
          </w:tcPr>
          <w:p w14:paraId="272DF70F"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C8200B" w:rsidRPr="00527127" w14:paraId="337B8058" w14:textId="77777777" w:rsidTr="00E53EB6">
        <w:trPr>
          <w:trHeight w:val="458"/>
        </w:trPr>
        <w:tc>
          <w:tcPr>
            <w:tcW w:w="449" w:type="dxa"/>
          </w:tcPr>
          <w:p w14:paraId="2443E007" w14:textId="77777777" w:rsidR="00C8200B" w:rsidRPr="00527127" w:rsidRDefault="00C8200B" w:rsidP="00C8200B">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9" w:type="dxa"/>
            <w:gridSpan w:val="17"/>
          </w:tcPr>
          <w:p w14:paraId="5AF63C7D" w14:textId="41CAFE46" w:rsidR="00C8200B" w:rsidRPr="00527127" w:rsidRDefault="00C8200B" w:rsidP="00C8200B">
            <w:pPr>
              <w:spacing w:line="276" w:lineRule="auto"/>
              <w:ind w:left="-449" w:firstLine="360"/>
              <w:rPr>
                <w:rFonts w:ascii="Times New Roman" w:hAnsi="Times New Roman"/>
                <w:sz w:val="24"/>
                <w:szCs w:val="24"/>
                <w:shd w:val="clear" w:color="auto" w:fill="FFFFFF"/>
              </w:rPr>
            </w:pPr>
            <w:r>
              <w:rPr>
                <w:rFonts w:ascii="Times New Roman" w:hAnsi="Times New Roman"/>
                <w:sz w:val="24"/>
                <w:szCs w:val="24"/>
              </w:rPr>
              <w:t xml:space="preserve">Corey, G.  (2013). </w:t>
            </w:r>
            <w:r>
              <w:rPr>
                <w:rFonts w:ascii="Times New Roman" w:hAnsi="Times New Roman"/>
                <w:i/>
                <w:sz w:val="24"/>
                <w:szCs w:val="24"/>
              </w:rPr>
              <w:t xml:space="preserve">Theory and Practice of Counseling and Psychotherapy. </w:t>
            </w:r>
            <w:r>
              <w:rPr>
                <w:rFonts w:ascii="Times New Roman" w:hAnsi="Times New Roman"/>
                <w:sz w:val="24"/>
                <w:szCs w:val="24"/>
              </w:rPr>
              <w:t xml:space="preserve"> USA: Brooks.  </w:t>
            </w:r>
          </w:p>
        </w:tc>
      </w:tr>
      <w:tr w:rsidR="00E23871" w:rsidRPr="00527127" w14:paraId="6B65D0BF" w14:textId="77777777" w:rsidTr="00E53EB6">
        <w:trPr>
          <w:trHeight w:val="143"/>
        </w:trPr>
        <w:tc>
          <w:tcPr>
            <w:tcW w:w="9738" w:type="dxa"/>
            <w:gridSpan w:val="18"/>
          </w:tcPr>
          <w:p w14:paraId="23F79041"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E23871" w:rsidRPr="00527127" w14:paraId="5949534C" w14:textId="77777777" w:rsidTr="00E53EB6">
        <w:trPr>
          <w:trHeight w:val="143"/>
        </w:trPr>
        <w:tc>
          <w:tcPr>
            <w:tcW w:w="468" w:type="dxa"/>
            <w:gridSpan w:val="2"/>
          </w:tcPr>
          <w:p w14:paraId="3C062600"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70" w:type="dxa"/>
            <w:gridSpan w:val="16"/>
          </w:tcPr>
          <w:p w14:paraId="52EC9628"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29" w:history="1">
              <w:r>
                <w:rPr>
                  <w:rStyle w:val="Hyperlink"/>
                  <w:rFonts w:ascii="Times New Roman" w:hAnsi="Times New Roman"/>
                  <w:sz w:val="24"/>
                  <w:szCs w:val="24"/>
                </w:rPr>
                <w:t>https://www.coursera.org/lecture/positive-psychiatry/psychotherapies-QucyU</w:t>
              </w:r>
            </w:hyperlink>
          </w:p>
        </w:tc>
      </w:tr>
      <w:tr w:rsidR="00E23871" w:rsidRPr="00527127" w14:paraId="7D2A4B24" w14:textId="77777777" w:rsidTr="00E53EB6">
        <w:trPr>
          <w:trHeight w:val="143"/>
        </w:trPr>
        <w:tc>
          <w:tcPr>
            <w:tcW w:w="468" w:type="dxa"/>
            <w:gridSpan w:val="2"/>
          </w:tcPr>
          <w:p w14:paraId="6D0D717C"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2</w:t>
            </w:r>
          </w:p>
        </w:tc>
        <w:tc>
          <w:tcPr>
            <w:tcW w:w="9270" w:type="dxa"/>
            <w:gridSpan w:val="16"/>
          </w:tcPr>
          <w:p w14:paraId="37C78AF3"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30" w:history="1">
              <w:r>
                <w:rPr>
                  <w:rStyle w:val="Hyperlink"/>
                  <w:rFonts w:ascii="Times New Roman" w:hAnsi="Times New Roman"/>
                  <w:sz w:val="24"/>
                  <w:szCs w:val="24"/>
                </w:rPr>
                <w:t>https://www.nhsinform.scot/tests-and-treatments/counselling-and-therapies/psychotherapy</w:t>
              </w:r>
            </w:hyperlink>
          </w:p>
        </w:tc>
      </w:tr>
      <w:tr w:rsidR="00E23871" w:rsidRPr="00527127" w14:paraId="1CDFF7F1" w14:textId="77777777" w:rsidTr="00E53EB6">
        <w:trPr>
          <w:trHeight w:val="143"/>
        </w:trPr>
        <w:tc>
          <w:tcPr>
            <w:tcW w:w="9738" w:type="dxa"/>
            <w:gridSpan w:val="18"/>
          </w:tcPr>
          <w:p w14:paraId="5A918D20" w14:textId="77777777" w:rsidR="00E23871" w:rsidRPr="00527127" w:rsidRDefault="00E2387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Course Designed By: Dr K.V Krishna</w:t>
            </w:r>
          </w:p>
        </w:tc>
      </w:tr>
    </w:tbl>
    <w:p w14:paraId="5737A0EE" w14:textId="77777777" w:rsidR="00E23871" w:rsidRPr="00527127" w:rsidRDefault="00E23871" w:rsidP="00E23871">
      <w:pPr>
        <w:spacing w:after="0" w:line="276" w:lineRule="auto"/>
        <w:contextualSpacing/>
        <w:rPr>
          <w:rFonts w:ascii="Times New Roman" w:hAnsi="Times New Roman"/>
          <w:sz w:val="24"/>
          <w:szCs w:val="24"/>
        </w:rPr>
      </w:pPr>
      <w:r>
        <w:rPr>
          <w:rFonts w:ascii="Times New Roman" w:hAnsi="Times New Roman"/>
          <w:sz w:val="24"/>
          <w:szCs w:val="24"/>
        </w:rPr>
        <w:tab/>
      </w:r>
    </w:p>
    <w:tbl>
      <w:tblPr>
        <w:tblW w:w="935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896"/>
        <w:gridCol w:w="896"/>
        <w:gridCol w:w="896"/>
        <w:gridCol w:w="896"/>
        <w:gridCol w:w="896"/>
        <w:gridCol w:w="783"/>
        <w:gridCol w:w="783"/>
        <w:gridCol w:w="783"/>
        <w:gridCol w:w="783"/>
        <w:gridCol w:w="836"/>
      </w:tblGrid>
      <w:tr w:rsidR="00E23871" w:rsidRPr="00527127" w14:paraId="735F92FD" w14:textId="77777777" w:rsidTr="00E53EB6">
        <w:tc>
          <w:tcPr>
            <w:tcW w:w="881" w:type="dxa"/>
            <w:vAlign w:val="center"/>
          </w:tcPr>
          <w:p w14:paraId="0C25B623"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COs</w:t>
            </w:r>
          </w:p>
        </w:tc>
        <w:tc>
          <w:tcPr>
            <w:tcW w:w="857" w:type="dxa"/>
            <w:vAlign w:val="center"/>
          </w:tcPr>
          <w:p w14:paraId="1DC910DE"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PO1</w:t>
            </w:r>
          </w:p>
        </w:tc>
        <w:tc>
          <w:tcPr>
            <w:tcW w:w="857" w:type="dxa"/>
            <w:vAlign w:val="center"/>
          </w:tcPr>
          <w:p w14:paraId="4598D84F"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PO2</w:t>
            </w:r>
          </w:p>
        </w:tc>
        <w:tc>
          <w:tcPr>
            <w:tcW w:w="857" w:type="dxa"/>
            <w:vAlign w:val="center"/>
          </w:tcPr>
          <w:p w14:paraId="13AF295E"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PO3</w:t>
            </w:r>
          </w:p>
        </w:tc>
        <w:tc>
          <w:tcPr>
            <w:tcW w:w="857" w:type="dxa"/>
            <w:vAlign w:val="center"/>
          </w:tcPr>
          <w:p w14:paraId="41D2A662"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PO4</w:t>
            </w:r>
          </w:p>
        </w:tc>
        <w:tc>
          <w:tcPr>
            <w:tcW w:w="857" w:type="dxa"/>
            <w:vAlign w:val="center"/>
          </w:tcPr>
          <w:p w14:paraId="4945D006"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PO5</w:t>
            </w:r>
          </w:p>
        </w:tc>
        <w:tc>
          <w:tcPr>
            <w:tcW w:w="782" w:type="dxa"/>
          </w:tcPr>
          <w:p w14:paraId="164A4887"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782" w:type="dxa"/>
          </w:tcPr>
          <w:p w14:paraId="3ACD2E6C"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782" w:type="dxa"/>
          </w:tcPr>
          <w:p w14:paraId="6C7AB4BB"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782" w:type="dxa"/>
          </w:tcPr>
          <w:p w14:paraId="3A745F6C"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1061" w:type="dxa"/>
          </w:tcPr>
          <w:p w14:paraId="1D7D84E2"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E23871" w:rsidRPr="00527127" w14:paraId="4E3C47B1" w14:textId="77777777" w:rsidTr="00E53EB6">
        <w:tc>
          <w:tcPr>
            <w:tcW w:w="881" w:type="dxa"/>
            <w:vAlign w:val="center"/>
          </w:tcPr>
          <w:p w14:paraId="3496D94A"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CO1</w:t>
            </w:r>
          </w:p>
        </w:tc>
        <w:tc>
          <w:tcPr>
            <w:tcW w:w="857" w:type="dxa"/>
            <w:vAlign w:val="center"/>
          </w:tcPr>
          <w:p w14:paraId="1A1ABC95"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0EC16BA9"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2D4BE978"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5448677A"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78B686B6"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0D5AFAB1"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76501477"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792E13F6"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77C0B295"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1061" w:type="dxa"/>
            <w:vAlign w:val="center"/>
          </w:tcPr>
          <w:p w14:paraId="369005D3"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E23871" w:rsidRPr="00527127" w14:paraId="44449883" w14:textId="77777777" w:rsidTr="00E53EB6">
        <w:tc>
          <w:tcPr>
            <w:tcW w:w="881" w:type="dxa"/>
            <w:vAlign w:val="center"/>
          </w:tcPr>
          <w:p w14:paraId="79973B8C" w14:textId="53526D18"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CO2</w:t>
            </w:r>
          </w:p>
        </w:tc>
        <w:tc>
          <w:tcPr>
            <w:tcW w:w="857" w:type="dxa"/>
            <w:vAlign w:val="center"/>
          </w:tcPr>
          <w:p w14:paraId="39D4596E"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22779646"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60CCAF94"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2778AACA"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5B3CE20B"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49B8B7F5"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4E76046D"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20949BF2"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002F5E4C"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1061" w:type="dxa"/>
            <w:vAlign w:val="center"/>
          </w:tcPr>
          <w:p w14:paraId="344132BF"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E23871" w:rsidRPr="00527127" w14:paraId="1C51C0B6" w14:textId="77777777" w:rsidTr="00E53EB6">
        <w:tc>
          <w:tcPr>
            <w:tcW w:w="881" w:type="dxa"/>
            <w:vAlign w:val="center"/>
          </w:tcPr>
          <w:p w14:paraId="169BBAA0"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CO3</w:t>
            </w:r>
          </w:p>
        </w:tc>
        <w:tc>
          <w:tcPr>
            <w:tcW w:w="857" w:type="dxa"/>
            <w:vAlign w:val="center"/>
          </w:tcPr>
          <w:p w14:paraId="6F534837"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690659BE"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33ADC04A"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2BB6B0CC"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1AA95AC1"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6E0B4D04"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4296876B"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23D5DC2E"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5E6C8F0D"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1061" w:type="dxa"/>
            <w:vAlign w:val="center"/>
          </w:tcPr>
          <w:p w14:paraId="05B8C45C"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E23871" w:rsidRPr="00527127" w14:paraId="4C483217" w14:textId="77777777" w:rsidTr="00E53EB6">
        <w:tc>
          <w:tcPr>
            <w:tcW w:w="881" w:type="dxa"/>
            <w:vAlign w:val="center"/>
          </w:tcPr>
          <w:p w14:paraId="075ABDF1"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CO4</w:t>
            </w:r>
          </w:p>
        </w:tc>
        <w:tc>
          <w:tcPr>
            <w:tcW w:w="857" w:type="dxa"/>
            <w:vAlign w:val="center"/>
          </w:tcPr>
          <w:p w14:paraId="3F358664"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03717AE1"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3383C755"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6182C731"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57" w:type="dxa"/>
            <w:vAlign w:val="center"/>
          </w:tcPr>
          <w:p w14:paraId="71208F4B"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0926310D"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19347C7E"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0D98AD2B"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3537F15C"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1061" w:type="dxa"/>
            <w:vAlign w:val="center"/>
          </w:tcPr>
          <w:p w14:paraId="3E332CBD"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E23871" w:rsidRPr="00527127" w14:paraId="6472479A" w14:textId="77777777" w:rsidTr="00E53EB6">
        <w:tc>
          <w:tcPr>
            <w:tcW w:w="881" w:type="dxa"/>
            <w:vAlign w:val="center"/>
          </w:tcPr>
          <w:p w14:paraId="08B6779F" w14:textId="77777777" w:rsidR="00E23871" w:rsidRPr="00527127" w:rsidRDefault="00E23871" w:rsidP="00E53EB6">
            <w:pPr>
              <w:spacing w:after="0" w:line="276" w:lineRule="auto"/>
              <w:contextualSpacing/>
              <w:rPr>
                <w:rFonts w:ascii="Times New Roman" w:hAnsi="Times New Roman"/>
                <w:sz w:val="24"/>
                <w:szCs w:val="24"/>
              </w:rPr>
            </w:pPr>
            <w:r>
              <w:rPr>
                <w:rFonts w:ascii="Times New Roman" w:hAnsi="Times New Roman"/>
                <w:sz w:val="24"/>
                <w:szCs w:val="24"/>
              </w:rPr>
              <w:t>CO5</w:t>
            </w:r>
          </w:p>
        </w:tc>
        <w:tc>
          <w:tcPr>
            <w:tcW w:w="857" w:type="dxa"/>
            <w:vAlign w:val="center"/>
          </w:tcPr>
          <w:p w14:paraId="5B17CB61"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3AE2200E"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0FF48E6F"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3408E788"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57" w:type="dxa"/>
            <w:vAlign w:val="center"/>
          </w:tcPr>
          <w:p w14:paraId="54A71084"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2" w:type="dxa"/>
            <w:vAlign w:val="center"/>
          </w:tcPr>
          <w:p w14:paraId="28317611"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2" w:type="dxa"/>
          </w:tcPr>
          <w:p w14:paraId="0C8B230D"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2" w:type="dxa"/>
            <w:vAlign w:val="center"/>
          </w:tcPr>
          <w:p w14:paraId="50CC5807"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2" w:type="dxa"/>
          </w:tcPr>
          <w:p w14:paraId="4A59E81F"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1061" w:type="dxa"/>
            <w:vAlign w:val="center"/>
          </w:tcPr>
          <w:p w14:paraId="762AD675"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bl>
    <w:p w14:paraId="0F31DDF4" w14:textId="77777777" w:rsidR="00E23871" w:rsidRPr="00527127" w:rsidRDefault="00E23871" w:rsidP="00E23871">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2E8714E5" w14:textId="77777777" w:rsidR="00E23871" w:rsidRPr="00527127" w:rsidRDefault="00E23871" w:rsidP="00E23871">
      <w:pPr>
        <w:ind w:left="0"/>
        <w:rPr>
          <w:rFonts w:ascii="Times New Roman" w:hAnsi="Times New Roman"/>
        </w:rPr>
      </w:pPr>
    </w:p>
    <w:p w14:paraId="4AE8270D" w14:textId="77777777" w:rsidR="00E23871" w:rsidRPr="00527127" w:rsidRDefault="00E23871" w:rsidP="00E23871">
      <w:pPr>
        <w:ind w:left="0"/>
        <w:rPr>
          <w:rFonts w:ascii="Times New Roman" w:hAnsi="Times New Roman"/>
        </w:rPr>
      </w:pPr>
    </w:p>
    <w:p w14:paraId="707A39DE" w14:textId="77777777" w:rsidR="00E23871" w:rsidRPr="00527127" w:rsidRDefault="00E23871" w:rsidP="00E23871">
      <w:pPr>
        <w:ind w:left="0"/>
        <w:rPr>
          <w:rFonts w:ascii="Times New Roman" w:hAnsi="Times New Roman"/>
        </w:rPr>
      </w:pPr>
    </w:p>
    <w:p w14:paraId="6C95CC90" w14:textId="77777777" w:rsidR="00E23871" w:rsidRDefault="00E23871" w:rsidP="00E23871">
      <w:pPr>
        <w:ind w:left="0"/>
        <w:rPr>
          <w:rFonts w:ascii="Times New Roman" w:hAnsi="Times New Roman"/>
        </w:rPr>
      </w:pPr>
    </w:p>
    <w:p w14:paraId="5FEF31D4" w14:textId="77777777" w:rsidR="009E7BE1" w:rsidRDefault="009E7BE1" w:rsidP="00E23871">
      <w:pPr>
        <w:ind w:left="0"/>
        <w:rPr>
          <w:rFonts w:ascii="Times New Roman" w:hAnsi="Times New Roman"/>
        </w:rPr>
      </w:pPr>
    </w:p>
    <w:p w14:paraId="70DCEB59" w14:textId="77777777" w:rsidR="009E7BE1" w:rsidRDefault="009E7BE1" w:rsidP="00E23871">
      <w:pPr>
        <w:ind w:left="0"/>
        <w:rPr>
          <w:rFonts w:ascii="Times New Roman" w:hAnsi="Times New Roman"/>
        </w:rPr>
      </w:pPr>
    </w:p>
    <w:p w14:paraId="669E2F35" w14:textId="77777777" w:rsidR="009E7BE1" w:rsidRDefault="009E7BE1" w:rsidP="00E23871">
      <w:pPr>
        <w:ind w:left="0"/>
        <w:rPr>
          <w:rFonts w:ascii="Times New Roman" w:hAnsi="Times New Roman"/>
        </w:rPr>
      </w:pPr>
    </w:p>
    <w:p w14:paraId="17F8E6DF" w14:textId="77777777" w:rsidR="009E7BE1" w:rsidRDefault="009E7BE1" w:rsidP="00E23871">
      <w:pPr>
        <w:ind w:left="0"/>
        <w:rPr>
          <w:rFonts w:ascii="Times New Roman" w:hAnsi="Times New Roman"/>
        </w:rPr>
      </w:pPr>
    </w:p>
    <w:p w14:paraId="057D1BD2" w14:textId="77777777" w:rsidR="009E7BE1" w:rsidRPr="00527127" w:rsidRDefault="009E7BE1" w:rsidP="00E23871">
      <w:pPr>
        <w:ind w:left="0"/>
        <w:rPr>
          <w:rFonts w:ascii="Times New Roman" w:hAnsi="Times New Roman"/>
        </w:rPr>
      </w:pPr>
    </w:p>
    <w:p w14:paraId="237D4553" w14:textId="77777777" w:rsidR="00E23871" w:rsidRPr="00527127" w:rsidRDefault="00E23871" w:rsidP="00E23871">
      <w:pPr>
        <w:ind w:left="0"/>
        <w:rPr>
          <w:rFonts w:ascii="Times New Roman" w:hAnsi="Times New Roman"/>
        </w:rPr>
      </w:pPr>
    </w:p>
    <w:p w14:paraId="6DF3C950" w14:textId="77777777" w:rsidR="00E23871" w:rsidRPr="00527127" w:rsidRDefault="00E23871" w:rsidP="00E23871">
      <w:pPr>
        <w:ind w:left="0"/>
        <w:rPr>
          <w:rFonts w:ascii="Times New Roman" w:hAnsi="Times New Roman"/>
        </w:rPr>
      </w:pPr>
    </w:p>
    <w:tbl>
      <w:tblPr>
        <w:tblW w:w="9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8"/>
        <w:gridCol w:w="19"/>
        <w:gridCol w:w="90"/>
        <w:gridCol w:w="990"/>
        <w:gridCol w:w="7"/>
        <w:gridCol w:w="1524"/>
        <w:gridCol w:w="4525"/>
        <w:gridCol w:w="34"/>
        <w:gridCol w:w="208"/>
        <w:gridCol w:w="57"/>
        <w:gridCol w:w="37"/>
        <w:gridCol w:w="629"/>
        <w:gridCol w:w="222"/>
        <w:gridCol w:w="135"/>
        <w:gridCol w:w="360"/>
        <w:gridCol w:w="450"/>
      </w:tblGrid>
      <w:tr w:rsidR="00E23871" w:rsidRPr="00527127" w14:paraId="334CB31D" w14:textId="77777777" w:rsidTr="00E53EB6">
        <w:trPr>
          <w:trHeight w:val="464"/>
        </w:trPr>
        <w:tc>
          <w:tcPr>
            <w:tcW w:w="1547" w:type="dxa"/>
            <w:gridSpan w:val="4"/>
            <w:tcBorders>
              <w:top w:val="single" w:sz="4" w:space="0" w:color="000000"/>
              <w:left w:val="single" w:sz="4" w:space="0" w:color="000000"/>
              <w:bottom w:val="single" w:sz="4" w:space="0" w:color="000000"/>
              <w:right w:val="single" w:sz="4" w:space="0" w:color="000000"/>
            </w:tcBorders>
            <w:vAlign w:val="center"/>
          </w:tcPr>
          <w:p w14:paraId="22E82D3E" w14:textId="77777777" w:rsidR="00E23871" w:rsidRPr="00527127" w:rsidRDefault="00E23871" w:rsidP="00E53EB6">
            <w:pPr>
              <w:pStyle w:val="Normal1"/>
              <w:ind w:left="-90" w:right="-1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Course code</w:t>
            </w:r>
          </w:p>
        </w:tc>
        <w:tc>
          <w:tcPr>
            <w:tcW w:w="1531" w:type="dxa"/>
            <w:gridSpan w:val="2"/>
            <w:tcBorders>
              <w:top w:val="single" w:sz="4" w:space="0" w:color="000000"/>
              <w:left w:val="single" w:sz="4" w:space="0" w:color="000000"/>
              <w:bottom w:val="single" w:sz="4" w:space="0" w:color="000000"/>
              <w:right w:val="single" w:sz="4" w:space="0" w:color="000000"/>
            </w:tcBorders>
            <w:vAlign w:val="center"/>
          </w:tcPr>
          <w:p w14:paraId="401C6C47" w14:textId="77777777" w:rsidR="00E23871" w:rsidRPr="00527127" w:rsidRDefault="00E23871" w:rsidP="00E53EB6">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23PSYB33D</w:t>
            </w:r>
          </w:p>
        </w:tc>
        <w:tc>
          <w:tcPr>
            <w:tcW w:w="4767" w:type="dxa"/>
            <w:gridSpan w:val="3"/>
            <w:tcBorders>
              <w:top w:val="single" w:sz="4" w:space="0" w:color="000000"/>
              <w:left w:val="single" w:sz="4" w:space="0" w:color="000000"/>
              <w:bottom w:val="single" w:sz="4" w:space="0" w:color="000000"/>
              <w:right w:val="single" w:sz="4" w:space="0" w:color="000000"/>
            </w:tcBorders>
            <w:vAlign w:val="center"/>
          </w:tcPr>
          <w:p w14:paraId="1D72C7F2" w14:textId="77777777" w:rsidR="00E23871" w:rsidRPr="00527127" w:rsidRDefault="00E23871" w:rsidP="00E53EB6">
            <w:pPr>
              <w:pStyle w:val="Normal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ORGANISATION DEVELOPMENT (OD)</w:t>
            </w:r>
          </w:p>
        </w:tc>
        <w:tc>
          <w:tcPr>
            <w:tcW w:w="723" w:type="dxa"/>
            <w:gridSpan w:val="3"/>
            <w:tcBorders>
              <w:top w:val="single" w:sz="4" w:space="0" w:color="000000"/>
              <w:left w:val="single" w:sz="4" w:space="0" w:color="000000"/>
              <w:bottom w:val="single" w:sz="4" w:space="0" w:color="000000"/>
              <w:right w:val="single" w:sz="4" w:space="0" w:color="000000"/>
            </w:tcBorders>
            <w:vAlign w:val="center"/>
          </w:tcPr>
          <w:p w14:paraId="576D54D2" w14:textId="77777777" w:rsidR="00E23871" w:rsidRPr="00527127" w:rsidRDefault="00E23871" w:rsidP="00E53EB6">
            <w:pPr>
              <w:pStyle w:val="Normal1"/>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p>
        </w:tc>
        <w:tc>
          <w:tcPr>
            <w:tcW w:w="357" w:type="dxa"/>
            <w:gridSpan w:val="2"/>
            <w:tcBorders>
              <w:top w:val="single" w:sz="4" w:space="0" w:color="000000"/>
              <w:left w:val="single" w:sz="4" w:space="0" w:color="000000"/>
              <w:bottom w:val="single" w:sz="4" w:space="0" w:color="000000"/>
              <w:right w:val="single" w:sz="4" w:space="0" w:color="000000"/>
            </w:tcBorders>
            <w:vAlign w:val="center"/>
          </w:tcPr>
          <w:p w14:paraId="185BE830" w14:textId="77777777" w:rsidR="00E23871" w:rsidRPr="00527127" w:rsidRDefault="00E23871" w:rsidP="00E53EB6">
            <w:pPr>
              <w:pStyle w:val="Normal1"/>
              <w:ind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p>
        </w:tc>
        <w:tc>
          <w:tcPr>
            <w:tcW w:w="360" w:type="dxa"/>
            <w:tcBorders>
              <w:top w:val="single" w:sz="4" w:space="0" w:color="000000"/>
              <w:left w:val="single" w:sz="4" w:space="0" w:color="000000"/>
              <w:bottom w:val="single" w:sz="4" w:space="0" w:color="000000"/>
              <w:right w:val="single" w:sz="4" w:space="0" w:color="000000"/>
            </w:tcBorders>
            <w:vAlign w:val="center"/>
          </w:tcPr>
          <w:p w14:paraId="18E7427F" w14:textId="77777777" w:rsidR="00E23871" w:rsidRPr="00527127" w:rsidRDefault="00E23871" w:rsidP="00E53EB6">
            <w:pPr>
              <w:pStyle w:val="Normal1"/>
              <w:ind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p>
        </w:tc>
        <w:tc>
          <w:tcPr>
            <w:tcW w:w="450" w:type="dxa"/>
            <w:tcBorders>
              <w:top w:val="single" w:sz="4" w:space="0" w:color="000000"/>
              <w:left w:val="single" w:sz="4" w:space="0" w:color="000000"/>
              <w:bottom w:val="single" w:sz="4" w:space="0" w:color="000000"/>
              <w:right w:val="single" w:sz="4" w:space="0" w:color="000000"/>
            </w:tcBorders>
            <w:vAlign w:val="center"/>
          </w:tcPr>
          <w:p w14:paraId="7AEEB96E" w14:textId="77777777" w:rsidR="00E23871" w:rsidRPr="00527127" w:rsidRDefault="00E23871" w:rsidP="00E53EB6">
            <w:pPr>
              <w:pStyle w:val="Normal1"/>
              <w:ind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p>
        </w:tc>
      </w:tr>
      <w:tr w:rsidR="00E23871" w:rsidRPr="00527127" w14:paraId="2A51C482" w14:textId="77777777" w:rsidTr="00E53EB6">
        <w:tc>
          <w:tcPr>
            <w:tcW w:w="3078" w:type="dxa"/>
            <w:gridSpan w:val="6"/>
            <w:tcBorders>
              <w:top w:val="single" w:sz="4" w:space="0" w:color="000000"/>
              <w:left w:val="single" w:sz="4" w:space="0" w:color="000000"/>
              <w:bottom w:val="single" w:sz="4" w:space="0" w:color="000000"/>
              <w:right w:val="single" w:sz="4" w:space="0" w:color="000000"/>
            </w:tcBorders>
            <w:vAlign w:val="center"/>
          </w:tcPr>
          <w:p w14:paraId="208026A5" w14:textId="77777777" w:rsidR="00E23871" w:rsidRPr="00527127" w:rsidRDefault="00E23871" w:rsidP="00E53EB6">
            <w:pPr>
              <w:pStyle w:val="Normal1"/>
              <w:ind w:right="-108"/>
              <w:rPr>
                <w:rFonts w:ascii="Times New Roman" w:eastAsia="Times New Roman" w:hAnsi="Times New Roman" w:cs="Times New Roman"/>
                <w:b/>
                <w:sz w:val="24"/>
                <w:szCs w:val="24"/>
              </w:rPr>
            </w:pPr>
            <w:r>
              <w:rPr>
                <w:rFonts w:ascii="Times New Roman" w:eastAsia="Times New Roman" w:hAnsi="Times New Roman" w:cs="Times New Roman"/>
                <w:b/>
                <w:sz w:val="24"/>
                <w:szCs w:val="24"/>
              </w:rPr>
              <w:t>Core</w:t>
            </w:r>
          </w:p>
        </w:tc>
        <w:tc>
          <w:tcPr>
            <w:tcW w:w="4767" w:type="dxa"/>
            <w:gridSpan w:val="3"/>
            <w:tcBorders>
              <w:top w:val="single" w:sz="4" w:space="0" w:color="000000"/>
              <w:left w:val="single" w:sz="4" w:space="0" w:color="000000"/>
              <w:bottom w:val="single" w:sz="4" w:space="0" w:color="000000"/>
              <w:right w:val="single" w:sz="4" w:space="0" w:color="000000"/>
            </w:tcBorders>
            <w:vAlign w:val="center"/>
          </w:tcPr>
          <w:p w14:paraId="6F5749E0" w14:textId="77777777" w:rsidR="00E23871" w:rsidRPr="00527127" w:rsidRDefault="00E23871" w:rsidP="00E53EB6">
            <w:pPr>
              <w:pStyle w:val="Normal1"/>
              <w:rPr>
                <w:rFonts w:ascii="Times New Roman" w:eastAsia="Times New Roman" w:hAnsi="Times New Roman" w:cs="Times New Roman"/>
                <w:b/>
                <w:sz w:val="24"/>
                <w:szCs w:val="24"/>
              </w:rPr>
            </w:pPr>
          </w:p>
        </w:tc>
        <w:tc>
          <w:tcPr>
            <w:tcW w:w="723" w:type="dxa"/>
            <w:gridSpan w:val="3"/>
            <w:tcBorders>
              <w:top w:val="single" w:sz="4" w:space="0" w:color="000000"/>
              <w:left w:val="single" w:sz="4" w:space="0" w:color="000000"/>
              <w:bottom w:val="single" w:sz="4" w:space="0" w:color="000000"/>
              <w:right w:val="single" w:sz="4" w:space="0" w:color="000000"/>
            </w:tcBorders>
            <w:vAlign w:val="center"/>
          </w:tcPr>
          <w:p w14:paraId="02BA1096" w14:textId="77777777" w:rsidR="00E23871" w:rsidRPr="00527127" w:rsidRDefault="00E23871" w:rsidP="00E53EB6">
            <w:pPr>
              <w:pStyle w:val="Normal1"/>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357" w:type="dxa"/>
            <w:gridSpan w:val="2"/>
            <w:tcBorders>
              <w:top w:val="single" w:sz="4" w:space="0" w:color="000000"/>
              <w:left w:val="single" w:sz="4" w:space="0" w:color="000000"/>
              <w:bottom w:val="single" w:sz="4" w:space="0" w:color="000000"/>
              <w:right w:val="single" w:sz="4" w:space="0" w:color="000000"/>
            </w:tcBorders>
            <w:vAlign w:val="center"/>
          </w:tcPr>
          <w:p w14:paraId="371B07DC" w14:textId="77777777" w:rsidR="00E23871" w:rsidRPr="00527127" w:rsidRDefault="00E23871" w:rsidP="00E53EB6">
            <w:pPr>
              <w:pStyle w:val="Normal1"/>
              <w:ind w:right="113"/>
              <w:jc w:val="center"/>
              <w:rPr>
                <w:rFonts w:ascii="Times New Roman" w:eastAsia="Times New Roman" w:hAnsi="Times New Roman" w:cs="Times New Roman"/>
                <w:b/>
                <w:sz w:val="24"/>
                <w:szCs w:val="24"/>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230953B3" w14:textId="77777777" w:rsidR="00E23871" w:rsidRPr="00527127" w:rsidRDefault="00E23871" w:rsidP="00E53EB6">
            <w:pPr>
              <w:pStyle w:val="Normal1"/>
              <w:ind w:left="113" w:right="113"/>
              <w:jc w:val="center"/>
              <w:rPr>
                <w:rFonts w:ascii="Times New Roman" w:eastAsia="Times New Roman"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vAlign w:val="center"/>
          </w:tcPr>
          <w:p w14:paraId="37DCBD2A" w14:textId="77777777" w:rsidR="00E23871" w:rsidRPr="00527127" w:rsidRDefault="00E23871" w:rsidP="00E53EB6">
            <w:pPr>
              <w:pStyle w:val="Normal1"/>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E23871" w:rsidRPr="00527127" w14:paraId="594EAA33" w14:textId="77777777" w:rsidTr="00E53EB6">
        <w:trPr>
          <w:trHeight w:val="143"/>
        </w:trPr>
        <w:tc>
          <w:tcPr>
            <w:tcW w:w="3078" w:type="dxa"/>
            <w:gridSpan w:val="6"/>
            <w:tcBorders>
              <w:top w:val="single" w:sz="4" w:space="0" w:color="000000"/>
              <w:left w:val="single" w:sz="4" w:space="0" w:color="000000"/>
              <w:bottom w:val="single" w:sz="4" w:space="0" w:color="000000"/>
              <w:right w:val="single" w:sz="4" w:space="0" w:color="000000"/>
            </w:tcBorders>
            <w:vAlign w:val="center"/>
          </w:tcPr>
          <w:p w14:paraId="1DEC774F" w14:textId="77777777" w:rsidR="00E23871" w:rsidRPr="00527127" w:rsidRDefault="00E23871" w:rsidP="00E53EB6">
            <w:pPr>
              <w:pStyle w:val="Normal1"/>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Pre-requisite</w:t>
            </w:r>
          </w:p>
        </w:tc>
        <w:tc>
          <w:tcPr>
            <w:tcW w:w="4767" w:type="dxa"/>
            <w:gridSpan w:val="3"/>
            <w:tcBorders>
              <w:top w:val="single" w:sz="4" w:space="0" w:color="000000"/>
              <w:left w:val="single" w:sz="4" w:space="0" w:color="000000"/>
              <w:bottom w:val="single" w:sz="4" w:space="0" w:color="000000"/>
              <w:right w:val="single" w:sz="4" w:space="0" w:color="000000"/>
            </w:tcBorders>
            <w:vAlign w:val="center"/>
          </w:tcPr>
          <w:p w14:paraId="13A9E180" w14:textId="77777777" w:rsidR="00E23871" w:rsidRPr="00527127" w:rsidRDefault="00E23871" w:rsidP="00E53EB6">
            <w:pPr>
              <w:pStyle w:val="Normal1"/>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Basics in Psychology</w:t>
            </w:r>
          </w:p>
        </w:tc>
        <w:tc>
          <w:tcPr>
            <w:tcW w:w="945" w:type="dxa"/>
            <w:gridSpan w:val="4"/>
            <w:tcBorders>
              <w:top w:val="single" w:sz="4" w:space="0" w:color="000000"/>
              <w:left w:val="single" w:sz="4" w:space="0" w:color="000000"/>
              <w:bottom w:val="single" w:sz="4" w:space="0" w:color="000000"/>
              <w:right w:val="single" w:sz="4" w:space="0" w:color="000000"/>
            </w:tcBorders>
            <w:vAlign w:val="center"/>
          </w:tcPr>
          <w:p w14:paraId="773CB022" w14:textId="77777777" w:rsidR="00E23871" w:rsidRPr="00527127" w:rsidRDefault="00E23871" w:rsidP="00E53EB6">
            <w:pPr>
              <w:pStyle w:val="Normal1"/>
              <w:ind w:left="-108" w:right="-63"/>
              <w:rPr>
                <w:rFonts w:ascii="Times New Roman" w:eastAsia="Times New Roman" w:hAnsi="Times New Roman" w:cs="Times New Roman"/>
                <w:b/>
                <w:sz w:val="24"/>
                <w:szCs w:val="24"/>
              </w:rPr>
            </w:pPr>
            <w:r>
              <w:rPr>
                <w:rFonts w:ascii="Times New Roman" w:eastAsia="Times New Roman" w:hAnsi="Times New Roman" w:cs="Times New Roman"/>
                <w:b/>
                <w:sz w:val="24"/>
                <w:szCs w:val="24"/>
              </w:rPr>
              <w:t>Syllabus Version</w:t>
            </w:r>
          </w:p>
        </w:tc>
        <w:tc>
          <w:tcPr>
            <w:tcW w:w="945" w:type="dxa"/>
            <w:gridSpan w:val="3"/>
            <w:tcBorders>
              <w:top w:val="single" w:sz="4" w:space="0" w:color="000000"/>
              <w:left w:val="single" w:sz="4" w:space="0" w:color="000000"/>
              <w:bottom w:val="single" w:sz="4" w:space="0" w:color="000000"/>
              <w:right w:val="single" w:sz="4" w:space="0" w:color="000000"/>
            </w:tcBorders>
            <w:vAlign w:val="center"/>
          </w:tcPr>
          <w:p w14:paraId="6E3DF0E0" w14:textId="77777777" w:rsidR="00E23871" w:rsidRPr="00527127" w:rsidRDefault="00E23871" w:rsidP="00E53EB6">
            <w:pPr>
              <w:pStyle w:val="Normal1"/>
              <w:ind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2023 </w:t>
            </w:r>
          </w:p>
        </w:tc>
      </w:tr>
      <w:tr w:rsidR="00E23871" w:rsidRPr="00527127" w14:paraId="0532A011"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vAlign w:val="center"/>
          </w:tcPr>
          <w:p w14:paraId="39E444DD" w14:textId="77777777" w:rsidR="00E23871" w:rsidRPr="00527127" w:rsidRDefault="00E23871" w:rsidP="00E53EB6">
            <w:pPr>
              <w:pStyle w:val="Normal1"/>
              <w:ind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tc>
      </w:tr>
      <w:tr w:rsidR="00E23871" w:rsidRPr="00527127" w14:paraId="601AA800"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02334E1F" w14:textId="77777777" w:rsidR="00E23871" w:rsidRPr="00527127" w:rsidRDefault="00E23871" w:rsidP="00E53EB6">
            <w:pPr>
              <w:pStyle w:val="Normal1"/>
              <w:spacing w:after="100"/>
              <w:ind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objectives of this course are to: </w:t>
            </w:r>
          </w:p>
          <w:p w14:paraId="0548B99B" w14:textId="77777777" w:rsidR="00E23871" w:rsidRPr="00527127" w:rsidRDefault="00E23871" w:rsidP="00E23871">
            <w:pPr>
              <w:pStyle w:val="Normal1"/>
              <w:numPr>
                <w:ilvl w:val="0"/>
                <w:numId w:val="2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enable students to understand the nature of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Development.</w:t>
            </w:r>
          </w:p>
          <w:p w14:paraId="52052795" w14:textId="77777777" w:rsidR="00E23871" w:rsidRPr="00527127" w:rsidRDefault="00E23871" w:rsidP="00E23871">
            <w:pPr>
              <w:pStyle w:val="Normal1"/>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help students to understand various theories and models of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Development</w:t>
            </w:r>
          </w:p>
          <w:p w14:paraId="2ACC5969" w14:textId="77777777" w:rsidR="00E23871" w:rsidRPr="00527127" w:rsidRDefault="00E23871" w:rsidP="00E23871">
            <w:pPr>
              <w:pStyle w:val="Normal1"/>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OD intervention and team building processes </w:t>
            </w:r>
          </w:p>
          <w:p w14:paraId="7C8ED6F9" w14:textId="77777777" w:rsidR="00E23871" w:rsidRPr="00527127" w:rsidRDefault="00E23871" w:rsidP="00E23871">
            <w:pPr>
              <w:pStyle w:val="Normal1"/>
              <w:numPr>
                <w:ilvl w:val="0"/>
                <w:numId w:val="2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enable students to familiarize with training models in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Development.</w:t>
            </w:r>
          </w:p>
          <w:p w14:paraId="0EDA19C1" w14:textId="77777777" w:rsidR="00E23871" w:rsidRPr="00527127" w:rsidRDefault="00E23871" w:rsidP="00E23871">
            <w:pPr>
              <w:pStyle w:val="Normal1"/>
              <w:numPr>
                <w:ilvl w:val="0"/>
                <w:numId w:val="2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develop skills required for training and interventions.</w:t>
            </w:r>
          </w:p>
        </w:tc>
      </w:tr>
      <w:tr w:rsidR="00E23871" w:rsidRPr="00527127" w14:paraId="539354CD"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79ABEC40" w14:textId="77777777" w:rsidR="00E23871" w:rsidRPr="00527127" w:rsidRDefault="00E23871" w:rsidP="00E53EB6">
            <w:pPr>
              <w:pStyle w:val="Normal1"/>
              <w:ind w:left="113" w:right="113"/>
              <w:rPr>
                <w:rFonts w:ascii="Times New Roman" w:eastAsia="Times New Roman" w:hAnsi="Times New Roman" w:cs="Times New Roman"/>
                <w:b/>
                <w:sz w:val="24"/>
                <w:szCs w:val="24"/>
              </w:rPr>
            </w:pPr>
          </w:p>
        </w:tc>
      </w:tr>
      <w:tr w:rsidR="00E23871" w:rsidRPr="00527127" w14:paraId="01A008DC"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5629188F" w14:textId="77777777" w:rsidR="00E23871" w:rsidRPr="00527127" w:rsidRDefault="00E23871" w:rsidP="00E53EB6">
            <w:pPr>
              <w:pStyle w:val="Normal1"/>
              <w:ind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Expected Course Outcomes:</w:t>
            </w:r>
          </w:p>
        </w:tc>
      </w:tr>
      <w:tr w:rsidR="00E23871" w:rsidRPr="00527127" w14:paraId="254A9140" w14:textId="77777777" w:rsidTr="00E53EB6">
        <w:trPr>
          <w:trHeight w:val="325"/>
        </w:trPr>
        <w:tc>
          <w:tcPr>
            <w:tcW w:w="9735" w:type="dxa"/>
            <w:gridSpan w:val="16"/>
            <w:tcBorders>
              <w:top w:val="single" w:sz="4" w:space="0" w:color="000000"/>
              <w:left w:val="single" w:sz="4" w:space="0" w:color="000000"/>
              <w:bottom w:val="single" w:sz="4" w:space="0" w:color="000000"/>
              <w:right w:val="single" w:sz="4" w:space="0" w:color="000000"/>
            </w:tcBorders>
          </w:tcPr>
          <w:p w14:paraId="73808A67"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On the successful completion of the course, student will be able to:</w:t>
            </w:r>
          </w:p>
        </w:tc>
      </w:tr>
      <w:tr w:rsidR="00E23871" w:rsidRPr="00527127" w14:paraId="58F034E3"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38B2FE9F"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368" w:type="dxa"/>
            <w:gridSpan w:val="11"/>
            <w:tcBorders>
              <w:top w:val="single" w:sz="4" w:space="0" w:color="000000"/>
              <w:left w:val="single" w:sz="4" w:space="0" w:color="000000"/>
              <w:bottom w:val="single" w:sz="4" w:space="0" w:color="000000"/>
              <w:right w:val="single" w:sz="4" w:space="0" w:color="000000"/>
            </w:tcBorders>
          </w:tcPr>
          <w:p w14:paraId="45DEE058"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enable the understanding of the various fields in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Development</w:t>
            </w:r>
          </w:p>
        </w:tc>
        <w:tc>
          <w:tcPr>
            <w:tcW w:w="810" w:type="dxa"/>
            <w:gridSpan w:val="2"/>
            <w:tcBorders>
              <w:top w:val="single" w:sz="4" w:space="0" w:color="000000"/>
              <w:left w:val="single" w:sz="4" w:space="0" w:color="000000"/>
              <w:bottom w:val="single" w:sz="4" w:space="0" w:color="000000"/>
              <w:right w:val="single" w:sz="4" w:space="0" w:color="000000"/>
            </w:tcBorders>
          </w:tcPr>
          <w:p w14:paraId="12516DDB"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K1</w:t>
            </w:r>
          </w:p>
        </w:tc>
      </w:tr>
      <w:tr w:rsidR="00E23871" w:rsidRPr="00527127" w14:paraId="5BB30A96"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1229C980"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368" w:type="dxa"/>
            <w:gridSpan w:val="11"/>
            <w:tcBorders>
              <w:top w:val="single" w:sz="4" w:space="0" w:color="000000"/>
              <w:left w:val="single" w:sz="4" w:space="0" w:color="000000"/>
              <w:bottom w:val="single" w:sz="4" w:space="0" w:color="000000"/>
              <w:right w:val="single" w:sz="4" w:space="0" w:color="000000"/>
            </w:tcBorders>
          </w:tcPr>
          <w:p w14:paraId="6823EF97"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the theories and models of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development and management</w:t>
            </w:r>
          </w:p>
        </w:tc>
        <w:tc>
          <w:tcPr>
            <w:tcW w:w="810" w:type="dxa"/>
            <w:gridSpan w:val="2"/>
            <w:tcBorders>
              <w:top w:val="single" w:sz="4" w:space="0" w:color="000000"/>
              <w:left w:val="single" w:sz="4" w:space="0" w:color="000000"/>
              <w:bottom w:val="single" w:sz="4" w:space="0" w:color="000000"/>
              <w:right w:val="single" w:sz="4" w:space="0" w:color="000000"/>
            </w:tcBorders>
          </w:tcPr>
          <w:p w14:paraId="45AB679F"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K2</w:t>
            </w:r>
          </w:p>
        </w:tc>
      </w:tr>
      <w:tr w:rsidR="00E23871" w:rsidRPr="00527127" w14:paraId="0539C82B"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7EAA15CC"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368" w:type="dxa"/>
            <w:gridSpan w:val="11"/>
            <w:tcBorders>
              <w:top w:val="single" w:sz="4" w:space="0" w:color="000000"/>
              <w:left w:val="single" w:sz="4" w:space="0" w:color="000000"/>
              <w:bottom w:val="single" w:sz="4" w:space="0" w:color="000000"/>
              <w:right w:val="single" w:sz="4" w:space="0" w:color="000000"/>
            </w:tcBorders>
          </w:tcPr>
          <w:p w14:paraId="5E13363B"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To familiarize various OD intervention processes and team building processes</w:t>
            </w:r>
          </w:p>
        </w:tc>
        <w:tc>
          <w:tcPr>
            <w:tcW w:w="810" w:type="dxa"/>
            <w:gridSpan w:val="2"/>
            <w:tcBorders>
              <w:top w:val="single" w:sz="4" w:space="0" w:color="000000"/>
              <w:left w:val="single" w:sz="4" w:space="0" w:color="000000"/>
              <w:bottom w:val="single" w:sz="4" w:space="0" w:color="000000"/>
              <w:right w:val="single" w:sz="4" w:space="0" w:color="000000"/>
            </w:tcBorders>
          </w:tcPr>
          <w:p w14:paraId="221470D8"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K3</w:t>
            </w:r>
          </w:p>
        </w:tc>
      </w:tr>
      <w:tr w:rsidR="00E23871" w:rsidRPr="00527127" w14:paraId="2EE9D6E5"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14C0C7DB"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368" w:type="dxa"/>
            <w:gridSpan w:val="11"/>
            <w:tcBorders>
              <w:top w:val="single" w:sz="4" w:space="0" w:color="000000"/>
              <w:left w:val="single" w:sz="4" w:space="0" w:color="000000"/>
              <w:bottom w:val="single" w:sz="4" w:space="0" w:color="000000"/>
              <w:right w:val="single" w:sz="4" w:space="0" w:color="000000"/>
            </w:tcBorders>
          </w:tcPr>
          <w:p w14:paraId="42BFD2CF"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To enhance the knowledge on comprehensive OD interventions and structural interventions</w:t>
            </w:r>
          </w:p>
        </w:tc>
        <w:tc>
          <w:tcPr>
            <w:tcW w:w="810" w:type="dxa"/>
            <w:gridSpan w:val="2"/>
            <w:tcBorders>
              <w:top w:val="single" w:sz="4" w:space="0" w:color="000000"/>
              <w:left w:val="single" w:sz="4" w:space="0" w:color="000000"/>
              <w:bottom w:val="single" w:sz="4" w:space="0" w:color="000000"/>
              <w:right w:val="single" w:sz="4" w:space="0" w:color="000000"/>
            </w:tcBorders>
          </w:tcPr>
          <w:p w14:paraId="54071628"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r>
      <w:tr w:rsidR="00E23871" w:rsidRPr="00527127" w14:paraId="14426ED8" w14:textId="77777777" w:rsidTr="00E53EB6">
        <w:trPr>
          <w:trHeight w:val="322"/>
        </w:trPr>
        <w:tc>
          <w:tcPr>
            <w:tcW w:w="557" w:type="dxa"/>
            <w:gridSpan w:val="3"/>
            <w:tcBorders>
              <w:top w:val="single" w:sz="4" w:space="0" w:color="000000"/>
              <w:left w:val="single" w:sz="4" w:space="0" w:color="000000"/>
              <w:bottom w:val="single" w:sz="4" w:space="0" w:color="000000"/>
              <w:right w:val="single" w:sz="4" w:space="0" w:color="000000"/>
            </w:tcBorders>
          </w:tcPr>
          <w:p w14:paraId="5BE5EB47"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368" w:type="dxa"/>
            <w:gridSpan w:val="11"/>
            <w:tcBorders>
              <w:top w:val="single" w:sz="4" w:space="0" w:color="000000"/>
              <w:left w:val="single" w:sz="4" w:space="0" w:color="000000"/>
              <w:bottom w:val="single" w:sz="4" w:space="0" w:color="000000"/>
              <w:right w:val="single" w:sz="4" w:space="0" w:color="000000"/>
            </w:tcBorders>
          </w:tcPr>
          <w:p w14:paraId="1E7FE5B3"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familiarize with T-group training model in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Development</w:t>
            </w:r>
          </w:p>
        </w:tc>
        <w:tc>
          <w:tcPr>
            <w:tcW w:w="810" w:type="dxa"/>
            <w:gridSpan w:val="2"/>
            <w:tcBorders>
              <w:top w:val="single" w:sz="4" w:space="0" w:color="000000"/>
              <w:left w:val="single" w:sz="4" w:space="0" w:color="000000"/>
              <w:bottom w:val="single" w:sz="4" w:space="0" w:color="000000"/>
              <w:right w:val="single" w:sz="4" w:space="0" w:color="000000"/>
            </w:tcBorders>
          </w:tcPr>
          <w:p w14:paraId="2B9BD4E0"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K4</w:t>
            </w:r>
          </w:p>
        </w:tc>
      </w:tr>
      <w:tr w:rsidR="00E23871" w:rsidRPr="00527127" w14:paraId="2FC2689B" w14:textId="77777777" w:rsidTr="00E53EB6">
        <w:trPr>
          <w:trHeight w:val="322"/>
        </w:trPr>
        <w:tc>
          <w:tcPr>
            <w:tcW w:w="9735" w:type="dxa"/>
            <w:gridSpan w:val="16"/>
            <w:tcBorders>
              <w:top w:val="single" w:sz="4" w:space="0" w:color="000000"/>
              <w:left w:val="single" w:sz="4" w:space="0" w:color="000000"/>
              <w:bottom w:val="single" w:sz="4" w:space="0" w:color="000000"/>
              <w:right w:val="single" w:sz="4" w:space="0" w:color="000000"/>
            </w:tcBorders>
          </w:tcPr>
          <w:p w14:paraId="53A3034C"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b/>
                <w:sz w:val="24"/>
                <w:szCs w:val="24"/>
              </w:rPr>
              <w:t>K1</w:t>
            </w:r>
            <w:r>
              <w:rPr>
                <w:rFonts w:ascii="Times New Roman" w:eastAsia="Times New Roman" w:hAnsi="Times New Roman" w:cs="Times New Roman"/>
                <w:sz w:val="24"/>
                <w:szCs w:val="24"/>
              </w:rPr>
              <w:t xml:space="preserve"> - Remember; </w:t>
            </w:r>
            <w:r>
              <w:rPr>
                <w:rFonts w:ascii="Times New Roman" w:eastAsia="Times New Roman" w:hAnsi="Times New Roman" w:cs="Times New Roman"/>
                <w:b/>
                <w:sz w:val="24"/>
                <w:szCs w:val="24"/>
              </w:rPr>
              <w:t>K2</w:t>
            </w:r>
            <w:r>
              <w:rPr>
                <w:rFonts w:ascii="Times New Roman" w:eastAsia="Times New Roman" w:hAnsi="Times New Roman" w:cs="Times New Roman"/>
                <w:sz w:val="24"/>
                <w:szCs w:val="24"/>
              </w:rPr>
              <w:t xml:space="preserve"> - Understand; </w:t>
            </w:r>
            <w:r>
              <w:rPr>
                <w:rFonts w:ascii="Times New Roman" w:eastAsia="Times New Roman" w:hAnsi="Times New Roman" w:cs="Times New Roman"/>
                <w:b/>
                <w:sz w:val="24"/>
                <w:szCs w:val="24"/>
              </w:rPr>
              <w:t>K3</w:t>
            </w:r>
            <w:r>
              <w:rPr>
                <w:rFonts w:ascii="Times New Roman" w:eastAsia="Times New Roman" w:hAnsi="Times New Roman" w:cs="Times New Roman"/>
                <w:sz w:val="24"/>
                <w:szCs w:val="24"/>
              </w:rPr>
              <w:t xml:space="preserve"> - Apply; </w:t>
            </w:r>
            <w:r>
              <w:rPr>
                <w:rFonts w:ascii="Times New Roman" w:eastAsia="Times New Roman" w:hAnsi="Times New Roman" w:cs="Times New Roman"/>
                <w:b/>
                <w:sz w:val="24"/>
                <w:szCs w:val="24"/>
              </w:rPr>
              <w:t>K4</w:t>
            </w:r>
            <w:r>
              <w:rPr>
                <w:rFonts w:ascii="Times New Roman" w:eastAsia="Times New Roman" w:hAnsi="Times New Roman" w:cs="Times New Roman"/>
                <w:sz w:val="24"/>
                <w:szCs w:val="24"/>
              </w:rPr>
              <w:t xml:space="preserve"> - Analyze; </w:t>
            </w:r>
            <w:r>
              <w:rPr>
                <w:rFonts w:ascii="Times New Roman" w:eastAsia="Times New Roman" w:hAnsi="Times New Roman" w:cs="Times New Roman"/>
                <w:b/>
                <w:sz w:val="24"/>
                <w:szCs w:val="24"/>
              </w:rPr>
              <w:t>K5</w:t>
            </w:r>
            <w:r>
              <w:rPr>
                <w:rFonts w:ascii="Times New Roman" w:eastAsia="Times New Roman" w:hAnsi="Times New Roman" w:cs="Times New Roman"/>
                <w:sz w:val="24"/>
                <w:szCs w:val="24"/>
              </w:rPr>
              <w:t xml:space="preserve"> - Evaluate; </w:t>
            </w:r>
            <w:r>
              <w:rPr>
                <w:rFonts w:ascii="Times New Roman" w:eastAsia="Times New Roman" w:hAnsi="Times New Roman" w:cs="Times New Roman"/>
                <w:b/>
                <w:sz w:val="24"/>
                <w:szCs w:val="24"/>
              </w:rPr>
              <w:t>K6</w:t>
            </w:r>
            <w:r>
              <w:rPr>
                <w:rFonts w:ascii="Times New Roman" w:eastAsia="Times New Roman" w:hAnsi="Times New Roman" w:cs="Times New Roman"/>
                <w:sz w:val="24"/>
                <w:szCs w:val="24"/>
              </w:rPr>
              <w:t xml:space="preserve"> - Create</w:t>
            </w:r>
          </w:p>
        </w:tc>
      </w:tr>
      <w:tr w:rsidR="00E23871" w:rsidRPr="00527127" w14:paraId="6E8C06C1"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5033CEA9" w14:textId="77777777" w:rsidR="00E23871" w:rsidRPr="00527127" w:rsidRDefault="00E23871" w:rsidP="00E53EB6">
            <w:pPr>
              <w:pStyle w:val="Normal1"/>
              <w:ind w:left="113"/>
              <w:jc w:val="both"/>
              <w:rPr>
                <w:rFonts w:ascii="Times New Roman" w:eastAsia="Times New Roman" w:hAnsi="Times New Roman" w:cs="Times New Roman"/>
                <w:b/>
                <w:sz w:val="24"/>
                <w:szCs w:val="24"/>
              </w:rPr>
            </w:pPr>
          </w:p>
        </w:tc>
      </w:tr>
      <w:tr w:rsidR="00E23871" w:rsidRPr="00527127" w14:paraId="013E0AEB" w14:textId="77777777" w:rsidTr="00E53EB6">
        <w:trPr>
          <w:trHeight w:val="143"/>
        </w:trPr>
        <w:tc>
          <w:tcPr>
            <w:tcW w:w="1554" w:type="dxa"/>
            <w:gridSpan w:val="5"/>
            <w:tcBorders>
              <w:top w:val="single" w:sz="4" w:space="0" w:color="000000"/>
              <w:left w:val="single" w:sz="4" w:space="0" w:color="000000"/>
              <w:bottom w:val="single" w:sz="4" w:space="0" w:color="000000"/>
              <w:right w:val="single" w:sz="4" w:space="0" w:color="000000"/>
            </w:tcBorders>
            <w:vAlign w:val="center"/>
          </w:tcPr>
          <w:p w14:paraId="0CEC0065" w14:textId="77777777" w:rsidR="00E23871" w:rsidRPr="00527127" w:rsidRDefault="00E23871" w:rsidP="00E53EB6">
            <w:pPr>
              <w:pStyle w:val="Normal1"/>
              <w:spacing w:before="120" w:after="120"/>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Unit:1</w:t>
            </w:r>
          </w:p>
        </w:tc>
        <w:tc>
          <w:tcPr>
            <w:tcW w:w="6385" w:type="dxa"/>
            <w:gridSpan w:val="6"/>
            <w:tcBorders>
              <w:top w:val="single" w:sz="4" w:space="0" w:color="000000"/>
              <w:left w:val="single" w:sz="4" w:space="0" w:color="000000"/>
              <w:bottom w:val="single" w:sz="4" w:space="0" w:color="000000"/>
              <w:right w:val="single" w:sz="4" w:space="0" w:color="000000"/>
            </w:tcBorders>
            <w:vAlign w:val="center"/>
          </w:tcPr>
          <w:p w14:paraId="54D7D3EB" w14:textId="77777777" w:rsidR="00E23871" w:rsidRPr="00527127" w:rsidRDefault="00E23871" w:rsidP="00E53EB6">
            <w:pPr>
              <w:pStyle w:val="Normal1"/>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Nature of Organization Development</w:t>
            </w:r>
          </w:p>
        </w:tc>
        <w:tc>
          <w:tcPr>
            <w:tcW w:w="1796" w:type="dxa"/>
            <w:gridSpan w:val="5"/>
            <w:tcBorders>
              <w:top w:val="single" w:sz="4" w:space="0" w:color="000000"/>
              <w:left w:val="single" w:sz="4" w:space="0" w:color="000000"/>
              <w:bottom w:val="single" w:sz="4" w:space="0" w:color="000000"/>
              <w:right w:val="single" w:sz="4" w:space="0" w:color="000000"/>
            </w:tcBorders>
            <w:vAlign w:val="center"/>
          </w:tcPr>
          <w:p w14:paraId="76E9C52B" w14:textId="77777777" w:rsidR="00E23871" w:rsidRPr="00527127" w:rsidRDefault="00E23871" w:rsidP="00E53EB6">
            <w:pPr>
              <w:pStyle w:val="Normal1"/>
              <w:spacing w:before="120" w:after="120"/>
              <w:ind w:left="113" w:right="113"/>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768F0176"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57BF179B" w14:textId="62751493"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Overview of the Field of Organization Development</w:t>
            </w:r>
            <w:r>
              <w:rPr>
                <w:rFonts w:ascii="Times New Roman" w:eastAsia="Times New Roman" w:hAnsi="Times New Roman" w:cs="Times New Roman"/>
                <w:sz w:val="24"/>
                <w:szCs w:val="24"/>
              </w:rPr>
              <w:t xml:space="preserve">: Definition - Laboratory Training – </w:t>
            </w:r>
            <w:proofErr w:type="gramStart"/>
            <w:r>
              <w:rPr>
                <w:rFonts w:ascii="Times New Roman" w:eastAsia="Times New Roman" w:hAnsi="Times New Roman" w:cs="Times New Roman"/>
                <w:sz w:val="24"/>
                <w:szCs w:val="24"/>
              </w:rPr>
              <w:t>Survey  Research</w:t>
            </w:r>
            <w:proofErr w:type="gramEnd"/>
            <w:r>
              <w:rPr>
                <w:rFonts w:ascii="Times New Roman" w:eastAsia="Times New Roman" w:hAnsi="Times New Roman" w:cs="Times New Roman"/>
                <w:sz w:val="24"/>
                <w:szCs w:val="24"/>
              </w:rPr>
              <w:t xml:space="preserve"> and Feedback – Action Research – Socio-technical and Socio-clinical approaches</w:t>
            </w:r>
          </w:p>
          <w:p w14:paraId="73D67A39" w14:textId="40A33C65"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Values and Assumptions and Beliefs in OD</w:t>
            </w:r>
            <w:r>
              <w:rPr>
                <w:rFonts w:ascii="Times New Roman" w:eastAsia="Times New Roman" w:hAnsi="Times New Roman" w:cs="Times New Roman"/>
                <w:sz w:val="24"/>
                <w:szCs w:val="24"/>
              </w:rPr>
              <w:t xml:space="preserve">: Early statements of OD Values and Assumptions. </w:t>
            </w:r>
          </w:p>
          <w:p w14:paraId="061BE0E2" w14:textId="77777777" w:rsidR="00E23871" w:rsidRPr="00527127" w:rsidRDefault="00E23871" w:rsidP="00E53EB6">
            <w:pPr>
              <w:pStyle w:val="Norm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Implications of OD and Assumptions</w:t>
            </w:r>
            <w:r>
              <w:rPr>
                <w:rFonts w:ascii="Times New Roman" w:eastAsia="Times New Roman" w:hAnsi="Times New Roman" w:cs="Times New Roman"/>
                <w:sz w:val="24"/>
                <w:szCs w:val="24"/>
              </w:rPr>
              <w:t>:  Dealing with Individuals – Dealing with groups –   Designing &amp; running organizations.</w:t>
            </w:r>
          </w:p>
        </w:tc>
      </w:tr>
      <w:tr w:rsidR="00E23871" w:rsidRPr="00527127" w14:paraId="68262F0C"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6737F105" w14:textId="77777777" w:rsidR="00E23871" w:rsidRPr="00527127" w:rsidRDefault="00E23871" w:rsidP="00E53EB6">
            <w:pPr>
              <w:pStyle w:val="Normal1"/>
              <w:spacing w:before="120" w:after="120"/>
              <w:ind w:left="113" w:right="113" w:hanging="79"/>
              <w:jc w:val="both"/>
              <w:rPr>
                <w:rFonts w:ascii="Times New Roman" w:eastAsia="Times New Roman" w:hAnsi="Times New Roman" w:cs="Times New Roman"/>
                <w:sz w:val="24"/>
                <w:szCs w:val="24"/>
              </w:rPr>
            </w:pPr>
          </w:p>
        </w:tc>
      </w:tr>
      <w:tr w:rsidR="00E23871" w:rsidRPr="00527127" w14:paraId="5065AF2E" w14:textId="77777777" w:rsidTr="00E53EB6">
        <w:trPr>
          <w:trHeight w:val="143"/>
        </w:trPr>
        <w:tc>
          <w:tcPr>
            <w:tcW w:w="1554" w:type="dxa"/>
            <w:gridSpan w:val="5"/>
            <w:tcBorders>
              <w:top w:val="single" w:sz="4" w:space="0" w:color="000000"/>
              <w:left w:val="single" w:sz="4" w:space="0" w:color="000000"/>
              <w:bottom w:val="single" w:sz="4" w:space="0" w:color="000000"/>
              <w:right w:val="single" w:sz="4" w:space="0" w:color="000000"/>
            </w:tcBorders>
          </w:tcPr>
          <w:p w14:paraId="1BE7BE39" w14:textId="77777777" w:rsidR="00E23871" w:rsidRPr="00527127" w:rsidRDefault="00E23871" w:rsidP="00E53EB6">
            <w:pPr>
              <w:pStyle w:val="Normal1"/>
              <w:spacing w:before="120" w:after="120"/>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Unit:2</w:t>
            </w:r>
          </w:p>
        </w:tc>
        <w:tc>
          <w:tcPr>
            <w:tcW w:w="6348" w:type="dxa"/>
            <w:gridSpan w:val="5"/>
            <w:tcBorders>
              <w:top w:val="single" w:sz="4" w:space="0" w:color="000000"/>
              <w:left w:val="single" w:sz="4" w:space="0" w:color="000000"/>
              <w:bottom w:val="single" w:sz="4" w:space="0" w:color="000000"/>
              <w:right w:val="single" w:sz="4" w:space="0" w:color="000000"/>
            </w:tcBorders>
          </w:tcPr>
          <w:p w14:paraId="24794289" w14:textId="77777777" w:rsidR="00E23871" w:rsidRPr="00527127" w:rsidRDefault="00E23871" w:rsidP="00E53EB6">
            <w:pPr>
              <w:pStyle w:val="Normal1"/>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Theory and Management of OD</w:t>
            </w:r>
          </w:p>
        </w:tc>
        <w:tc>
          <w:tcPr>
            <w:tcW w:w="1833" w:type="dxa"/>
            <w:gridSpan w:val="6"/>
            <w:tcBorders>
              <w:top w:val="single" w:sz="4" w:space="0" w:color="000000"/>
              <w:left w:val="single" w:sz="4" w:space="0" w:color="000000"/>
              <w:bottom w:val="single" w:sz="4" w:space="0" w:color="000000"/>
              <w:right w:val="single" w:sz="4" w:space="0" w:color="000000"/>
            </w:tcBorders>
          </w:tcPr>
          <w:p w14:paraId="5AFA5397" w14:textId="77777777" w:rsidR="00E23871" w:rsidRPr="00527127" w:rsidRDefault="00E23871" w:rsidP="00E53EB6">
            <w:pPr>
              <w:pStyle w:val="Normal1"/>
              <w:spacing w:before="120" w:after="120"/>
              <w:ind w:left="113" w:right="113"/>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0FB35D71"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25515FF4" w14:textId="5150C53C"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Foundations of Organization Development</w:t>
            </w:r>
            <w:r>
              <w:rPr>
                <w:rFonts w:ascii="Times New Roman" w:eastAsia="Times New Roman" w:hAnsi="Times New Roman" w:cs="Times New Roman"/>
                <w:sz w:val="24"/>
                <w:szCs w:val="24"/>
              </w:rPr>
              <w:t xml:space="preserve">: Models and Theories of Planned Change – Kurt Lewin’s model of Change process – Burke-Litwin model of </w:t>
            </w:r>
            <w:proofErr w:type="spellStart"/>
            <w:r>
              <w:rPr>
                <w:rFonts w:ascii="Times New Roman" w:eastAsia="Times New Roman" w:hAnsi="Times New Roman" w:cs="Times New Roman"/>
                <w:sz w:val="24"/>
                <w:szCs w:val="24"/>
              </w:rPr>
              <w:t>Organisational</w:t>
            </w:r>
            <w:proofErr w:type="spellEnd"/>
            <w:r>
              <w:rPr>
                <w:rFonts w:ascii="Times New Roman" w:eastAsia="Times New Roman" w:hAnsi="Times New Roman" w:cs="Times New Roman"/>
                <w:sz w:val="24"/>
                <w:szCs w:val="24"/>
              </w:rPr>
              <w:t xml:space="preserve"> Change – Systems Theory – Nature of systems </w:t>
            </w:r>
            <w:r>
              <w:rPr>
                <w:rFonts w:ascii="Times New Roman" w:eastAsia="Times New Roman" w:hAnsi="Times New Roman" w:cs="Times New Roman"/>
                <w:sz w:val="24"/>
                <w:szCs w:val="24"/>
              </w:rPr>
              <w:softHyphen/>
              <w:t xml:space="preserve">– Congruence among system elements </w:t>
            </w:r>
            <w:proofErr w:type="gramStart"/>
            <w:r>
              <w:rPr>
                <w:rFonts w:ascii="Times New Roman" w:eastAsia="Times New Roman" w:hAnsi="Times New Roman" w:cs="Times New Roman"/>
                <w:sz w:val="24"/>
                <w:szCs w:val="24"/>
              </w:rPr>
              <w:t>–  Sociotechnical</w:t>
            </w:r>
            <w:proofErr w:type="gramEnd"/>
            <w:r>
              <w:rPr>
                <w:rFonts w:ascii="Times New Roman" w:eastAsia="Times New Roman" w:hAnsi="Times New Roman" w:cs="Times New Roman"/>
                <w:sz w:val="24"/>
                <w:szCs w:val="24"/>
              </w:rPr>
              <w:t xml:space="preserve"> systems theory &amp; open systems planning and open systems thinking </w:t>
            </w:r>
            <w:proofErr w:type="gramStart"/>
            <w:r>
              <w:rPr>
                <w:rFonts w:ascii="Times New Roman" w:eastAsia="Times New Roman" w:hAnsi="Times New Roman" w:cs="Times New Roman"/>
                <w:sz w:val="24"/>
                <w:szCs w:val="24"/>
              </w:rPr>
              <w:t>–  Participation</w:t>
            </w:r>
            <w:proofErr w:type="gramEnd"/>
            <w:r>
              <w:rPr>
                <w:rFonts w:ascii="Times New Roman" w:eastAsia="Times New Roman" w:hAnsi="Times New Roman" w:cs="Times New Roman"/>
                <w:sz w:val="24"/>
                <w:szCs w:val="24"/>
              </w:rPr>
              <w:t xml:space="preserve"> and Empowerment </w:t>
            </w:r>
            <w:proofErr w:type="gramStart"/>
            <w:r>
              <w:rPr>
                <w:rFonts w:ascii="Times New Roman" w:eastAsia="Times New Roman" w:hAnsi="Times New Roman" w:cs="Times New Roman"/>
                <w:sz w:val="24"/>
                <w:szCs w:val="24"/>
              </w:rPr>
              <w:t>–  Teams</w:t>
            </w:r>
            <w:proofErr w:type="gramEnd"/>
            <w:r>
              <w:rPr>
                <w:rFonts w:ascii="Times New Roman" w:eastAsia="Times New Roman" w:hAnsi="Times New Roman" w:cs="Times New Roman"/>
                <w:sz w:val="24"/>
                <w:szCs w:val="24"/>
              </w:rPr>
              <w:t xml:space="preserve"> and Teamwork.</w:t>
            </w:r>
          </w:p>
          <w:p w14:paraId="3DDAD893" w14:textId="77777777"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Managing the OD Process</w:t>
            </w:r>
            <w:r>
              <w:rPr>
                <w:rFonts w:ascii="Times New Roman" w:eastAsia="Times New Roman" w:hAnsi="Times New Roman" w:cs="Times New Roman"/>
                <w:sz w:val="24"/>
                <w:szCs w:val="24"/>
              </w:rPr>
              <w:t xml:space="preserve">: Diagnosis – Action Component – OD Interventions – Nature – Analyzing discrepancies – Program management component – Phases of OD program </w:t>
            </w:r>
            <w:proofErr w:type="gramStart"/>
            <w:r>
              <w:rPr>
                <w:rFonts w:ascii="Times New Roman" w:eastAsia="Times New Roman" w:hAnsi="Times New Roman" w:cs="Times New Roman"/>
                <w:sz w:val="24"/>
                <w:szCs w:val="24"/>
              </w:rPr>
              <w:t>–  A</w:t>
            </w:r>
            <w:proofErr w:type="gramEnd"/>
            <w:r>
              <w:rPr>
                <w:rFonts w:ascii="Times New Roman" w:eastAsia="Times New Roman" w:hAnsi="Times New Roman" w:cs="Times New Roman"/>
                <w:sz w:val="24"/>
                <w:szCs w:val="24"/>
              </w:rPr>
              <w:t xml:space="preserve"> model of Managing change – Some pitfalls and how to avoid them. </w:t>
            </w:r>
          </w:p>
        </w:tc>
      </w:tr>
      <w:tr w:rsidR="00E23871" w:rsidRPr="00527127" w14:paraId="7D318E6D"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6F1469F3" w14:textId="77777777" w:rsidR="00E23871" w:rsidRPr="00527127" w:rsidRDefault="00E23871" w:rsidP="00E53EB6">
            <w:pPr>
              <w:pStyle w:val="Normal1"/>
              <w:spacing w:before="120" w:after="120"/>
              <w:ind w:left="113" w:right="113" w:hanging="79"/>
              <w:jc w:val="both"/>
              <w:rPr>
                <w:rFonts w:ascii="Times New Roman" w:eastAsia="Times New Roman" w:hAnsi="Times New Roman" w:cs="Times New Roman"/>
                <w:sz w:val="24"/>
                <w:szCs w:val="24"/>
              </w:rPr>
            </w:pPr>
          </w:p>
        </w:tc>
      </w:tr>
      <w:tr w:rsidR="00E23871" w:rsidRPr="00527127" w14:paraId="102EC1EB" w14:textId="77777777" w:rsidTr="00E53EB6">
        <w:trPr>
          <w:trHeight w:val="416"/>
        </w:trPr>
        <w:tc>
          <w:tcPr>
            <w:tcW w:w="1554" w:type="dxa"/>
            <w:gridSpan w:val="5"/>
            <w:tcBorders>
              <w:top w:val="single" w:sz="4" w:space="0" w:color="000000"/>
              <w:left w:val="single" w:sz="4" w:space="0" w:color="000000"/>
              <w:bottom w:val="single" w:sz="4" w:space="0" w:color="000000"/>
              <w:right w:val="single" w:sz="4" w:space="0" w:color="000000"/>
            </w:tcBorders>
          </w:tcPr>
          <w:p w14:paraId="7131F53D" w14:textId="77777777" w:rsidR="00E23871" w:rsidRPr="00527127" w:rsidRDefault="00E23871" w:rsidP="00E53EB6">
            <w:pPr>
              <w:pStyle w:val="Normal1"/>
              <w:spacing w:before="120" w:after="120"/>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Unit:3</w:t>
            </w:r>
          </w:p>
        </w:tc>
        <w:tc>
          <w:tcPr>
            <w:tcW w:w="6083" w:type="dxa"/>
            <w:gridSpan w:val="3"/>
            <w:tcBorders>
              <w:top w:val="single" w:sz="4" w:space="0" w:color="000000"/>
              <w:left w:val="single" w:sz="4" w:space="0" w:color="000000"/>
              <w:bottom w:val="single" w:sz="4" w:space="0" w:color="000000"/>
              <w:right w:val="single" w:sz="4" w:space="0" w:color="000000"/>
            </w:tcBorders>
          </w:tcPr>
          <w:p w14:paraId="249A18ED" w14:textId="77777777" w:rsidR="00E23871" w:rsidRPr="00527127" w:rsidRDefault="00E23871" w:rsidP="00E53EB6">
            <w:pPr>
              <w:pStyle w:val="Normal1"/>
              <w:tabs>
                <w:tab w:val="left" w:pos="2461"/>
              </w:tabs>
              <w:spacing w:before="120" w:after="120"/>
              <w:ind w:left="115" w:right="11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Team, Intergroup and Third-Party Peacemaking Interventions</w:t>
            </w:r>
          </w:p>
        </w:tc>
        <w:tc>
          <w:tcPr>
            <w:tcW w:w="2098" w:type="dxa"/>
            <w:gridSpan w:val="8"/>
            <w:tcBorders>
              <w:top w:val="single" w:sz="4" w:space="0" w:color="000000"/>
              <w:left w:val="single" w:sz="4" w:space="0" w:color="000000"/>
              <w:bottom w:val="single" w:sz="4" w:space="0" w:color="000000"/>
              <w:right w:val="single" w:sz="4" w:space="0" w:color="000000"/>
            </w:tcBorders>
          </w:tcPr>
          <w:p w14:paraId="46BB0800" w14:textId="77777777" w:rsidR="00E23871" w:rsidRPr="00527127" w:rsidRDefault="00E23871" w:rsidP="00E53EB6">
            <w:pPr>
              <w:pStyle w:val="Normal1"/>
              <w:spacing w:before="120" w:after="120"/>
              <w:ind w:left="113" w:right="113"/>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7B84A755"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5055E393" w14:textId="22AB60C5"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Overview of OD Interventions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Classifying OD Interventions</w:t>
            </w:r>
            <w:r>
              <w:rPr>
                <w:rFonts w:ascii="Times New Roman" w:eastAsia="Times New Roman" w:hAnsi="Times New Roman" w:cs="Times New Roman"/>
                <w:sz w:val="24"/>
                <w:szCs w:val="24"/>
              </w:rPr>
              <w:t xml:space="preserve"> : Diagnostic Activities – Team – Building Activities – Intergroup Activities – Education and Training Activities – Structural Activities – Process Consultation Activities – Grid </w:t>
            </w:r>
            <w:proofErr w:type="spellStart"/>
            <w:r>
              <w:rPr>
                <w:rFonts w:ascii="Times New Roman" w:eastAsia="Times New Roman" w:hAnsi="Times New Roman" w:cs="Times New Roman"/>
                <w:sz w:val="24"/>
                <w:szCs w:val="24"/>
              </w:rPr>
              <w:t>Organisation</w:t>
            </w:r>
            <w:proofErr w:type="spellEnd"/>
            <w:r>
              <w:rPr>
                <w:rFonts w:ascii="Times New Roman" w:eastAsia="Times New Roman" w:hAnsi="Times New Roman" w:cs="Times New Roman"/>
                <w:sz w:val="24"/>
                <w:szCs w:val="24"/>
              </w:rPr>
              <w:t xml:space="preserve"> Development Activities – Third – Party Peacemaking Activities – Coaching and Counseling Activities – Life and Career – Planning Activities – Planning and Goal Setting Activities – Strategic Management Activities – Organizational Transformation Activities –  Thinking about OD interventions.</w:t>
            </w:r>
          </w:p>
          <w:p w14:paraId="0A084D28" w14:textId="77777777"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Team Interventions</w:t>
            </w:r>
            <w:r>
              <w:rPr>
                <w:rFonts w:ascii="Times New Roman" w:eastAsia="Times New Roman" w:hAnsi="Times New Roman" w:cs="Times New Roman"/>
                <w:sz w:val="24"/>
                <w:szCs w:val="24"/>
              </w:rPr>
              <w:t xml:space="preserve">: Teams and Work Groups – Cross functional teams – Effective teams – </w:t>
            </w:r>
            <w:proofErr w:type="gramStart"/>
            <w:r>
              <w:rPr>
                <w:rFonts w:ascii="Times New Roman" w:eastAsia="Times New Roman" w:hAnsi="Times New Roman" w:cs="Times New Roman"/>
                <w:sz w:val="24"/>
                <w:szCs w:val="24"/>
              </w:rPr>
              <w:t>High performance</w:t>
            </w:r>
            <w:proofErr w:type="gramEnd"/>
            <w:r>
              <w:rPr>
                <w:rFonts w:ascii="Times New Roman" w:eastAsia="Times New Roman" w:hAnsi="Times New Roman" w:cs="Times New Roman"/>
                <w:sz w:val="24"/>
                <w:szCs w:val="24"/>
              </w:rPr>
              <w:t xml:space="preserve"> teams – Broad Team-Building Interventions. </w:t>
            </w:r>
            <w:r>
              <w:rPr>
                <w:rFonts w:ascii="Times New Roman" w:eastAsia="Times New Roman" w:hAnsi="Times New Roman" w:cs="Times New Roman"/>
                <w:b/>
                <w:sz w:val="24"/>
                <w:szCs w:val="24"/>
              </w:rPr>
              <w:t xml:space="preserve">Process Consultation Interventions: </w:t>
            </w:r>
            <w:r>
              <w:rPr>
                <w:rFonts w:ascii="Times New Roman" w:eastAsia="Times New Roman" w:hAnsi="Times New Roman" w:cs="Times New Roman"/>
                <w:sz w:val="24"/>
                <w:szCs w:val="24"/>
              </w:rPr>
              <w:t xml:space="preserve">Process Consultation – Coaching and Counseling Intervention. </w:t>
            </w:r>
          </w:p>
        </w:tc>
      </w:tr>
      <w:tr w:rsidR="00E23871" w:rsidRPr="00527127" w14:paraId="484306E0"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2B1463BD" w14:textId="77777777" w:rsidR="00E23871" w:rsidRPr="00527127" w:rsidRDefault="00E23871" w:rsidP="00E53EB6">
            <w:pPr>
              <w:pStyle w:val="Normal1"/>
              <w:spacing w:before="120" w:after="120"/>
              <w:ind w:left="113" w:right="113"/>
              <w:jc w:val="right"/>
              <w:rPr>
                <w:rFonts w:ascii="Times New Roman" w:eastAsia="Times New Roman" w:hAnsi="Times New Roman" w:cs="Times New Roman"/>
                <w:b/>
                <w:sz w:val="24"/>
                <w:szCs w:val="24"/>
              </w:rPr>
            </w:pPr>
          </w:p>
        </w:tc>
      </w:tr>
      <w:tr w:rsidR="00E23871" w:rsidRPr="00527127" w14:paraId="6E6B6B3D" w14:textId="77777777" w:rsidTr="00E53EB6">
        <w:trPr>
          <w:trHeight w:val="143"/>
        </w:trPr>
        <w:tc>
          <w:tcPr>
            <w:tcW w:w="1554" w:type="dxa"/>
            <w:gridSpan w:val="5"/>
            <w:tcBorders>
              <w:top w:val="single" w:sz="4" w:space="0" w:color="000000"/>
              <w:left w:val="single" w:sz="4" w:space="0" w:color="000000"/>
              <w:bottom w:val="single" w:sz="4" w:space="0" w:color="000000"/>
              <w:right w:val="single" w:sz="4" w:space="0" w:color="000000"/>
            </w:tcBorders>
          </w:tcPr>
          <w:p w14:paraId="4E6BA893" w14:textId="77777777" w:rsidR="00E23871" w:rsidRPr="00527127" w:rsidRDefault="00E23871" w:rsidP="00E53EB6">
            <w:pPr>
              <w:pStyle w:val="Normal1"/>
              <w:spacing w:before="120" w:after="120"/>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Unit:4</w:t>
            </w:r>
          </w:p>
        </w:tc>
        <w:tc>
          <w:tcPr>
            <w:tcW w:w="6083" w:type="dxa"/>
            <w:gridSpan w:val="3"/>
            <w:tcBorders>
              <w:top w:val="single" w:sz="4" w:space="0" w:color="000000"/>
              <w:left w:val="single" w:sz="4" w:space="0" w:color="000000"/>
              <w:bottom w:val="single" w:sz="4" w:space="0" w:color="000000"/>
              <w:right w:val="single" w:sz="4" w:space="0" w:color="000000"/>
            </w:tcBorders>
          </w:tcPr>
          <w:p w14:paraId="132EEA25" w14:textId="77777777" w:rsidR="00E23871" w:rsidRPr="00527127" w:rsidRDefault="00E23871" w:rsidP="00E53EB6">
            <w:pPr>
              <w:pStyle w:val="Normal1"/>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Comprehensive OD Interventions </w:t>
            </w:r>
            <w:proofErr w:type="gramStart"/>
            <w:r>
              <w:rPr>
                <w:rFonts w:ascii="Times New Roman" w:eastAsia="Times New Roman" w:hAnsi="Times New Roman" w:cs="Times New Roman"/>
                <w:b/>
                <w:sz w:val="24"/>
                <w:szCs w:val="24"/>
              </w:rPr>
              <w:t>And</w:t>
            </w:r>
            <w:proofErr w:type="gramEnd"/>
            <w:r>
              <w:rPr>
                <w:rFonts w:ascii="Times New Roman" w:eastAsia="Times New Roman" w:hAnsi="Times New Roman" w:cs="Times New Roman"/>
                <w:b/>
                <w:sz w:val="24"/>
                <w:szCs w:val="24"/>
              </w:rPr>
              <w:t xml:space="preserve"> Structural Interventions</w:t>
            </w:r>
          </w:p>
        </w:tc>
        <w:tc>
          <w:tcPr>
            <w:tcW w:w="2098" w:type="dxa"/>
            <w:gridSpan w:val="8"/>
            <w:tcBorders>
              <w:top w:val="single" w:sz="4" w:space="0" w:color="000000"/>
              <w:left w:val="single" w:sz="4" w:space="0" w:color="000000"/>
              <w:bottom w:val="single" w:sz="4" w:space="0" w:color="000000"/>
              <w:right w:val="single" w:sz="4" w:space="0" w:color="000000"/>
            </w:tcBorders>
          </w:tcPr>
          <w:p w14:paraId="09D93FA6" w14:textId="77777777" w:rsidR="00E23871" w:rsidRPr="00527127" w:rsidRDefault="00E23871" w:rsidP="00E53EB6">
            <w:pPr>
              <w:pStyle w:val="Normal1"/>
              <w:tabs>
                <w:tab w:val="center" w:pos="927"/>
                <w:tab w:val="right" w:pos="1854"/>
              </w:tabs>
              <w:spacing w:before="120" w:after="120"/>
              <w:ind w:left="113" w:right="113"/>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03193128"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0FC2C4BF" w14:textId="23AC3478"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Comprehensive OD Interventions: </w:t>
            </w:r>
            <w:r>
              <w:rPr>
                <w:rFonts w:ascii="Times New Roman" w:eastAsia="Times New Roman" w:hAnsi="Times New Roman" w:cs="Times New Roman"/>
                <w:sz w:val="24"/>
                <w:szCs w:val="24"/>
              </w:rPr>
              <w:t xml:space="preserve">Survey Feedback – Appreciative inquiry – Grid Organization Development – Managerial grid – Teamwork development – Intergroup development – Developing an ideal strategic corporate model </w:t>
            </w:r>
            <w:r>
              <w:rPr>
                <w:rFonts w:ascii="Times New Roman" w:eastAsia="Times New Roman" w:hAnsi="Times New Roman" w:cs="Times New Roman"/>
                <w:sz w:val="24"/>
                <w:szCs w:val="24"/>
              </w:rPr>
              <w:softHyphen/>
              <w:t xml:space="preserve">– Implementing the ideal strategic model – systematic critique - Schein Cultural analysis – Trans-organizational Development. </w:t>
            </w:r>
          </w:p>
          <w:p w14:paraId="3E028E48" w14:textId="77777777"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Structural Interventions</w:t>
            </w:r>
            <w:r>
              <w:rPr>
                <w:rFonts w:ascii="Times New Roman" w:eastAsia="Times New Roman" w:hAnsi="Times New Roman" w:cs="Times New Roman"/>
                <w:sz w:val="24"/>
                <w:szCs w:val="24"/>
              </w:rPr>
              <w:t xml:space="preserve">: MBO &amp; appraisal – Quality Circles – TQM </w:t>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t xml:space="preserve">– High Involvement &amp; </w:t>
            </w:r>
            <w:proofErr w:type="gramStart"/>
            <w:r>
              <w:rPr>
                <w:rFonts w:ascii="Times New Roman" w:eastAsia="Times New Roman" w:hAnsi="Times New Roman" w:cs="Times New Roman"/>
                <w:sz w:val="24"/>
                <w:szCs w:val="24"/>
              </w:rPr>
              <w:t>High Performance</w:t>
            </w:r>
            <w:proofErr w:type="gramEnd"/>
            <w:r>
              <w:rPr>
                <w:rFonts w:ascii="Times New Roman" w:eastAsia="Times New Roman" w:hAnsi="Times New Roman" w:cs="Times New Roman"/>
                <w:sz w:val="24"/>
                <w:szCs w:val="24"/>
              </w:rPr>
              <w:t xml:space="preserve"> Work Systems. </w:t>
            </w:r>
          </w:p>
        </w:tc>
      </w:tr>
      <w:tr w:rsidR="00E23871" w:rsidRPr="00527127" w14:paraId="504089FE" w14:textId="77777777" w:rsidTr="00E53EB6">
        <w:trPr>
          <w:trHeight w:val="273"/>
        </w:trPr>
        <w:tc>
          <w:tcPr>
            <w:tcW w:w="9735" w:type="dxa"/>
            <w:gridSpan w:val="16"/>
            <w:tcBorders>
              <w:top w:val="single" w:sz="4" w:space="0" w:color="000000"/>
              <w:left w:val="single" w:sz="4" w:space="0" w:color="000000"/>
              <w:bottom w:val="single" w:sz="4" w:space="0" w:color="000000"/>
              <w:right w:val="single" w:sz="4" w:space="0" w:color="000000"/>
            </w:tcBorders>
          </w:tcPr>
          <w:p w14:paraId="787F8C91" w14:textId="77777777" w:rsidR="00E23871" w:rsidRPr="00527127" w:rsidRDefault="00E23871" w:rsidP="00E53EB6">
            <w:pPr>
              <w:pStyle w:val="Normal1"/>
              <w:spacing w:before="120" w:after="120"/>
              <w:ind w:left="113" w:right="113"/>
              <w:jc w:val="right"/>
              <w:rPr>
                <w:rFonts w:ascii="Times New Roman" w:eastAsia="Times New Roman" w:hAnsi="Times New Roman" w:cs="Times New Roman"/>
                <w:b/>
                <w:sz w:val="24"/>
                <w:szCs w:val="24"/>
              </w:rPr>
            </w:pPr>
          </w:p>
        </w:tc>
      </w:tr>
      <w:tr w:rsidR="00E23871" w:rsidRPr="00527127" w14:paraId="06D77E40" w14:textId="77777777" w:rsidTr="00E53EB6">
        <w:trPr>
          <w:trHeight w:val="143"/>
        </w:trPr>
        <w:tc>
          <w:tcPr>
            <w:tcW w:w="1554" w:type="dxa"/>
            <w:gridSpan w:val="5"/>
            <w:tcBorders>
              <w:top w:val="single" w:sz="4" w:space="0" w:color="000000"/>
              <w:left w:val="single" w:sz="4" w:space="0" w:color="000000"/>
              <w:bottom w:val="single" w:sz="4" w:space="0" w:color="000000"/>
              <w:right w:val="single" w:sz="4" w:space="0" w:color="000000"/>
            </w:tcBorders>
          </w:tcPr>
          <w:p w14:paraId="56FAB4A8" w14:textId="77777777" w:rsidR="00E23871" w:rsidRPr="00527127" w:rsidRDefault="00E23871" w:rsidP="00E53EB6">
            <w:pPr>
              <w:pStyle w:val="Normal1"/>
              <w:spacing w:before="120" w:after="120"/>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Unit:5</w:t>
            </w:r>
          </w:p>
        </w:tc>
        <w:tc>
          <w:tcPr>
            <w:tcW w:w="6049" w:type="dxa"/>
            <w:gridSpan w:val="2"/>
            <w:tcBorders>
              <w:top w:val="single" w:sz="4" w:space="0" w:color="000000"/>
              <w:left w:val="single" w:sz="4" w:space="0" w:color="000000"/>
              <w:bottom w:val="single" w:sz="4" w:space="0" w:color="000000"/>
              <w:right w:val="single" w:sz="4" w:space="0" w:color="000000"/>
            </w:tcBorders>
          </w:tcPr>
          <w:p w14:paraId="6AF173A2" w14:textId="77777777" w:rsidR="00E23871" w:rsidRPr="00527127" w:rsidRDefault="00E23871" w:rsidP="00E53EB6">
            <w:pPr>
              <w:pStyle w:val="Normal1"/>
              <w:spacing w:before="120" w:after="120"/>
              <w:ind w:left="115" w:right="11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T-Group Training</w:t>
            </w:r>
          </w:p>
        </w:tc>
        <w:tc>
          <w:tcPr>
            <w:tcW w:w="2132" w:type="dxa"/>
            <w:gridSpan w:val="9"/>
            <w:tcBorders>
              <w:top w:val="single" w:sz="4" w:space="0" w:color="000000"/>
              <w:left w:val="single" w:sz="4" w:space="0" w:color="000000"/>
              <w:bottom w:val="single" w:sz="4" w:space="0" w:color="000000"/>
              <w:right w:val="single" w:sz="4" w:space="0" w:color="000000"/>
            </w:tcBorders>
          </w:tcPr>
          <w:p w14:paraId="4BEE0F8D" w14:textId="77777777" w:rsidR="00E23871" w:rsidRPr="00527127" w:rsidRDefault="00E23871" w:rsidP="00E53EB6">
            <w:pPr>
              <w:pStyle w:val="Normal1"/>
              <w:tabs>
                <w:tab w:val="center" w:pos="927"/>
                <w:tab w:val="right" w:pos="1854"/>
              </w:tabs>
              <w:spacing w:before="120" w:after="120"/>
              <w:ind w:left="113" w:right="113"/>
              <w:jc w:val="right"/>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12  hours</w:t>
            </w:r>
            <w:proofErr w:type="gramEnd"/>
          </w:p>
        </w:tc>
      </w:tr>
      <w:tr w:rsidR="00E23871" w:rsidRPr="00527127" w14:paraId="45335177"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3A951FD2" w14:textId="20659D56"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Training Experiences:</w:t>
            </w:r>
            <w:r>
              <w:rPr>
                <w:rFonts w:ascii="Times New Roman" w:eastAsia="Times New Roman" w:hAnsi="Times New Roman" w:cs="Times New Roman"/>
                <w:sz w:val="24"/>
                <w:szCs w:val="24"/>
              </w:rPr>
              <w:t xml:space="preserve"> T-Groups </w:t>
            </w:r>
            <w:proofErr w:type="gramStart"/>
            <w:r>
              <w:rPr>
                <w:rFonts w:ascii="Times New Roman" w:eastAsia="Times New Roman" w:hAnsi="Times New Roman" w:cs="Times New Roman"/>
                <w:sz w:val="24"/>
                <w:szCs w:val="24"/>
              </w:rPr>
              <w:t>–  Behaviour</w:t>
            </w:r>
            <w:proofErr w:type="gramEnd"/>
            <w:r>
              <w:rPr>
                <w:rFonts w:ascii="Times New Roman" w:eastAsia="Times New Roman" w:hAnsi="Times New Roman" w:cs="Times New Roman"/>
                <w:sz w:val="24"/>
                <w:szCs w:val="24"/>
              </w:rPr>
              <w:t xml:space="preserve"> Modeling – Life and Career Planning – Career anchors – Life goals exercise – The collage and the letters – Coaching and Mentoring.</w:t>
            </w:r>
          </w:p>
          <w:p w14:paraId="05F28DB7" w14:textId="77777777" w:rsidR="00E23871" w:rsidRPr="00527127" w:rsidRDefault="00E23871" w:rsidP="00E53EB6">
            <w:pPr>
              <w:pStyle w:val="Norm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Future and Organizational Development: </w:t>
            </w:r>
            <w:r>
              <w:rPr>
                <w:rFonts w:ascii="Times New Roman" w:eastAsia="Times New Roman" w:hAnsi="Times New Roman" w:cs="Times New Roman"/>
                <w:sz w:val="24"/>
                <w:szCs w:val="24"/>
              </w:rPr>
              <w:t xml:space="preserve">The changing environment – Fundamental strengths of OD. </w:t>
            </w:r>
            <w:r>
              <w:rPr>
                <w:rFonts w:ascii="Times New Roman" w:eastAsia="Times New Roman" w:hAnsi="Times New Roman" w:cs="Times New Roman"/>
                <w:b/>
                <w:sz w:val="24"/>
                <w:szCs w:val="24"/>
              </w:rPr>
              <w:t xml:space="preserve">OD’s </w:t>
            </w:r>
            <w:proofErr w:type="gramStart"/>
            <w:r>
              <w:rPr>
                <w:rFonts w:ascii="Times New Roman" w:eastAsia="Times New Roman" w:hAnsi="Times New Roman" w:cs="Times New Roman"/>
                <w:b/>
                <w:sz w:val="24"/>
                <w:szCs w:val="24"/>
              </w:rPr>
              <w:t>Future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Leadership and values – OD training – Interdisciplinary nature of OD – Diffusion of technique – Integrative practice – Mergers – Acquisitions &amp; alliances – Rediscovering &amp; Recording History – Search for community and High Performance and Community.</w:t>
            </w:r>
          </w:p>
        </w:tc>
      </w:tr>
      <w:tr w:rsidR="00E23871" w:rsidRPr="00527127" w14:paraId="281BE92C"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5CC90D9B" w14:textId="77777777" w:rsidR="00E23871" w:rsidRPr="00527127" w:rsidRDefault="00E23871" w:rsidP="00E53EB6">
            <w:pPr>
              <w:pStyle w:val="Normal1"/>
              <w:ind w:left="113" w:right="113" w:hanging="79"/>
              <w:jc w:val="both"/>
              <w:rPr>
                <w:rFonts w:ascii="Times New Roman" w:eastAsia="Times New Roman" w:hAnsi="Times New Roman" w:cs="Times New Roman"/>
                <w:sz w:val="24"/>
                <w:szCs w:val="24"/>
              </w:rPr>
            </w:pPr>
          </w:p>
        </w:tc>
      </w:tr>
      <w:tr w:rsidR="00E23871" w:rsidRPr="00527127" w14:paraId="054BB8BB" w14:textId="77777777" w:rsidTr="00E53EB6">
        <w:trPr>
          <w:trHeight w:val="143"/>
        </w:trPr>
        <w:tc>
          <w:tcPr>
            <w:tcW w:w="1554" w:type="dxa"/>
            <w:gridSpan w:val="5"/>
            <w:tcBorders>
              <w:top w:val="single" w:sz="4" w:space="0" w:color="000000"/>
              <w:left w:val="single" w:sz="4" w:space="0" w:color="000000"/>
              <w:bottom w:val="single" w:sz="4" w:space="0" w:color="000000"/>
              <w:right w:val="single" w:sz="4" w:space="0" w:color="000000"/>
            </w:tcBorders>
          </w:tcPr>
          <w:p w14:paraId="51CD0C1C" w14:textId="77777777" w:rsidR="00E23871" w:rsidRPr="00527127" w:rsidRDefault="00E23871" w:rsidP="00E53EB6">
            <w:pPr>
              <w:pStyle w:val="Normal1"/>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Unit:6</w:t>
            </w:r>
          </w:p>
        </w:tc>
        <w:tc>
          <w:tcPr>
            <w:tcW w:w="6049" w:type="dxa"/>
            <w:gridSpan w:val="2"/>
            <w:tcBorders>
              <w:top w:val="single" w:sz="4" w:space="0" w:color="000000"/>
              <w:left w:val="single" w:sz="4" w:space="0" w:color="000000"/>
              <w:bottom w:val="single" w:sz="4" w:space="0" w:color="000000"/>
              <w:right w:val="single" w:sz="4" w:space="0" w:color="000000"/>
            </w:tcBorders>
          </w:tcPr>
          <w:p w14:paraId="425660D1" w14:textId="77777777" w:rsidR="00E23871" w:rsidRPr="00527127" w:rsidRDefault="00E23871" w:rsidP="00E53EB6">
            <w:pPr>
              <w:pStyle w:val="Normal1"/>
              <w:ind w:left="-18"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Contemporary Issues</w:t>
            </w:r>
          </w:p>
        </w:tc>
        <w:tc>
          <w:tcPr>
            <w:tcW w:w="2132" w:type="dxa"/>
            <w:gridSpan w:val="9"/>
            <w:tcBorders>
              <w:top w:val="single" w:sz="4" w:space="0" w:color="000000"/>
              <w:left w:val="single" w:sz="4" w:space="0" w:color="000000"/>
              <w:bottom w:val="single" w:sz="4" w:space="0" w:color="000000"/>
              <w:right w:val="single" w:sz="4" w:space="0" w:color="000000"/>
            </w:tcBorders>
          </w:tcPr>
          <w:p w14:paraId="06CD192E" w14:textId="77777777" w:rsidR="00E23871" w:rsidRPr="00527127" w:rsidRDefault="00E23871" w:rsidP="00E53EB6">
            <w:pPr>
              <w:pStyle w:val="Normal1"/>
              <w:tabs>
                <w:tab w:val="center" w:pos="927"/>
                <w:tab w:val="right" w:pos="1854"/>
              </w:tabs>
              <w:ind w:left="113" w:right="113"/>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 hours</w:t>
            </w:r>
          </w:p>
        </w:tc>
      </w:tr>
      <w:tr w:rsidR="00E23871" w:rsidRPr="00527127" w14:paraId="5A47AAB9"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44FA8831" w14:textId="5B45FB0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Expert lectures, online seminars – webinars</w:t>
            </w:r>
          </w:p>
        </w:tc>
      </w:tr>
      <w:tr w:rsidR="00E23871" w:rsidRPr="00527127" w14:paraId="208C91B7"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0A6D5CC4" w14:textId="77777777" w:rsidR="00E23871" w:rsidRPr="00527127" w:rsidRDefault="00E23871" w:rsidP="00E53EB6">
            <w:pPr>
              <w:pStyle w:val="Normal1"/>
              <w:ind w:left="113" w:right="113"/>
              <w:jc w:val="right"/>
              <w:rPr>
                <w:rFonts w:ascii="Times New Roman" w:eastAsia="Times New Roman" w:hAnsi="Times New Roman" w:cs="Times New Roman"/>
                <w:b/>
                <w:sz w:val="24"/>
                <w:szCs w:val="24"/>
              </w:rPr>
            </w:pPr>
          </w:p>
        </w:tc>
      </w:tr>
      <w:tr w:rsidR="00E23871" w:rsidRPr="00527127" w14:paraId="4A556CA1" w14:textId="77777777" w:rsidTr="00E53EB6">
        <w:trPr>
          <w:trHeight w:val="350"/>
        </w:trPr>
        <w:tc>
          <w:tcPr>
            <w:tcW w:w="1554" w:type="dxa"/>
            <w:gridSpan w:val="5"/>
            <w:tcBorders>
              <w:top w:val="single" w:sz="4" w:space="0" w:color="000000"/>
              <w:left w:val="single" w:sz="4" w:space="0" w:color="000000"/>
              <w:bottom w:val="single" w:sz="4" w:space="0" w:color="000000"/>
              <w:right w:val="single" w:sz="4" w:space="0" w:color="000000"/>
            </w:tcBorders>
          </w:tcPr>
          <w:p w14:paraId="4BBECA09" w14:textId="77777777" w:rsidR="00E23871" w:rsidRPr="00527127" w:rsidRDefault="00E23871" w:rsidP="00E53EB6">
            <w:pPr>
              <w:pStyle w:val="Normal1"/>
              <w:ind w:right="113"/>
              <w:rPr>
                <w:rFonts w:ascii="Times New Roman" w:eastAsia="Times New Roman" w:hAnsi="Times New Roman" w:cs="Times New Roman"/>
                <w:b/>
                <w:sz w:val="24"/>
                <w:szCs w:val="24"/>
              </w:rPr>
            </w:pPr>
          </w:p>
        </w:tc>
        <w:tc>
          <w:tcPr>
            <w:tcW w:w="6049" w:type="dxa"/>
            <w:gridSpan w:val="2"/>
            <w:tcBorders>
              <w:top w:val="single" w:sz="4" w:space="0" w:color="000000"/>
              <w:left w:val="single" w:sz="4" w:space="0" w:color="000000"/>
              <w:bottom w:val="single" w:sz="4" w:space="0" w:color="000000"/>
              <w:right w:val="single" w:sz="4" w:space="0" w:color="000000"/>
            </w:tcBorders>
          </w:tcPr>
          <w:p w14:paraId="715989B7" w14:textId="77777777" w:rsidR="00E23871" w:rsidRPr="00527127" w:rsidRDefault="00E23871" w:rsidP="00E53EB6">
            <w:pPr>
              <w:pStyle w:val="Normal1"/>
              <w:ind w:left="113" w:right="113"/>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Lecture hours</w:t>
            </w:r>
          </w:p>
        </w:tc>
        <w:tc>
          <w:tcPr>
            <w:tcW w:w="2132" w:type="dxa"/>
            <w:gridSpan w:val="9"/>
            <w:tcBorders>
              <w:top w:val="single" w:sz="4" w:space="0" w:color="000000"/>
              <w:left w:val="single" w:sz="4" w:space="0" w:color="000000"/>
              <w:bottom w:val="single" w:sz="4" w:space="0" w:color="000000"/>
              <w:right w:val="single" w:sz="4" w:space="0" w:color="000000"/>
            </w:tcBorders>
          </w:tcPr>
          <w:p w14:paraId="13053881" w14:textId="77777777" w:rsidR="00E23871" w:rsidRPr="00527127" w:rsidRDefault="00E23871" w:rsidP="00E53EB6">
            <w:pPr>
              <w:pStyle w:val="Normal1"/>
              <w:ind w:left="113" w:right="113"/>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62 hours</w:t>
            </w:r>
          </w:p>
        </w:tc>
      </w:tr>
      <w:tr w:rsidR="00E23871" w:rsidRPr="00527127" w14:paraId="74024240"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4A352611" w14:textId="77777777" w:rsidR="00E23871" w:rsidRPr="00527127" w:rsidRDefault="00E23871" w:rsidP="00E53EB6">
            <w:pPr>
              <w:pStyle w:val="Normal1"/>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Text Book(s)</w:t>
            </w:r>
          </w:p>
        </w:tc>
      </w:tr>
      <w:tr w:rsidR="00E23871" w:rsidRPr="00527127" w14:paraId="54CAE634" w14:textId="77777777" w:rsidTr="00E53EB6">
        <w:trPr>
          <w:trHeight w:val="143"/>
        </w:trPr>
        <w:tc>
          <w:tcPr>
            <w:tcW w:w="448" w:type="dxa"/>
            <w:tcBorders>
              <w:top w:val="single" w:sz="4" w:space="0" w:color="000000"/>
              <w:left w:val="single" w:sz="4" w:space="0" w:color="000000"/>
              <w:bottom w:val="single" w:sz="4" w:space="0" w:color="000000"/>
              <w:right w:val="single" w:sz="4" w:space="0" w:color="000000"/>
            </w:tcBorders>
          </w:tcPr>
          <w:p w14:paraId="15B4768E"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87" w:type="dxa"/>
            <w:gridSpan w:val="15"/>
            <w:tcBorders>
              <w:top w:val="single" w:sz="4" w:space="0" w:color="000000"/>
              <w:left w:val="single" w:sz="4" w:space="0" w:color="000000"/>
              <w:bottom w:val="single" w:sz="4" w:space="0" w:color="000000"/>
              <w:right w:val="single" w:sz="4" w:space="0" w:color="000000"/>
            </w:tcBorders>
          </w:tcPr>
          <w:p w14:paraId="4734EF3E" w14:textId="77777777" w:rsidR="00E23871" w:rsidRPr="00527127" w:rsidRDefault="00E23871" w:rsidP="00E53EB6">
            <w:pPr>
              <w:pStyle w:val="Normal1"/>
              <w:rPr>
                <w:rFonts w:ascii="Times New Roman" w:eastAsia="Times New Roman" w:hAnsi="Times New Roman" w:cs="Times New Roman"/>
                <w:sz w:val="24"/>
                <w:szCs w:val="24"/>
              </w:rPr>
            </w:pPr>
            <w:r>
              <w:rPr>
                <w:rFonts w:ascii="Times New Roman" w:hAnsi="Times New Roman" w:cs="Times New Roman"/>
                <w:sz w:val="24"/>
                <w:szCs w:val="24"/>
              </w:rPr>
              <w:t xml:space="preserve">French, W.L., </w:t>
            </w:r>
            <w:proofErr w:type="spellStart"/>
            <w:proofErr w:type="gramStart"/>
            <w:r>
              <w:rPr>
                <w:rFonts w:ascii="Times New Roman" w:hAnsi="Times New Roman" w:cs="Times New Roman"/>
                <w:sz w:val="24"/>
                <w:szCs w:val="24"/>
              </w:rPr>
              <w:t>Bell,Jr</w:t>
            </w:r>
            <w:proofErr w:type="spellEnd"/>
            <w:proofErr w:type="gramEnd"/>
            <w:r>
              <w:rPr>
                <w:rFonts w:ascii="Times New Roman" w:hAnsi="Times New Roman" w:cs="Times New Roman"/>
                <w:sz w:val="24"/>
                <w:szCs w:val="24"/>
              </w:rPr>
              <w:t xml:space="preserve">, C.H and Vohra, V. (2011). </w:t>
            </w:r>
            <w:r>
              <w:rPr>
                <w:rFonts w:ascii="Times New Roman" w:hAnsi="Times New Roman" w:cs="Times New Roman"/>
                <w:i/>
                <w:sz w:val="24"/>
                <w:szCs w:val="24"/>
              </w:rPr>
              <w:t>Organization Development</w:t>
            </w:r>
            <w:r>
              <w:rPr>
                <w:rFonts w:ascii="Times New Roman" w:hAnsi="Times New Roman" w:cs="Times New Roman"/>
                <w:sz w:val="24"/>
                <w:szCs w:val="24"/>
              </w:rPr>
              <w:t>. Pearson Prentice Hall, New Delhi</w:t>
            </w:r>
          </w:p>
        </w:tc>
      </w:tr>
      <w:tr w:rsidR="00E23871" w:rsidRPr="00527127" w14:paraId="59C7F9FB" w14:textId="77777777" w:rsidTr="00E53EB6">
        <w:trPr>
          <w:trHeight w:val="143"/>
        </w:trPr>
        <w:tc>
          <w:tcPr>
            <w:tcW w:w="448" w:type="dxa"/>
            <w:tcBorders>
              <w:top w:val="single" w:sz="4" w:space="0" w:color="000000"/>
              <w:left w:val="single" w:sz="4" w:space="0" w:color="000000"/>
              <w:bottom w:val="single" w:sz="4" w:space="0" w:color="000000"/>
              <w:right w:val="single" w:sz="4" w:space="0" w:color="000000"/>
            </w:tcBorders>
          </w:tcPr>
          <w:p w14:paraId="06EE3A14"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87" w:type="dxa"/>
            <w:gridSpan w:val="15"/>
            <w:tcBorders>
              <w:top w:val="single" w:sz="4" w:space="0" w:color="000000"/>
              <w:left w:val="single" w:sz="4" w:space="0" w:color="000000"/>
              <w:bottom w:val="single" w:sz="4" w:space="0" w:color="000000"/>
              <w:right w:val="single" w:sz="4" w:space="0" w:color="000000"/>
            </w:tcBorders>
          </w:tcPr>
          <w:p w14:paraId="7C36B4EE" w14:textId="77777777" w:rsidR="00E23871" w:rsidRPr="00527127" w:rsidRDefault="00E23871" w:rsidP="00E53EB6">
            <w:pPr>
              <w:pStyle w:val="Normal1"/>
              <w:rPr>
                <w:rFonts w:ascii="Times New Roman" w:eastAsia="Times New Roman" w:hAnsi="Times New Roman" w:cs="Times New Roman"/>
                <w:sz w:val="24"/>
                <w:szCs w:val="24"/>
              </w:rPr>
            </w:pPr>
            <w:r>
              <w:rPr>
                <w:rFonts w:ascii="Times New Roman" w:hAnsi="Times New Roman" w:cs="Times New Roman"/>
                <w:color w:val="222222"/>
                <w:sz w:val="24"/>
                <w:szCs w:val="24"/>
                <w:shd w:val="clear" w:color="auto" w:fill="FFFFFF"/>
              </w:rPr>
              <w:t>Anderson, D. L. (2019). </w:t>
            </w:r>
            <w:r>
              <w:rPr>
                <w:rFonts w:ascii="Times New Roman" w:hAnsi="Times New Roman" w:cs="Times New Roman"/>
                <w:i/>
                <w:iCs/>
                <w:color w:val="222222"/>
                <w:sz w:val="24"/>
                <w:szCs w:val="24"/>
                <w:shd w:val="clear" w:color="auto" w:fill="FFFFFF"/>
              </w:rPr>
              <w:t>Organization development: The process of leading organizational change</w:t>
            </w:r>
            <w:r>
              <w:rPr>
                <w:rFonts w:ascii="Times New Roman" w:hAnsi="Times New Roman" w:cs="Times New Roman"/>
                <w:color w:val="222222"/>
                <w:sz w:val="24"/>
                <w:szCs w:val="24"/>
                <w:shd w:val="clear" w:color="auto" w:fill="FFFFFF"/>
              </w:rPr>
              <w:t>. Sage Publications.</w:t>
            </w:r>
          </w:p>
        </w:tc>
      </w:tr>
      <w:tr w:rsidR="00E23871" w:rsidRPr="00527127" w14:paraId="65AA4865"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67CE0532" w14:textId="77777777" w:rsidR="00E23871" w:rsidRPr="00527127" w:rsidRDefault="00E23871" w:rsidP="00E53EB6">
            <w:pPr>
              <w:pStyle w:val="Normal1"/>
              <w:spacing w:after="100"/>
              <w:rPr>
                <w:rFonts w:ascii="Times New Roman" w:eastAsia="Times New Roman" w:hAnsi="Times New Roman" w:cs="Times New Roman"/>
                <w:sz w:val="24"/>
                <w:szCs w:val="24"/>
              </w:rPr>
            </w:pPr>
          </w:p>
        </w:tc>
      </w:tr>
      <w:tr w:rsidR="00E23871" w:rsidRPr="00527127" w14:paraId="62B2CBD8" w14:textId="77777777" w:rsidTr="00E53EB6">
        <w:trPr>
          <w:trHeight w:val="368"/>
        </w:trPr>
        <w:tc>
          <w:tcPr>
            <w:tcW w:w="9735" w:type="dxa"/>
            <w:gridSpan w:val="16"/>
            <w:tcBorders>
              <w:top w:val="single" w:sz="4" w:space="0" w:color="000000"/>
              <w:left w:val="single" w:sz="4" w:space="0" w:color="000000"/>
              <w:bottom w:val="single" w:sz="4" w:space="0" w:color="000000"/>
              <w:right w:val="single" w:sz="4" w:space="0" w:color="000000"/>
            </w:tcBorders>
          </w:tcPr>
          <w:p w14:paraId="50A846D9" w14:textId="77777777" w:rsidR="00E23871" w:rsidRPr="00527127" w:rsidRDefault="00E23871" w:rsidP="00E53EB6">
            <w:pPr>
              <w:pStyle w:val="Normal1"/>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 Books</w:t>
            </w:r>
          </w:p>
        </w:tc>
      </w:tr>
      <w:tr w:rsidR="00E23871" w:rsidRPr="00527127" w14:paraId="110E28BC" w14:textId="77777777" w:rsidTr="00E53EB6">
        <w:trPr>
          <w:trHeight w:val="143"/>
        </w:trPr>
        <w:tc>
          <w:tcPr>
            <w:tcW w:w="448" w:type="dxa"/>
            <w:tcBorders>
              <w:top w:val="single" w:sz="4" w:space="0" w:color="000000"/>
              <w:left w:val="single" w:sz="4" w:space="0" w:color="000000"/>
              <w:bottom w:val="single" w:sz="4" w:space="0" w:color="000000"/>
              <w:right w:val="single" w:sz="4" w:space="0" w:color="000000"/>
            </w:tcBorders>
          </w:tcPr>
          <w:p w14:paraId="00431595" w14:textId="77777777" w:rsidR="00E23871" w:rsidRPr="00527127" w:rsidRDefault="00E23871" w:rsidP="00E53EB6">
            <w:pPr>
              <w:pStyle w:val="Normal1"/>
              <w:ind w:left="113"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87" w:type="dxa"/>
            <w:gridSpan w:val="15"/>
            <w:tcBorders>
              <w:top w:val="single" w:sz="4" w:space="0" w:color="000000"/>
              <w:left w:val="single" w:sz="4" w:space="0" w:color="000000"/>
              <w:bottom w:val="single" w:sz="4" w:space="0" w:color="000000"/>
              <w:right w:val="single" w:sz="4" w:space="0" w:color="000000"/>
            </w:tcBorders>
          </w:tcPr>
          <w:p w14:paraId="289FAF20" w14:textId="77777777" w:rsidR="00E23871" w:rsidRPr="00527127" w:rsidRDefault="00E23871" w:rsidP="00E53EB6">
            <w:pPr>
              <w:pStyle w:val="Normal1"/>
              <w:rPr>
                <w:rFonts w:ascii="Times New Roman" w:eastAsia="Times New Roman" w:hAnsi="Times New Roman" w:cs="Times New Roman"/>
                <w:sz w:val="24"/>
                <w:szCs w:val="24"/>
              </w:rPr>
            </w:pPr>
            <w:r>
              <w:rPr>
                <w:rStyle w:val="Emphasis"/>
                <w:rFonts w:ascii="Times New Roman" w:hAnsi="Times New Roman" w:cs="Times New Roman"/>
                <w:bCs/>
                <w:i w:val="0"/>
                <w:iCs w:val="0"/>
                <w:sz w:val="24"/>
                <w:szCs w:val="24"/>
                <w:shd w:val="clear" w:color="auto" w:fill="FFFFFF"/>
              </w:rPr>
              <w:t>Schein</w:t>
            </w:r>
            <w:r>
              <w:rPr>
                <w:rFonts w:ascii="Times New Roman" w:hAnsi="Times New Roman" w:cs="Times New Roman"/>
                <w:sz w:val="24"/>
                <w:szCs w:val="24"/>
                <w:shd w:val="clear" w:color="auto" w:fill="FFFFFF"/>
              </w:rPr>
              <w:t>, E.M. (1990</w:t>
            </w:r>
            <w:proofErr w:type="gramStart"/>
            <w:r>
              <w:rPr>
                <w:rFonts w:ascii="Times New Roman" w:hAnsi="Times New Roman" w:cs="Times New Roman"/>
                <w:sz w:val="24"/>
                <w:szCs w:val="24"/>
                <w:shd w:val="clear" w:color="auto" w:fill="FFFFFF"/>
              </w:rPr>
              <w:t>).</w:t>
            </w:r>
            <w:r>
              <w:rPr>
                <w:rStyle w:val="Emphasis"/>
                <w:rFonts w:ascii="Times New Roman" w:hAnsi="Times New Roman" w:cs="Times New Roman"/>
                <w:bCs/>
                <w:iCs w:val="0"/>
                <w:sz w:val="24"/>
                <w:szCs w:val="24"/>
                <w:shd w:val="clear" w:color="auto" w:fill="FFFFFF"/>
              </w:rPr>
              <w:t>Organizational</w:t>
            </w:r>
            <w:proofErr w:type="gramEnd"/>
            <w:r>
              <w:rPr>
                <w:rStyle w:val="Emphasis"/>
                <w:rFonts w:ascii="Times New Roman" w:hAnsi="Times New Roman" w:cs="Times New Roman"/>
                <w:bCs/>
                <w:iCs w:val="0"/>
                <w:sz w:val="24"/>
                <w:szCs w:val="24"/>
                <w:shd w:val="clear" w:color="auto" w:fill="FFFFFF"/>
              </w:rPr>
              <w:t xml:space="preserve"> Psychology</w:t>
            </w:r>
            <w:r>
              <w:rPr>
                <w:rStyle w:val="Emphasis"/>
                <w:rFonts w:ascii="Times New Roman" w:hAnsi="Times New Roman" w:cs="Times New Roman"/>
                <w:bCs/>
                <w:i w:val="0"/>
                <w:iCs w:val="0"/>
                <w:sz w:val="24"/>
                <w:szCs w:val="24"/>
                <w:shd w:val="clear" w:color="auto" w:fill="FFFFFF"/>
              </w:rPr>
              <w:t>.</w:t>
            </w:r>
            <w:r>
              <w:rPr>
                <w:rFonts w:ascii="Times New Roman" w:hAnsi="Times New Roman" w:cs="Times New Roman"/>
                <w:sz w:val="24"/>
                <w:szCs w:val="24"/>
                <w:shd w:val="clear" w:color="auto" w:fill="FFFFFF"/>
              </w:rPr>
              <w:t> </w:t>
            </w:r>
            <w:r>
              <w:rPr>
                <w:rFonts w:ascii="Times New Roman" w:eastAsia="Times New Roman" w:hAnsi="Times New Roman" w:cs="Times New Roman"/>
                <w:sz w:val="24"/>
                <w:szCs w:val="24"/>
              </w:rPr>
              <w:t>Tata McGraw Hill, New Delhi.</w:t>
            </w:r>
          </w:p>
        </w:tc>
      </w:tr>
      <w:tr w:rsidR="00E23871" w:rsidRPr="00527127" w14:paraId="39DCC770"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673D6872" w14:textId="77777777" w:rsidR="00E23871" w:rsidRPr="00527127" w:rsidRDefault="00E23871" w:rsidP="00E53EB6">
            <w:pPr>
              <w:pStyle w:val="Normal1"/>
              <w:widowControl w:val="0"/>
              <w:ind w:left="113" w:right="113"/>
              <w:jc w:val="both"/>
              <w:rPr>
                <w:rFonts w:ascii="Times New Roman" w:eastAsia="Times New Roman" w:hAnsi="Times New Roman" w:cs="Times New Roman"/>
                <w:sz w:val="24"/>
                <w:szCs w:val="24"/>
              </w:rPr>
            </w:pPr>
          </w:p>
        </w:tc>
      </w:tr>
      <w:tr w:rsidR="00E23871" w:rsidRPr="00527127" w14:paraId="4153C44B"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65DBEE59" w14:textId="77777777" w:rsidR="00E23871" w:rsidRPr="00527127" w:rsidRDefault="00E23871" w:rsidP="00E53EB6">
            <w:pPr>
              <w:pStyle w:val="Normal1"/>
              <w:widowControl w:val="0"/>
              <w:ind w:left="113" w:right="11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Related Online Contents [MOOC, SWAYAM, NPTEL, Websites etc.]</w:t>
            </w:r>
          </w:p>
        </w:tc>
      </w:tr>
      <w:tr w:rsidR="00E23871" w:rsidRPr="00527127" w14:paraId="2ABBCBF9" w14:textId="77777777" w:rsidTr="00E53EB6">
        <w:trPr>
          <w:trHeight w:val="143"/>
        </w:trPr>
        <w:tc>
          <w:tcPr>
            <w:tcW w:w="467" w:type="dxa"/>
            <w:gridSpan w:val="2"/>
            <w:tcBorders>
              <w:top w:val="single" w:sz="4" w:space="0" w:color="000000"/>
              <w:left w:val="single" w:sz="4" w:space="0" w:color="000000"/>
              <w:bottom w:val="single" w:sz="4" w:space="0" w:color="000000"/>
              <w:right w:val="single" w:sz="4" w:space="0" w:color="000000"/>
            </w:tcBorders>
          </w:tcPr>
          <w:p w14:paraId="459E43AB" w14:textId="77777777" w:rsidR="00E23871" w:rsidRPr="00527127" w:rsidRDefault="00E23871" w:rsidP="00E53EB6">
            <w:pPr>
              <w:pStyle w:val="Normal1"/>
              <w:widowControl w:val="0"/>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268" w:type="dxa"/>
            <w:gridSpan w:val="14"/>
            <w:tcBorders>
              <w:top w:val="single" w:sz="4" w:space="0" w:color="000000"/>
              <w:left w:val="single" w:sz="4" w:space="0" w:color="000000"/>
              <w:bottom w:val="single" w:sz="4" w:space="0" w:color="000000"/>
              <w:right w:val="single" w:sz="4" w:space="0" w:color="000000"/>
            </w:tcBorders>
          </w:tcPr>
          <w:p w14:paraId="6396C977" w14:textId="77777777" w:rsidR="00E23871" w:rsidRPr="00527127" w:rsidRDefault="00E23871" w:rsidP="00E53EB6">
            <w:pPr>
              <w:pStyle w:val="Normal1"/>
              <w:widowControl w:val="0"/>
              <w:ind w:left="113" w:right="113"/>
              <w:jc w:val="both"/>
              <w:rPr>
                <w:rFonts w:ascii="Times New Roman" w:eastAsia="Times New Roman" w:hAnsi="Times New Roman" w:cs="Times New Roman"/>
                <w:sz w:val="24"/>
                <w:szCs w:val="24"/>
              </w:rPr>
            </w:pPr>
            <w:hyperlink r:id="rId31">
              <w:r>
                <w:rPr>
                  <w:rFonts w:ascii="Times New Roman" w:eastAsia="Times New Roman" w:hAnsi="Times New Roman" w:cs="Times New Roman"/>
                  <w:sz w:val="24"/>
                  <w:szCs w:val="24"/>
                  <w:u w:val="single"/>
                </w:rPr>
                <w:t>https://swayam.gov.in/nd1_noc20_mg16/preview</w:t>
              </w:r>
            </w:hyperlink>
          </w:p>
        </w:tc>
      </w:tr>
      <w:tr w:rsidR="00E23871" w:rsidRPr="00527127" w14:paraId="2F73C0A3" w14:textId="77777777" w:rsidTr="00E53EB6">
        <w:trPr>
          <w:trHeight w:val="143"/>
        </w:trPr>
        <w:tc>
          <w:tcPr>
            <w:tcW w:w="467" w:type="dxa"/>
            <w:gridSpan w:val="2"/>
            <w:tcBorders>
              <w:top w:val="single" w:sz="4" w:space="0" w:color="000000"/>
              <w:left w:val="single" w:sz="4" w:space="0" w:color="000000"/>
              <w:bottom w:val="single" w:sz="4" w:space="0" w:color="000000"/>
              <w:right w:val="single" w:sz="4" w:space="0" w:color="000000"/>
            </w:tcBorders>
          </w:tcPr>
          <w:p w14:paraId="018CDEF6" w14:textId="77777777" w:rsidR="00E23871" w:rsidRPr="00527127" w:rsidRDefault="00E23871" w:rsidP="00E53EB6">
            <w:pPr>
              <w:pStyle w:val="Normal1"/>
              <w:widowControl w:val="0"/>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268" w:type="dxa"/>
            <w:gridSpan w:val="14"/>
            <w:tcBorders>
              <w:top w:val="single" w:sz="4" w:space="0" w:color="000000"/>
              <w:left w:val="single" w:sz="4" w:space="0" w:color="000000"/>
              <w:bottom w:val="single" w:sz="4" w:space="0" w:color="000000"/>
              <w:right w:val="single" w:sz="4" w:space="0" w:color="000000"/>
            </w:tcBorders>
          </w:tcPr>
          <w:p w14:paraId="14522C22" w14:textId="77777777" w:rsidR="00E23871" w:rsidRPr="00527127" w:rsidRDefault="00E23871" w:rsidP="00E53EB6">
            <w:pPr>
              <w:pStyle w:val="Normal1"/>
              <w:widowControl w:val="0"/>
              <w:ind w:left="113" w:right="113"/>
              <w:jc w:val="both"/>
              <w:rPr>
                <w:rFonts w:ascii="Times New Roman" w:hAnsi="Times New Roman" w:cs="Times New Roman"/>
                <w:sz w:val="24"/>
                <w:szCs w:val="24"/>
              </w:rPr>
            </w:pPr>
            <w:hyperlink r:id="rId32" w:history="1">
              <w:r>
                <w:rPr>
                  <w:rStyle w:val="Hyperlink"/>
                  <w:rFonts w:ascii="Times New Roman" w:hAnsi="Times New Roman" w:cs="Times New Roman"/>
                  <w:sz w:val="24"/>
                  <w:szCs w:val="24"/>
                </w:rPr>
                <w:t>https://www.digitalhrtech.com/organizational-development/</w:t>
              </w:r>
            </w:hyperlink>
          </w:p>
        </w:tc>
      </w:tr>
      <w:tr w:rsidR="00E23871" w:rsidRPr="00527127" w14:paraId="74C17CF8"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06B1F99C" w14:textId="77777777" w:rsidR="00E23871" w:rsidRPr="00527127" w:rsidRDefault="00E23871" w:rsidP="00E53EB6">
            <w:pPr>
              <w:pStyle w:val="Normal1"/>
              <w:widowControl w:val="0"/>
              <w:ind w:left="113" w:right="113"/>
              <w:jc w:val="both"/>
              <w:rPr>
                <w:rFonts w:ascii="Times New Roman" w:eastAsia="Times New Roman" w:hAnsi="Times New Roman" w:cs="Times New Roman"/>
                <w:sz w:val="24"/>
                <w:szCs w:val="24"/>
              </w:rPr>
            </w:pPr>
          </w:p>
        </w:tc>
      </w:tr>
      <w:tr w:rsidR="00E23871" w:rsidRPr="00527127" w14:paraId="75B21283" w14:textId="77777777" w:rsidTr="00E53EB6">
        <w:trPr>
          <w:trHeight w:val="143"/>
        </w:trPr>
        <w:tc>
          <w:tcPr>
            <w:tcW w:w="9735" w:type="dxa"/>
            <w:gridSpan w:val="16"/>
            <w:tcBorders>
              <w:top w:val="single" w:sz="4" w:space="0" w:color="000000"/>
              <w:left w:val="single" w:sz="4" w:space="0" w:color="000000"/>
              <w:bottom w:val="single" w:sz="4" w:space="0" w:color="000000"/>
              <w:right w:val="single" w:sz="4" w:space="0" w:color="000000"/>
            </w:tcBorders>
          </w:tcPr>
          <w:p w14:paraId="3DE42D7E" w14:textId="77777777" w:rsidR="00E23871" w:rsidRPr="00527127" w:rsidRDefault="00E23871" w:rsidP="00E53EB6">
            <w:pPr>
              <w:pStyle w:val="Normal1"/>
              <w:widowControl w:val="0"/>
              <w:ind w:left="113" w:right="1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Designed By: Dr. </w:t>
            </w:r>
            <w:proofErr w:type="spellStart"/>
            <w:proofErr w:type="gramStart"/>
            <w:r>
              <w:rPr>
                <w:rFonts w:ascii="Times New Roman" w:eastAsia="Times New Roman" w:hAnsi="Times New Roman" w:cs="Times New Roman"/>
                <w:sz w:val="24"/>
                <w:szCs w:val="24"/>
              </w:rPr>
              <w:t>R.Nithya</w:t>
            </w:r>
            <w:proofErr w:type="spellEnd"/>
            <w:proofErr w:type="gramEnd"/>
            <w:r>
              <w:rPr>
                <w:rFonts w:ascii="Times New Roman" w:eastAsia="Times New Roman" w:hAnsi="Times New Roman" w:cs="Times New Roman"/>
                <w:sz w:val="24"/>
                <w:szCs w:val="24"/>
              </w:rPr>
              <w:t xml:space="preserve"> </w:t>
            </w:r>
          </w:p>
        </w:tc>
      </w:tr>
    </w:tbl>
    <w:p w14:paraId="4B7D2054" w14:textId="77777777" w:rsidR="00E23871" w:rsidRPr="00527127" w:rsidRDefault="00E23871" w:rsidP="00E23871">
      <w:pPr>
        <w:spacing w:line="276" w:lineRule="auto"/>
        <w:jc w:val="center"/>
        <w:rPr>
          <w:rFonts w:ascii="Times New Roman" w:hAnsi="Times New Roman"/>
          <w:sz w:val="24"/>
          <w:szCs w:val="24"/>
        </w:rPr>
      </w:pPr>
    </w:p>
    <w:tbl>
      <w:tblPr>
        <w:tblW w:w="937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896"/>
        <w:gridCol w:w="896"/>
        <w:gridCol w:w="896"/>
        <w:gridCol w:w="896"/>
        <w:gridCol w:w="896"/>
        <w:gridCol w:w="783"/>
        <w:gridCol w:w="783"/>
        <w:gridCol w:w="783"/>
        <w:gridCol w:w="783"/>
        <w:gridCol w:w="836"/>
      </w:tblGrid>
      <w:tr w:rsidR="00E23871" w:rsidRPr="00527127" w14:paraId="583A4180" w14:textId="77777777" w:rsidTr="00527127">
        <w:tc>
          <w:tcPr>
            <w:tcW w:w="922" w:type="dxa"/>
            <w:vAlign w:val="center"/>
          </w:tcPr>
          <w:p w14:paraId="1A4E105B"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COs</w:t>
            </w:r>
          </w:p>
        </w:tc>
        <w:tc>
          <w:tcPr>
            <w:tcW w:w="896" w:type="dxa"/>
            <w:vAlign w:val="center"/>
          </w:tcPr>
          <w:p w14:paraId="3FD644BB"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PO1</w:t>
            </w:r>
          </w:p>
        </w:tc>
        <w:tc>
          <w:tcPr>
            <w:tcW w:w="896" w:type="dxa"/>
            <w:vAlign w:val="center"/>
          </w:tcPr>
          <w:p w14:paraId="1A179353"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PO2</w:t>
            </w:r>
          </w:p>
        </w:tc>
        <w:tc>
          <w:tcPr>
            <w:tcW w:w="896" w:type="dxa"/>
            <w:vAlign w:val="center"/>
          </w:tcPr>
          <w:p w14:paraId="157BA561"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PO3</w:t>
            </w:r>
          </w:p>
        </w:tc>
        <w:tc>
          <w:tcPr>
            <w:tcW w:w="896" w:type="dxa"/>
            <w:vAlign w:val="center"/>
          </w:tcPr>
          <w:p w14:paraId="438445FE"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PO4</w:t>
            </w:r>
          </w:p>
        </w:tc>
        <w:tc>
          <w:tcPr>
            <w:tcW w:w="896" w:type="dxa"/>
            <w:vAlign w:val="center"/>
          </w:tcPr>
          <w:p w14:paraId="447DED40" w14:textId="77777777" w:rsidR="00E23871" w:rsidRPr="00527127" w:rsidRDefault="00E23871"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PO5</w:t>
            </w:r>
          </w:p>
        </w:tc>
        <w:tc>
          <w:tcPr>
            <w:tcW w:w="783" w:type="dxa"/>
          </w:tcPr>
          <w:p w14:paraId="2E039122"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783" w:type="dxa"/>
          </w:tcPr>
          <w:p w14:paraId="59E399DF"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783" w:type="dxa"/>
          </w:tcPr>
          <w:p w14:paraId="0B92D5A9"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783" w:type="dxa"/>
          </w:tcPr>
          <w:p w14:paraId="1B1B591D"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Pr>
          <w:p w14:paraId="0336612A" w14:textId="77777777" w:rsidR="00E23871" w:rsidRPr="00527127" w:rsidRDefault="00E23871"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E23871" w:rsidRPr="00527127" w14:paraId="42D64F24" w14:textId="77777777" w:rsidTr="00527127">
        <w:tc>
          <w:tcPr>
            <w:tcW w:w="922" w:type="dxa"/>
            <w:vAlign w:val="center"/>
          </w:tcPr>
          <w:p w14:paraId="4DEFC303"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CO1</w:t>
            </w:r>
          </w:p>
        </w:tc>
        <w:tc>
          <w:tcPr>
            <w:tcW w:w="896" w:type="dxa"/>
            <w:vAlign w:val="center"/>
          </w:tcPr>
          <w:p w14:paraId="02193012"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1B55DE2F"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48397B08"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6031B719"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6E4A2813" w14:textId="1B028F32" w:rsidR="00E23871" w:rsidRPr="00527127" w:rsidRDefault="00190F05"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2DF0539E" w14:textId="3ACF33D2" w:rsidR="00E23871" w:rsidRPr="00527127" w:rsidRDefault="00190F05"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77C4B1D5"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4FE725A0"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719B3EAB" w14:textId="3DAB3B52" w:rsidR="00E23871" w:rsidRPr="00527127" w:rsidRDefault="00190F05"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6BC01443" w14:textId="08314AE8" w:rsidR="00E23871" w:rsidRPr="00527127" w:rsidRDefault="00190F05"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E23871" w:rsidRPr="00527127" w14:paraId="07706F8E" w14:textId="77777777" w:rsidTr="00527127">
        <w:tc>
          <w:tcPr>
            <w:tcW w:w="922" w:type="dxa"/>
            <w:vAlign w:val="center"/>
          </w:tcPr>
          <w:p w14:paraId="32A6FB36" w14:textId="59FEEACA"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CO2</w:t>
            </w:r>
          </w:p>
        </w:tc>
        <w:tc>
          <w:tcPr>
            <w:tcW w:w="896" w:type="dxa"/>
            <w:vAlign w:val="center"/>
          </w:tcPr>
          <w:p w14:paraId="4B000602"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5AF347D4"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42176655"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16BDAE50"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05D4E7F7"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53D3AB59"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7A614D25"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01D98027"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10160773"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382891DC"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E23871" w:rsidRPr="00527127" w14:paraId="242495CE" w14:textId="77777777" w:rsidTr="00527127">
        <w:tc>
          <w:tcPr>
            <w:tcW w:w="922" w:type="dxa"/>
            <w:vAlign w:val="center"/>
          </w:tcPr>
          <w:p w14:paraId="7F744AC3"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CO3</w:t>
            </w:r>
          </w:p>
        </w:tc>
        <w:tc>
          <w:tcPr>
            <w:tcW w:w="896" w:type="dxa"/>
            <w:vAlign w:val="center"/>
          </w:tcPr>
          <w:p w14:paraId="2B65132D"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5F9D7465"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368738BC"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7C98494D"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79411A56"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519C4FC0"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74AC51FD"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11D23D91"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49909175"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4A290EAB"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E23871" w:rsidRPr="00527127" w14:paraId="52C8420E" w14:textId="77777777" w:rsidTr="00527127">
        <w:tc>
          <w:tcPr>
            <w:tcW w:w="922" w:type="dxa"/>
            <w:vAlign w:val="center"/>
          </w:tcPr>
          <w:p w14:paraId="2A93D7F4" w14:textId="77777777" w:rsidR="00E23871" w:rsidRPr="00527127" w:rsidRDefault="00E23871" w:rsidP="00E53EB6">
            <w:pPr>
              <w:spacing w:after="0" w:line="276" w:lineRule="auto"/>
              <w:contextualSpacing/>
              <w:rPr>
                <w:rFonts w:ascii="Times New Roman" w:hAnsi="Times New Roman"/>
                <w:b/>
                <w:sz w:val="24"/>
                <w:szCs w:val="24"/>
              </w:rPr>
            </w:pPr>
            <w:r>
              <w:rPr>
                <w:rFonts w:ascii="Times New Roman" w:hAnsi="Times New Roman"/>
                <w:b/>
                <w:sz w:val="24"/>
                <w:szCs w:val="24"/>
              </w:rPr>
              <w:t>CO4</w:t>
            </w:r>
          </w:p>
        </w:tc>
        <w:tc>
          <w:tcPr>
            <w:tcW w:w="896" w:type="dxa"/>
            <w:vAlign w:val="center"/>
          </w:tcPr>
          <w:p w14:paraId="04D0767F"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4C5EAB38"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66DB6F50"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0B4A4674"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3B7D8351"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59239696"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4554E25E"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647CFCE0"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29FDF737"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0F01CAA8"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E23871" w:rsidRPr="00527127" w14:paraId="756B7EDE" w14:textId="77777777" w:rsidTr="00527127">
        <w:tc>
          <w:tcPr>
            <w:tcW w:w="922" w:type="dxa"/>
            <w:vAlign w:val="center"/>
          </w:tcPr>
          <w:p w14:paraId="679B07AC" w14:textId="77777777" w:rsidR="00E23871" w:rsidRPr="00527127" w:rsidRDefault="00E23871" w:rsidP="00E53EB6">
            <w:pPr>
              <w:spacing w:after="0" w:line="276" w:lineRule="auto"/>
              <w:contextualSpacing/>
              <w:rPr>
                <w:rFonts w:ascii="Times New Roman" w:hAnsi="Times New Roman"/>
                <w:b/>
                <w:bCs/>
                <w:sz w:val="24"/>
                <w:szCs w:val="24"/>
              </w:rPr>
            </w:pPr>
            <w:r>
              <w:rPr>
                <w:rFonts w:ascii="Times New Roman" w:hAnsi="Times New Roman"/>
                <w:b/>
                <w:bCs/>
                <w:sz w:val="24"/>
                <w:szCs w:val="24"/>
              </w:rPr>
              <w:t>CO5</w:t>
            </w:r>
          </w:p>
        </w:tc>
        <w:tc>
          <w:tcPr>
            <w:tcW w:w="896" w:type="dxa"/>
            <w:vAlign w:val="center"/>
          </w:tcPr>
          <w:p w14:paraId="4182439A"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3D6836EC"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620FDC9D"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158F6DEC"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3A78A604" w14:textId="77777777" w:rsidR="00E23871" w:rsidRPr="00527127" w:rsidRDefault="00E23871"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4185B288"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tcPr>
          <w:p w14:paraId="411EE565"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5953334C"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Pr>
          <w:p w14:paraId="67E3E21E"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2C668E3D" w14:textId="77777777" w:rsidR="00E23871" w:rsidRPr="00527127" w:rsidRDefault="00E23871"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bl>
    <w:p w14:paraId="6F9ADB9E" w14:textId="61AA1768" w:rsidR="00E23871" w:rsidRPr="00527127" w:rsidRDefault="00527127" w:rsidP="00E23871">
      <w:pPr>
        <w:ind w:left="0"/>
        <w:rPr>
          <w:rFonts w:ascii="Times New Roman" w:hAnsi="Times New Roman"/>
        </w:rPr>
      </w:pPr>
      <w:r>
        <w:rPr>
          <w:rFonts w:ascii="Times New Roman" w:hAnsi="Times New Roman"/>
          <w:sz w:val="24"/>
          <w:szCs w:val="24"/>
        </w:rPr>
        <w:t>*S-Strong; M-Medium; L-Low</w:t>
      </w:r>
    </w:p>
    <w:p w14:paraId="5766D711" w14:textId="77777777" w:rsidR="00A12B58" w:rsidRPr="00527127" w:rsidRDefault="00A12B58" w:rsidP="00E23871">
      <w:pPr>
        <w:ind w:left="0"/>
        <w:rPr>
          <w:rFonts w:ascii="Times New Roman" w:hAnsi="Times New Roman"/>
        </w:rPr>
      </w:pPr>
    </w:p>
    <w:p w14:paraId="30F52917" w14:textId="77777777" w:rsidR="00A12B58" w:rsidRPr="00527127" w:rsidRDefault="00A12B58" w:rsidP="00E23871">
      <w:pPr>
        <w:ind w:left="0"/>
        <w:rPr>
          <w:rFonts w:ascii="Times New Roman" w:hAnsi="Times New Roman"/>
        </w:rPr>
      </w:pPr>
    </w:p>
    <w:p w14:paraId="5D7B1157" w14:textId="77777777" w:rsidR="00A12B58" w:rsidRPr="00527127" w:rsidRDefault="00A12B58" w:rsidP="00E23871">
      <w:pPr>
        <w:ind w:left="0"/>
        <w:rPr>
          <w:rFonts w:ascii="Times New Roman" w:hAnsi="Times New Roman"/>
        </w:rPr>
      </w:pPr>
    </w:p>
    <w:p w14:paraId="3EDA0F41" w14:textId="77777777" w:rsidR="00A12B58" w:rsidRPr="00527127" w:rsidRDefault="00A12B58" w:rsidP="00E23871">
      <w:pPr>
        <w:ind w:left="0"/>
        <w:rPr>
          <w:rFonts w:ascii="Times New Roman" w:hAnsi="Times New Roman"/>
        </w:rPr>
      </w:pPr>
    </w:p>
    <w:p w14:paraId="53761C47" w14:textId="77777777" w:rsidR="00A12B58" w:rsidRPr="00527127" w:rsidRDefault="00A12B58" w:rsidP="00E23871">
      <w:pPr>
        <w:ind w:left="0"/>
        <w:rPr>
          <w:rFonts w:ascii="Times New Roman" w:hAnsi="Times New Roman"/>
        </w:rPr>
      </w:pPr>
    </w:p>
    <w:p w14:paraId="0FB465BB" w14:textId="77777777" w:rsidR="00A12B58" w:rsidRPr="00527127" w:rsidRDefault="00A12B58" w:rsidP="00E23871">
      <w:pPr>
        <w:ind w:left="0"/>
        <w:rPr>
          <w:rFonts w:ascii="Times New Roman" w:hAnsi="Times New Roman"/>
        </w:rPr>
      </w:pPr>
    </w:p>
    <w:p w14:paraId="63DF80D0" w14:textId="77777777" w:rsidR="00A12B58" w:rsidRPr="00527127" w:rsidRDefault="00A12B58" w:rsidP="00E23871">
      <w:pPr>
        <w:ind w:left="0"/>
        <w:rPr>
          <w:rFonts w:ascii="Times New Roman" w:hAnsi="Times New Roman"/>
        </w:rPr>
      </w:pPr>
    </w:p>
    <w:p w14:paraId="71DBAF2B" w14:textId="77777777" w:rsidR="00A12B58" w:rsidRPr="00527127" w:rsidRDefault="00A12B58" w:rsidP="00E23871">
      <w:pPr>
        <w:ind w:left="0"/>
        <w:rPr>
          <w:rFonts w:ascii="Times New Roman" w:hAnsi="Times New Roman"/>
        </w:rPr>
      </w:pPr>
    </w:p>
    <w:p w14:paraId="7A9AE56E" w14:textId="77777777" w:rsidR="00A12B58" w:rsidRPr="00527127" w:rsidRDefault="00A12B58" w:rsidP="00E23871">
      <w:pPr>
        <w:ind w:left="0"/>
        <w:rPr>
          <w:rFonts w:ascii="Times New Roman" w:hAnsi="Times New Roman"/>
        </w:rPr>
      </w:pPr>
    </w:p>
    <w:p w14:paraId="4F0B1424" w14:textId="77777777" w:rsidR="00A12B58" w:rsidRPr="00527127" w:rsidRDefault="00A12B58" w:rsidP="00E23871">
      <w:pPr>
        <w:ind w:left="0"/>
        <w:rPr>
          <w:rFonts w:ascii="Times New Roman" w:hAnsi="Times New Roman"/>
        </w:rPr>
      </w:pPr>
    </w:p>
    <w:p w14:paraId="4DFCF43E" w14:textId="77777777" w:rsidR="00A12B58" w:rsidRPr="00527127" w:rsidRDefault="00A12B58" w:rsidP="00E23871">
      <w:pPr>
        <w:ind w:left="0"/>
        <w:rPr>
          <w:rFonts w:ascii="Times New Roman" w:hAnsi="Times New Roman"/>
        </w:rPr>
      </w:pPr>
    </w:p>
    <w:p w14:paraId="44D59718" w14:textId="77777777" w:rsidR="00A12B58" w:rsidRPr="00527127" w:rsidRDefault="00A12B58" w:rsidP="00E23871">
      <w:pPr>
        <w:ind w:left="0"/>
        <w:rPr>
          <w:rFonts w:ascii="Times New Roman" w:hAnsi="Times New Roman"/>
        </w:rPr>
      </w:pPr>
    </w:p>
    <w:p w14:paraId="44AF4A36" w14:textId="77777777" w:rsidR="00A12B58" w:rsidRPr="00527127" w:rsidRDefault="00A12B58" w:rsidP="00E23871">
      <w:pPr>
        <w:ind w:left="0"/>
        <w:rPr>
          <w:rFonts w:ascii="Times New Roman" w:hAnsi="Times New Roman"/>
        </w:rPr>
      </w:pPr>
    </w:p>
    <w:p w14:paraId="1872DBD2" w14:textId="77777777" w:rsidR="00A12B58" w:rsidRPr="00527127" w:rsidRDefault="00A12B58" w:rsidP="00E23871">
      <w:pPr>
        <w:ind w:left="0"/>
        <w:rPr>
          <w:rFonts w:ascii="Times New Roman" w:hAnsi="Times New Roman"/>
        </w:rPr>
      </w:pPr>
    </w:p>
    <w:p w14:paraId="5B01E4BC" w14:textId="77777777" w:rsidR="00A12B58" w:rsidRDefault="00A12B58" w:rsidP="00E23871">
      <w:pPr>
        <w:ind w:left="0"/>
        <w:rPr>
          <w:rFonts w:ascii="Times New Roman" w:hAnsi="Times New Roman"/>
        </w:rPr>
      </w:pPr>
    </w:p>
    <w:p w14:paraId="18C69FB1" w14:textId="77777777" w:rsidR="00527127" w:rsidRDefault="00527127" w:rsidP="00E23871">
      <w:pPr>
        <w:ind w:left="0"/>
        <w:rPr>
          <w:rFonts w:ascii="Times New Roman" w:hAnsi="Times New Roman"/>
        </w:rPr>
      </w:pPr>
    </w:p>
    <w:p w14:paraId="024A7A93" w14:textId="77777777" w:rsidR="00527127" w:rsidRDefault="00527127" w:rsidP="00E23871">
      <w:pPr>
        <w:ind w:left="0"/>
        <w:rPr>
          <w:rFonts w:ascii="Times New Roman" w:hAnsi="Times New Roman"/>
        </w:rPr>
      </w:pPr>
    </w:p>
    <w:p w14:paraId="6BC8F2DC" w14:textId="77777777" w:rsidR="00527127" w:rsidRDefault="00527127" w:rsidP="00E23871">
      <w:pPr>
        <w:ind w:left="0"/>
        <w:rPr>
          <w:rFonts w:ascii="Times New Roman" w:hAnsi="Times New Roman"/>
        </w:rPr>
      </w:pPr>
    </w:p>
    <w:p w14:paraId="55A60726" w14:textId="77777777" w:rsidR="00527127" w:rsidRDefault="00527127" w:rsidP="00E23871">
      <w:pPr>
        <w:ind w:left="0"/>
        <w:rPr>
          <w:rFonts w:ascii="Times New Roman" w:hAnsi="Times New Roman"/>
        </w:rPr>
      </w:pPr>
    </w:p>
    <w:p w14:paraId="3E9FD761" w14:textId="77777777" w:rsidR="00527127" w:rsidRDefault="00527127" w:rsidP="00E23871">
      <w:pPr>
        <w:ind w:left="0"/>
        <w:rPr>
          <w:rFonts w:ascii="Times New Roman" w:hAnsi="Times New Roman"/>
        </w:rPr>
      </w:pPr>
    </w:p>
    <w:p w14:paraId="1A06C16A" w14:textId="77777777" w:rsidR="00527127" w:rsidRDefault="00527127" w:rsidP="00E23871">
      <w:pPr>
        <w:ind w:left="0"/>
        <w:rPr>
          <w:rFonts w:ascii="Times New Roman" w:hAnsi="Times New Roman"/>
        </w:rPr>
      </w:pPr>
    </w:p>
    <w:p w14:paraId="2173F192" w14:textId="77777777" w:rsidR="00527127" w:rsidRDefault="00527127" w:rsidP="00E23871">
      <w:pPr>
        <w:ind w:left="0"/>
        <w:rPr>
          <w:rFonts w:ascii="Times New Roman" w:hAnsi="Times New Roman"/>
        </w:rPr>
      </w:pPr>
    </w:p>
    <w:p w14:paraId="45023219" w14:textId="77777777" w:rsidR="00527127" w:rsidRDefault="00527127" w:rsidP="00E23871">
      <w:pPr>
        <w:ind w:left="0"/>
        <w:rPr>
          <w:rFonts w:ascii="Times New Roman" w:hAnsi="Times New Roman"/>
        </w:rPr>
      </w:pPr>
    </w:p>
    <w:p w14:paraId="03BDDA26" w14:textId="77777777" w:rsidR="00527127" w:rsidRDefault="00527127" w:rsidP="00E23871">
      <w:pPr>
        <w:ind w:left="0"/>
        <w:rPr>
          <w:rFonts w:ascii="Times New Roman" w:hAnsi="Times New Roman"/>
        </w:rPr>
      </w:pPr>
    </w:p>
    <w:p w14:paraId="6D927081" w14:textId="77777777" w:rsidR="00527127" w:rsidRDefault="00527127" w:rsidP="00E23871">
      <w:pPr>
        <w:ind w:left="0"/>
        <w:rPr>
          <w:rFonts w:ascii="Times New Roman" w:hAnsi="Times New Roman"/>
        </w:rPr>
      </w:pPr>
    </w:p>
    <w:p w14:paraId="778A99A5" w14:textId="77777777" w:rsidR="00527127" w:rsidRDefault="00527127" w:rsidP="00E23871">
      <w:pPr>
        <w:ind w:left="0"/>
        <w:rPr>
          <w:rFonts w:ascii="Times New Roman" w:hAnsi="Times New Roman"/>
        </w:rPr>
      </w:pPr>
    </w:p>
    <w:p w14:paraId="659A8216" w14:textId="77777777" w:rsidR="00527127" w:rsidRDefault="00527127" w:rsidP="00E23871">
      <w:pPr>
        <w:ind w:left="0"/>
        <w:rPr>
          <w:rFonts w:ascii="Times New Roman" w:hAnsi="Times New Roman"/>
        </w:rPr>
      </w:pPr>
    </w:p>
    <w:p w14:paraId="311C2324" w14:textId="77777777" w:rsidR="00527127" w:rsidRDefault="00527127" w:rsidP="00E23871">
      <w:pPr>
        <w:ind w:left="0"/>
        <w:rPr>
          <w:rFonts w:ascii="Times New Roman" w:hAnsi="Times New Roman"/>
        </w:rPr>
      </w:pPr>
    </w:p>
    <w:p w14:paraId="1477F223" w14:textId="77777777" w:rsidR="00527127" w:rsidRDefault="00527127" w:rsidP="00E23871">
      <w:pPr>
        <w:ind w:left="0"/>
        <w:rPr>
          <w:rFonts w:ascii="Times New Roman" w:hAnsi="Times New Roman"/>
        </w:rPr>
      </w:pPr>
    </w:p>
    <w:p w14:paraId="4A058255" w14:textId="77777777" w:rsidR="00527127" w:rsidRDefault="00527127" w:rsidP="00E23871">
      <w:pPr>
        <w:ind w:left="0"/>
        <w:rPr>
          <w:rFonts w:ascii="Times New Roman" w:hAnsi="Times New Roman"/>
        </w:rPr>
      </w:pPr>
    </w:p>
    <w:p w14:paraId="6D892E90" w14:textId="77777777" w:rsidR="00527127" w:rsidRDefault="00527127" w:rsidP="00E23871">
      <w:pPr>
        <w:ind w:left="0"/>
        <w:rPr>
          <w:rFonts w:ascii="Times New Roman" w:hAnsi="Times New Roman"/>
        </w:rPr>
      </w:pPr>
    </w:p>
    <w:p w14:paraId="32987899" w14:textId="77777777" w:rsidR="00527127" w:rsidRDefault="00527127" w:rsidP="00E23871">
      <w:pPr>
        <w:ind w:left="0"/>
        <w:rPr>
          <w:rFonts w:ascii="Times New Roman" w:hAnsi="Times New Roman"/>
        </w:rPr>
      </w:pPr>
    </w:p>
    <w:p w14:paraId="169BBEF0" w14:textId="77777777" w:rsidR="00527127" w:rsidRDefault="00527127" w:rsidP="00E23871">
      <w:pPr>
        <w:ind w:left="0"/>
        <w:rPr>
          <w:rFonts w:ascii="Times New Roman" w:hAnsi="Times New Roman"/>
        </w:rPr>
      </w:pPr>
    </w:p>
    <w:p w14:paraId="3524FE55" w14:textId="77777777" w:rsidR="00527127" w:rsidRDefault="00527127" w:rsidP="00E23871">
      <w:pPr>
        <w:ind w:left="0"/>
        <w:rPr>
          <w:rFonts w:ascii="Times New Roman" w:hAnsi="Times New Roman"/>
        </w:rPr>
      </w:pPr>
    </w:p>
    <w:p w14:paraId="4A40DC6A" w14:textId="77777777" w:rsidR="00527127" w:rsidRDefault="00527127" w:rsidP="00E23871">
      <w:pPr>
        <w:ind w:left="0"/>
        <w:rPr>
          <w:rFonts w:ascii="Times New Roman" w:hAnsi="Times New Roman"/>
        </w:rPr>
      </w:pPr>
    </w:p>
    <w:p w14:paraId="437DEB93" w14:textId="77777777" w:rsidR="00527127" w:rsidRPr="00527127" w:rsidRDefault="00527127" w:rsidP="00E23871">
      <w:pPr>
        <w:ind w:left="0"/>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541"/>
        <w:gridCol w:w="1710"/>
        <w:gridCol w:w="4795"/>
        <w:gridCol w:w="34"/>
        <w:gridCol w:w="31"/>
        <w:gridCol w:w="234"/>
        <w:gridCol w:w="37"/>
        <w:gridCol w:w="446"/>
        <w:gridCol w:w="405"/>
        <w:gridCol w:w="135"/>
        <w:gridCol w:w="360"/>
        <w:gridCol w:w="450"/>
      </w:tblGrid>
      <w:tr w:rsidR="00A12B58" w:rsidRPr="00527127" w14:paraId="19867603" w14:textId="77777777" w:rsidTr="00E53EB6">
        <w:trPr>
          <w:trHeight w:val="464"/>
        </w:trPr>
        <w:tc>
          <w:tcPr>
            <w:tcW w:w="1098" w:type="dxa"/>
            <w:gridSpan w:val="4"/>
            <w:tcBorders>
              <w:top w:val="single" w:sz="4" w:space="0" w:color="auto"/>
              <w:left w:val="single" w:sz="4" w:space="0" w:color="auto"/>
              <w:bottom w:val="single" w:sz="4" w:space="0" w:color="auto"/>
              <w:right w:val="single" w:sz="4" w:space="0" w:color="auto"/>
            </w:tcBorders>
            <w:vAlign w:val="center"/>
            <w:hideMark/>
          </w:tcPr>
          <w:p w14:paraId="062CB88B" w14:textId="77777777" w:rsidR="00A12B58" w:rsidRPr="00527127" w:rsidRDefault="00A12B58"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710" w:type="dxa"/>
            <w:tcBorders>
              <w:top w:val="single" w:sz="4" w:space="0" w:color="auto"/>
              <w:left w:val="single" w:sz="4" w:space="0" w:color="auto"/>
              <w:bottom w:val="single" w:sz="4" w:space="0" w:color="auto"/>
              <w:right w:val="single" w:sz="4" w:space="0" w:color="auto"/>
            </w:tcBorders>
            <w:vAlign w:val="center"/>
          </w:tcPr>
          <w:p w14:paraId="7CB072ED"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23PSYB33P</w:t>
            </w:r>
          </w:p>
        </w:tc>
        <w:tc>
          <w:tcPr>
            <w:tcW w:w="4860" w:type="dxa"/>
            <w:gridSpan w:val="3"/>
            <w:tcBorders>
              <w:top w:val="single" w:sz="4" w:space="0" w:color="auto"/>
              <w:left w:val="single" w:sz="4" w:space="0" w:color="auto"/>
              <w:bottom w:val="single" w:sz="4" w:space="0" w:color="auto"/>
              <w:right w:val="single" w:sz="4" w:space="0" w:color="auto"/>
            </w:tcBorders>
            <w:vAlign w:val="center"/>
            <w:hideMark/>
          </w:tcPr>
          <w:p w14:paraId="1835E46A" w14:textId="77777777" w:rsidR="00A12B58" w:rsidRPr="00527127" w:rsidRDefault="00A12B58"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Practicals - III</w:t>
            </w:r>
          </w:p>
        </w:tc>
        <w:tc>
          <w:tcPr>
            <w:tcW w:w="717" w:type="dxa"/>
            <w:gridSpan w:val="3"/>
            <w:tcBorders>
              <w:top w:val="single" w:sz="4" w:space="0" w:color="auto"/>
              <w:left w:val="single" w:sz="4" w:space="0" w:color="auto"/>
              <w:bottom w:val="single" w:sz="4" w:space="0" w:color="auto"/>
              <w:right w:val="single" w:sz="4" w:space="0" w:color="auto"/>
            </w:tcBorders>
            <w:vAlign w:val="center"/>
            <w:hideMark/>
          </w:tcPr>
          <w:p w14:paraId="668862CA"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1942C6A3"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31CB1A3B"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57BA1A0E"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A12B58" w:rsidRPr="00527127" w14:paraId="30919A64" w14:textId="77777777" w:rsidTr="00E53EB6">
        <w:tc>
          <w:tcPr>
            <w:tcW w:w="2808" w:type="dxa"/>
            <w:gridSpan w:val="5"/>
            <w:tcBorders>
              <w:top w:val="single" w:sz="4" w:space="0" w:color="auto"/>
              <w:left w:val="single" w:sz="4" w:space="0" w:color="auto"/>
              <w:bottom w:val="single" w:sz="4" w:space="0" w:color="auto"/>
              <w:right w:val="single" w:sz="4" w:space="0" w:color="auto"/>
            </w:tcBorders>
            <w:vAlign w:val="center"/>
            <w:hideMark/>
          </w:tcPr>
          <w:p w14:paraId="566A0C48" w14:textId="77777777" w:rsidR="00A12B58" w:rsidRPr="00527127" w:rsidRDefault="00A12B58" w:rsidP="00E53EB6">
            <w:pPr>
              <w:spacing w:after="0" w:line="276" w:lineRule="auto"/>
              <w:ind w:left="0" w:right="-108"/>
              <w:contextualSpacing/>
              <w:rPr>
                <w:rFonts w:ascii="Times New Roman" w:hAnsi="Times New Roman"/>
                <w:b/>
                <w:sz w:val="24"/>
                <w:szCs w:val="24"/>
              </w:rPr>
            </w:pPr>
            <w:r>
              <w:rPr>
                <w:rFonts w:ascii="Times New Roman" w:eastAsia="Times New Roman" w:hAnsi="Times New Roman"/>
                <w:b/>
                <w:sz w:val="24"/>
                <w:szCs w:val="24"/>
              </w:rPr>
              <w:t>Core</w:t>
            </w:r>
          </w:p>
        </w:tc>
        <w:tc>
          <w:tcPr>
            <w:tcW w:w="4860" w:type="dxa"/>
            <w:gridSpan w:val="3"/>
            <w:tcBorders>
              <w:top w:val="single" w:sz="4" w:space="0" w:color="auto"/>
              <w:left w:val="single" w:sz="4" w:space="0" w:color="auto"/>
              <w:bottom w:val="single" w:sz="4" w:space="0" w:color="auto"/>
              <w:right w:val="single" w:sz="4" w:space="0" w:color="auto"/>
            </w:tcBorders>
            <w:vAlign w:val="center"/>
          </w:tcPr>
          <w:p w14:paraId="3D661307" w14:textId="77777777" w:rsidR="00A12B58" w:rsidRPr="00527127" w:rsidRDefault="00A12B58" w:rsidP="00E53EB6">
            <w:pPr>
              <w:spacing w:after="0" w:line="276" w:lineRule="auto"/>
              <w:contextualSpacing/>
              <w:rPr>
                <w:rFonts w:ascii="Times New Roman" w:hAnsi="Times New Roman"/>
                <w:b/>
                <w:sz w:val="24"/>
                <w:szCs w:val="24"/>
              </w:rPr>
            </w:pPr>
          </w:p>
        </w:tc>
        <w:tc>
          <w:tcPr>
            <w:tcW w:w="717" w:type="dxa"/>
            <w:gridSpan w:val="3"/>
            <w:tcBorders>
              <w:top w:val="single" w:sz="4" w:space="0" w:color="auto"/>
              <w:left w:val="single" w:sz="4" w:space="0" w:color="auto"/>
              <w:bottom w:val="single" w:sz="4" w:space="0" w:color="auto"/>
              <w:right w:val="single" w:sz="4" w:space="0" w:color="auto"/>
            </w:tcBorders>
            <w:vAlign w:val="center"/>
          </w:tcPr>
          <w:p w14:paraId="0FF4CA77" w14:textId="77777777" w:rsidR="00A12B58" w:rsidRPr="00527127" w:rsidRDefault="00A12B58" w:rsidP="00E53EB6">
            <w:pPr>
              <w:spacing w:after="0" w:line="276" w:lineRule="auto"/>
              <w:contextualSpacing/>
              <w:jc w:val="center"/>
              <w:rPr>
                <w:rFonts w:ascii="Times New Roman" w:hAnsi="Times New Roman"/>
                <w:b/>
                <w:sz w:val="24"/>
                <w:szCs w:val="24"/>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3D07DF51" w14:textId="77777777" w:rsidR="00A12B58" w:rsidRPr="00527127" w:rsidRDefault="00A12B58" w:rsidP="00E53EB6">
            <w:pPr>
              <w:spacing w:after="0" w:line="276" w:lineRule="auto"/>
              <w:ind w:left="0"/>
              <w:contextualSpacing/>
              <w:jc w:val="center"/>
              <w:rPr>
                <w:rFonts w:ascii="Times New Roman" w:hAnsi="Times New Roman"/>
                <w:b/>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720F0715"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8</w:t>
            </w:r>
          </w:p>
        </w:tc>
        <w:tc>
          <w:tcPr>
            <w:tcW w:w="450" w:type="dxa"/>
            <w:tcBorders>
              <w:top w:val="single" w:sz="4" w:space="0" w:color="auto"/>
              <w:left w:val="single" w:sz="4" w:space="0" w:color="auto"/>
              <w:bottom w:val="single" w:sz="4" w:space="0" w:color="auto"/>
              <w:right w:val="single" w:sz="4" w:space="0" w:color="auto"/>
            </w:tcBorders>
            <w:vAlign w:val="center"/>
          </w:tcPr>
          <w:p w14:paraId="458F969B"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r>
      <w:tr w:rsidR="00A12B58" w:rsidRPr="00527127" w14:paraId="5338E9E4" w14:textId="77777777" w:rsidTr="00E53EB6">
        <w:trPr>
          <w:trHeight w:val="143"/>
        </w:trPr>
        <w:tc>
          <w:tcPr>
            <w:tcW w:w="2808" w:type="dxa"/>
            <w:gridSpan w:val="5"/>
            <w:tcBorders>
              <w:top w:val="single" w:sz="4" w:space="0" w:color="auto"/>
              <w:left w:val="single" w:sz="4" w:space="0" w:color="auto"/>
              <w:bottom w:val="single" w:sz="4" w:space="0" w:color="auto"/>
              <w:right w:val="single" w:sz="4" w:space="0" w:color="auto"/>
            </w:tcBorders>
            <w:vAlign w:val="center"/>
            <w:hideMark/>
          </w:tcPr>
          <w:p w14:paraId="5CDCBF40"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860" w:type="dxa"/>
            <w:gridSpan w:val="3"/>
            <w:tcBorders>
              <w:top w:val="single" w:sz="4" w:space="0" w:color="auto"/>
              <w:left w:val="single" w:sz="4" w:space="0" w:color="auto"/>
              <w:bottom w:val="single" w:sz="4" w:space="0" w:color="auto"/>
              <w:right w:val="single" w:sz="4" w:space="0" w:color="auto"/>
            </w:tcBorders>
            <w:vAlign w:val="center"/>
          </w:tcPr>
          <w:p w14:paraId="1BA1DAAF" w14:textId="77777777" w:rsidR="00A12B58" w:rsidRPr="00527127" w:rsidRDefault="00A12B58" w:rsidP="00E53EB6">
            <w:pPr>
              <w:spacing w:after="0" w:line="276" w:lineRule="auto"/>
              <w:contextualSpacing/>
              <w:rPr>
                <w:rFonts w:ascii="Times New Roman" w:hAnsi="Times New Roman"/>
                <w:b/>
                <w:bCs/>
                <w:sz w:val="24"/>
                <w:szCs w:val="24"/>
              </w:rPr>
            </w:pPr>
            <w:r>
              <w:rPr>
                <w:rFonts w:ascii="Times New Roman" w:hAnsi="Times New Roman"/>
                <w:b/>
                <w:bCs/>
                <w:sz w:val="24"/>
                <w:szCs w:val="24"/>
              </w:rPr>
              <w:t xml:space="preserve">Basics in Psychology </w:t>
            </w:r>
          </w:p>
        </w:tc>
        <w:tc>
          <w:tcPr>
            <w:tcW w:w="1122" w:type="dxa"/>
            <w:gridSpan w:val="4"/>
            <w:tcBorders>
              <w:top w:val="single" w:sz="4" w:space="0" w:color="auto"/>
              <w:left w:val="single" w:sz="4" w:space="0" w:color="auto"/>
              <w:bottom w:val="single" w:sz="4" w:space="0" w:color="auto"/>
              <w:right w:val="single" w:sz="4" w:space="0" w:color="auto"/>
            </w:tcBorders>
            <w:vAlign w:val="center"/>
            <w:hideMark/>
          </w:tcPr>
          <w:p w14:paraId="2B4F3CA6" w14:textId="77777777" w:rsidR="00A12B58" w:rsidRPr="00527127" w:rsidRDefault="00A12B58"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19D67450" w14:textId="77777777" w:rsidR="00A12B58" w:rsidRPr="00527127" w:rsidRDefault="00A12B58" w:rsidP="00E53EB6">
            <w:pPr>
              <w:spacing w:after="0" w:line="276" w:lineRule="auto"/>
              <w:ind w:left="0"/>
              <w:contextualSpacing/>
              <w:rPr>
                <w:rFonts w:ascii="Times New Roman" w:hAnsi="Times New Roman"/>
                <w:bCs/>
                <w:sz w:val="24"/>
                <w:szCs w:val="24"/>
              </w:rPr>
            </w:pPr>
            <w:r>
              <w:rPr>
                <w:rFonts w:ascii="Times New Roman" w:hAnsi="Times New Roman"/>
                <w:bCs/>
                <w:sz w:val="24"/>
                <w:szCs w:val="24"/>
              </w:rPr>
              <w:t xml:space="preserve">2023 </w:t>
            </w:r>
          </w:p>
        </w:tc>
      </w:tr>
      <w:tr w:rsidR="00A12B58" w:rsidRPr="00527127" w14:paraId="2BB73211"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vAlign w:val="center"/>
            <w:hideMark/>
          </w:tcPr>
          <w:p w14:paraId="4971BEF2"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A12B58" w:rsidRPr="00527127" w14:paraId="3EB28D1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2E087C16" w14:textId="77777777" w:rsidR="00A12B58" w:rsidRPr="007A4791" w:rsidRDefault="00A12B58"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168D1D87" w14:textId="77777777" w:rsidR="00A12B58" w:rsidRPr="007A4791" w:rsidRDefault="00A12B58"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To provide students with practical exposure to assess, apply and interpret various Mental health, Depression, Psychotherapies and Organizational stress. </w:t>
            </w:r>
          </w:p>
        </w:tc>
      </w:tr>
      <w:tr w:rsidR="00A12B58" w:rsidRPr="00527127" w14:paraId="26A3B5D0"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62DBD5BE" w14:textId="77777777" w:rsidR="00A12B58" w:rsidRPr="007A4791" w:rsidRDefault="00A12B58" w:rsidP="00E53EB6">
            <w:pPr>
              <w:spacing w:after="0" w:line="276" w:lineRule="auto"/>
              <w:contextualSpacing/>
              <w:rPr>
                <w:rFonts w:ascii="Times New Roman" w:hAnsi="Times New Roman"/>
                <w:b/>
                <w:sz w:val="24"/>
                <w:szCs w:val="24"/>
              </w:rPr>
            </w:pPr>
          </w:p>
        </w:tc>
      </w:tr>
      <w:tr w:rsidR="00A12B58" w:rsidRPr="00527127" w14:paraId="3E30AF8D"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7182B398" w14:textId="77777777" w:rsidR="00A12B58" w:rsidRPr="007A4791"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A12B58" w:rsidRPr="00527127" w14:paraId="57D0D096" w14:textId="77777777" w:rsidTr="00E53EB6">
        <w:trPr>
          <w:trHeight w:val="325"/>
        </w:trPr>
        <w:tc>
          <w:tcPr>
            <w:tcW w:w="9735" w:type="dxa"/>
            <w:gridSpan w:val="15"/>
            <w:tcBorders>
              <w:top w:val="single" w:sz="4" w:space="0" w:color="auto"/>
              <w:left w:val="single" w:sz="4" w:space="0" w:color="auto"/>
              <w:bottom w:val="single" w:sz="4" w:space="0" w:color="auto"/>
              <w:right w:val="single" w:sz="4" w:space="0" w:color="auto"/>
            </w:tcBorders>
            <w:hideMark/>
          </w:tcPr>
          <w:p w14:paraId="6CCB8C43" w14:textId="77777777" w:rsidR="00A12B58" w:rsidRPr="007A4791"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 will be able to:</w:t>
            </w:r>
          </w:p>
        </w:tc>
      </w:tr>
      <w:tr w:rsidR="00A12B58" w:rsidRPr="00527127" w14:paraId="6E049FF6"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0DEFA37" w14:textId="77777777" w:rsidR="00A12B58" w:rsidRPr="007A4791"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0"/>
            <w:tcBorders>
              <w:top w:val="single" w:sz="4" w:space="0" w:color="auto"/>
              <w:left w:val="single" w:sz="4" w:space="0" w:color="auto"/>
              <w:bottom w:val="single" w:sz="4" w:space="0" w:color="auto"/>
              <w:right w:val="single" w:sz="4" w:space="0" w:color="auto"/>
            </w:tcBorders>
          </w:tcPr>
          <w:p w14:paraId="0531BCCB" w14:textId="77777777" w:rsidR="00A12B58" w:rsidRPr="007A4791" w:rsidRDefault="00A12B58" w:rsidP="00E53EB6">
            <w:pPr>
              <w:spacing w:after="0" w:line="276" w:lineRule="auto"/>
              <w:ind w:left="0"/>
              <w:contextualSpacing/>
              <w:rPr>
                <w:rFonts w:ascii="Times New Roman" w:hAnsi="Times New Roman"/>
                <w:sz w:val="24"/>
                <w:szCs w:val="24"/>
              </w:rPr>
            </w:pPr>
            <w:r>
              <w:rPr>
                <w:rFonts w:ascii="Times New Roman" w:hAnsi="Times New Roman"/>
                <w:sz w:val="24"/>
                <w:szCs w:val="24"/>
              </w:rPr>
              <w:t>To asses and interpret the mental health of an individual.</w:t>
            </w:r>
          </w:p>
        </w:tc>
        <w:tc>
          <w:tcPr>
            <w:tcW w:w="810" w:type="dxa"/>
            <w:gridSpan w:val="2"/>
            <w:tcBorders>
              <w:top w:val="single" w:sz="4" w:space="0" w:color="auto"/>
              <w:left w:val="single" w:sz="4" w:space="0" w:color="auto"/>
              <w:bottom w:val="single" w:sz="4" w:space="0" w:color="auto"/>
              <w:right w:val="single" w:sz="4" w:space="0" w:color="auto"/>
            </w:tcBorders>
            <w:hideMark/>
          </w:tcPr>
          <w:p w14:paraId="60245CAF"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A12B58" w:rsidRPr="00527127" w14:paraId="5A65B98F"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279A105" w14:textId="77777777" w:rsidR="00A12B58" w:rsidRPr="007A4791"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0"/>
            <w:tcBorders>
              <w:top w:val="single" w:sz="4" w:space="0" w:color="auto"/>
              <w:left w:val="single" w:sz="4" w:space="0" w:color="auto"/>
              <w:bottom w:val="single" w:sz="4" w:space="0" w:color="auto"/>
              <w:right w:val="single" w:sz="4" w:space="0" w:color="auto"/>
            </w:tcBorders>
          </w:tcPr>
          <w:p w14:paraId="4F231202" w14:textId="77777777" w:rsidR="00A12B58" w:rsidRPr="007A4791" w:rsidRDefault="00A12B58" w:rsidP="00E53EB6">
            <w:pPr>
              <w:spacing w:after="0" w:line="276" w:lineRule="auto"/>
              <w:ind w:left="0"/>
              <w:contextualSpacing/>
              <w:rPr>
                <w:rFonts w:ascii="Times New Roman" w:hAnsi="Times New Roman"/>
                <w:sz w:val="24"/>
                <w:szCs w:val="24"/>
              </w:rPr>
            </w:pPr>
            <w:r>
              <w:rPr>
                <w:rFonts w:ascii="Times New Roman" w:hAnsi="Times New Roman"/>
                <w:sz w:val="24"/>
                <w:szCs w:val="24"/>
              </w:rPr>
              <w:t>To assess the various Personality and Intelligence pattern of an individual.</w:t>
            </w:r>
          </w:p>
        </w:tc>
        <w:tc>
          <w:tcPr>
            <w:tcW w:w="810" w:type="dxa"/>
            <w:gridSpan w:val="2"/>
            <w:tcBorders>
              <w:top w:val="single" w:sz="4" w:space="0" w:color="auto"/>
              <w:left w:val="single" w:sz="4" w:space="0" w:color="auto"/>
              <w:bottom w:val="single" w:sz="4" w:space="0" w:color="auto"/>
              <w:right w:val="single" w:sz="4" w:space="0" w:color="auto"/>
            </w:tcBorders>
            <w:hideMark/>
          </w:tcPr>
          <w:p w14:paraId="0F76C4B9"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A12B58" w:rsidRPr="00527127" w14:paraId="3EEA3513"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B8C8050" w14:textId="77777777" w:rsidR="00A12B58" w:rsidRPr="007A4791"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0"/>
            <w:tcBorders>
              <w:top w:val="single" w:sz="4" w:space="0" w:color="auto"/>
              <w:left w:val="single" w:sz="4" w:space="0" w:color="auto"/>
              <w:bottom w:val="single" w:sz="4" w:space="0" w:color="auto"/>
              <w:right w:val="single" w:sz="4" w:space="0" w:color="auto"/>
            </w:tcBorders>
          </w:tcPr>
          <w:p w14:paraId="28233CFA" w14:textId="77777777" w:rsidR="00A12B58" w:rsidRPr="007A4791" w:rsidRDefault="00A12B58" w:rsidP="00E53EB6">
            <w:pPr>
              <w:spacing w:after="0" w:line="276" w:lineRule="auto"/>
              <w:ind w:left="0"/>
              <w:contextualSpacing/>
              <w:rPr>
                <w:rFonts w:ascii="Times New Roman" w:hAnsi="Times New Roman"/>
                <w:sz w:val="24"/>
                <w:szCs w:val="24"/>
              </w:rPr>
            </w:pPr>
            <w:r>
              <w:rPr>
                <w:rFonts w:ascii="Times New Roman" w:hAnsi="Times New Roman"/>
                <w:sz w:val="24"/>
                <w:szCs w:val="24"/>
              </w:rPr>
              <w:t xml:space="preserve">To apply the various psychotherapies for Mental illnesses. </w:t>
            </w:r>
          </w:p>
        </w:tc>
        <w:tc>
          <w:tcPr>
            <w:tcW w:w="810" w:type="dxa"/>
            <w:gridSpan w:val="2"/>
            <w:tcBorders>
              <w:top w:val="single" w:sz="4" w:space="0" w:color="auto"/>
              <w:left w:val="single" w:sz="4" w:space="0" w:color="auto"/>
              <w:bottom w:val="single" w:sz="4" w:space="0" w:color="auto"/>
              <w:right w:val="single" w:sz="4" w:space="0" w:color="auto"/>
            </w:tcBorders>
            <w:hideMark/>
          </w:tcPr>
          <w:p w14:paraId="6AE71A56"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A12B58" w:rsidRPr="00527127" w14:paraId="3125CF91"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3A030008" w14:textId="77777777" w:rsidR="00A12B58" w:rsidRPr="007A4791"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0"/>
            <w:tcBorders>
              <w:top w:val="single" w:sz="4" w:space="0" w:color="auto"/>
              <w:left w:val="single" w:sz="4" w:space="0" w:color="auto"/>
              <w:bottom w:val="single" w:sz="4" w:space="0" w:color="auto"/>
              <w:right w:val="single" w:sz="4" w:space="0" w:color="auto"/>
            </w:tcBorders>
          </w:tcPr>
          <w:p w14:paraId="2024FC7D" w14:textId="77777777" w:rsidR="00A12B58" w:rsidRPr="007A4791" w:rsidRDefault="00A12B58" w:rsidP="00E53EB6">
            <w:pPr>
              <w:spacing w:after="0" w:line="276" w:lineRule="auto"/>
              <w:ind w:left="0"/>
              <w:contextualSpacing/>
              <w:rPr>
                <w:rFonts w:ascii="Times New Roman" w:hAnsi="Times New Roman"/>
                <w:sz w:val="24"/>
                <w:szCs w:val="24"/>
              </w:rPr>
            </w:pPr>
            <w:r>
              <w:rPr>
                <w:rFonts w:ascii="Times New Roman" w:hAnsi="Times New Roman"/>
                <w:sz w:val="24"/>
                <w:szCs w:val="24"/>
              </w:rPr>
              <w:t xml:space="preserve"> To evaluate the relationship between employee and management </w:t>
            </w:r>
          </w:p>
        </w:tc>
        <w:tc>
          <w:tcPr>
            <w:tcW w:w="810" w:type="dxa"/>
            <w:gridSpan w:val="2"/>
            <w:tcBorders>
              <w:top w:val="single" w:sz="4" w:space="0" w:color="auto"/>
              <w:left w:val="single" w:sz="4" w:space="0" w:color="auto"/>
              <w:bottom w:val="single" w:sz="4" w:space="0" w:color="auto"/>
              <w:right w:val="single" w:sz="4" w:space="0" w:color="auto"/>
            </w:tcBorders>
            <w:hideMark/>
          </w:tcPr>
          <w:p w14:paraId="45F7091F"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A12B58" w:rsidRPr="00527127" w14:paraId="68709561"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298B755" w14:textId="77777777" w:rsidR="00A12B58" w:rsidRPr="007A4791"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0"/>
            <w:tcBorders>
              <w:top w:val="single" w:sz="4" w:space="0" w:color="auto"/>
              <w:left w:val="single" w:sz="4" w:space="0" w:color="auto"/>
              <w:bottom w:val="single" w:sz="4" w:space="0" w:color="auto"/>
              <w:right w:val="single" w:sz="4" w:space="0" w:color="auto"/>
            </w:tcBorders>
          </w:tcPr>
          <w:p w14:paraId="07BE0090" w14:textId="77777777" w:rsidR="00A12B58" w:rsidRPr="007A4791"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To analyze the interpersonal relationship skill of an individual</w:t>
            </w:r>
          </w:p>
        </w:tc>
        <w:tc>
          <w:tcPr>
            <w:tcW w:w="810" w:type="dxa"/>
            <w:gridSpan w:val="2"/>
            <w:tcBorders>
              <w:top w:val="single" w:sz="4" w:space="0" w:color="auto"/>
              <w:left w:val="single" w:sz="4" w:space="0" w:color="auto"/>
              <w:bottom w:val="single" w:sz="4" w:space="0" w:color="auto"/>
              <w:right w:val="single" w:sz="4" w:space="0" w:color="auto"/>
            </w:tcBorders>
            <w:hideMark/>
          </w:tcPr>
          <w:p w14:paraId="1F284F22"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A12B58" w:rsidRPr="00527127" w14:paraId="50C1266A" w14:textId="77777777" w:rsidTr="00E53EB6">
        <w:trPr>
          <w:trHeight w:val="322"/>
        </w:trPr>
        <w:tc>
          <w:tcPr>
            <w:tcW w:w="9735" w:type="dxa"/>
            <w:gridSpan w:val="15"/>
            <w:tcBorders>
              <w:top w:val="single" w:sz="4" w:space="0" w:color="auto"/>
              <w:left w:val="single" w:sz="4" w:space="0" w:color="auto"/>
              <w:bottom w:val="single" w:sz="4" w:space="0" w:color="auto"/>
              <w:right w:val="single" w:sz="4" w:space="0" w:color="auto"/>
            </w:tcBorders>
            <w:hideMark/>
          </w:tcPr>
          <w:p w14:paraId="421F95C3"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A12B58" w:rsidRPr="00527127" w14:paraId="16D05FD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1CEBA2C7" w14:textId="77777777" w:rsidR="00A12B58" w:rsidRPr="00527127" w:rsidRDefault="00A12B58" w:rsidP="00E53EB6">
            <w:pPr>
              <w:suppressAutoHyphens/>
              <w:spacing w:after="0" w:line="276" w:lineRule="auto"/>
              <w:ind w:right="0"/>
              <w:contextualSpacing/>
              <w:jc w:val="both"/>
              <w:rPr>
                <w:rFonts w:ascii="Times New Roman" w:hAnsi="Times New Roman"/>
                <w:b/>
                <w:sz w:val="24"/>
                <w:szCs w:val="24"/>
              </w:rPr>
            </w:pPr>
          </w:p>
        </w:tc>
      </w:tr>
      <w:tr w:rsidR="00A12B58" w:rsidRPr="00527127" w14:paraId="70BB98E5"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52F9BA1C"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841" w:type="dxa"/>
            <w:gridSpan w:val="6"/>
            <w:tcBorders>
              <w:top w:val="single" w:sz="4" w:space="0" w:color="auto"/>
              <w:left w:val="single" w:sz="4" w:space="0" w:color="auto"/>
              <w:bottom w:val="single" w:sz="4" w:space="0" w:color="auto"/>
              <w:right w:val="single" w:sz="4" w:space="0" w:color="auto"/>
            </w:tcBorders>
            <w:hideMark/>
          </w:tcPr>
          <w:p w14:paraId="51659971"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 xml:space="preserve">Psychopathology </w:t>
            </w:r>
          </w:p>
        </w:tc>
        <w:tc>
          <w:tcPr>
            <w:tcW w:w="1796" w:type="dxa"/>
            <w:gridSpan w:val="5"/>
            <w:tcBorders>
              <w:top w:val="single" w:sz="4" w:space="0" w:color="auto"/>
              <w:left w:val="single" w:sz="4" w:space="0" w:color="auto"/>
              <w:bottom w:val="single" w:sz="4" w:space="0" w:color="auto"/>
              <w:right w:val="single" w:sz="4" w:space="0" w:color="auto"/>
            </w:tcBorders>
            <w:hideMark/>
          </w:tcPr>
          <w:p w14:paraId="41BC52A7" w14:textId="77777777" w:rsidR="00A12B58" w:rsidRPr="00527127" w:rsidRDefault="00A12B5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7D8E6E73"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67E58D4A" w14:textId="77777777" w:rsidR="00A12B58" w:rsidRPr="00527127" w:rsidRDefault="00A12B58" w:rsidP="00A12B58">
            <w:pPr>
              <w:pStyle w:val="ListParagraph"/>
              <w:numPr>
                <w:ilvl w:val="0"/>
                <w:numId w:val="29"/>
              </w:numPr>
              <w:spacing w:after="0" w:line="276" w:lineRule="auto"/>
              <w:ind w:left="835" w:right="0"/>
              <w:rPr>
                <w:rFonts w:ascii="Times New Roman" w:hAnsi="Times New Roman"/>
                <w:sz w:val="24"/>
                <w:szCs w:val="24"/>
              </w:rPr>
            </w:pPr>
            <w:r>
              <w:rPr>
                <w:rFonts w:ascii="Times New Roman" w:hAnsi="Times New Roman"/>
                <w:sz w:val="24"/>
                <w:szCs w:val="24"/>
              </w:rPr>
              <w:t>Beck Anxiety Inventory</w:t>
            </w:r>
          </w:p>
          <w:p w14:paraId="6C6A32B6" w14:textId="77777777" w:rsidR="00A12B58" w:rsidRPr="00527127" w:rsidRDefault="00A12B58" w:rsidP="00A12B58">
            <w:pPr>
              <w:pStyle w:val="ListParagraph"/>
              <w:numPr>
                <w:ilvl w:val="0"/>
                <w:numId w:val="29"/>
              </w:numPr>
              <w:spacing w:after="0" w:line="276" w:lineRule="auto"/>
              <w:ind w:left="835" w:right="0"/>
              <w:rPr>
                <w:rFonts w:ascii="Times New Roman" w:hAnsi="Times New Roman"/>
                <w:sz w:val="24"/>
                <w:szCs w:val="24"/>
              </w:rPr>
            </w:pPr>
            <w:r>
              <w:rPr>
                <w:rFonts w:ascii="Times New Roman" w:hAnsi="Times New Roman"/>
                <w:sz w:val="24"/>
                <w:szCs w:val="24"/>
              </w:rPr>
              <w:t>Hamilton Anxiety Scale</w:t>
            </w:r>
          </w:p>
          <w:p w14:paraId="4128605C" w14:textId="77777777" w:rsidR="00A12B58" w:rsidRPr="00527127" w:rsidRDefault="00A12B58" w:rsidP="00A12B58">
            <w:pPr>
              <w:pStyle w:val="ListParagraph"/>
              <w:numPr>
                <w:ilvl w:val="0"/>
                <w:numId w:val="29"/>
              </w:numPr>
              <w:spacing w:after="0" w:line="276" w:lineRule="auto"/>
              <w:ind w:left="835" w:right="0"/>
              <w:rPr>
                <w:rFonts w:ascii="Times New Roman" w:hAnsi="Times New Roman"/>
                <w:sz w:val="24"/>
                <w:szCs w:val="24"/>
              </w:rPr>
            </w:pPr>
            <w:r>
              <w:rPr>
                <w:rFonts w:ascii="Times New Roman" w:hAnsi="Times New Roman"/>
                <w:sz w:val="24"/>
                <w:szCs w:val="24"/>
              </w:rPr>
              <w:t>Millon Clinical Multiaxial Inventory (MCMI)</w:t>
            </w:r>
          </w:p>
          <w:p w14:paraId="45058728" w14:textId="77777777" w:rsidR="00A12B58" w:rsidRPr="00527127" w:rsidRDefault="00A12B58" w:rsidP="00A12B58">
            <w:pPr>
              <w:pStyle w:val="ListParagraph"/>
              <w:numPr>
                <w:ilvl w:val="0"/>
                <w:numId w:val="29"/>
              </w:numPr>
              <w:spacing w:after="0" w:line="276" w:lineRule="auto"/>
              <w:ind w:left="835" w:right="0"/>
              <w:rPr>
                <w:rFonts w:ascii="Times New Roman" w:hAnsi="Times New Roman"/>
                <w:sz w:val="24"/>
                <w:szCs w:val="24"/>
              </w:rPr>
            </w:pPr>
            <w:r>
              <w:rPr>
                <w:rFonts w:ascii="Times New Roman" w:hAnsi="Times New Roman"/>
                <w:sz w:val="24"/>
                <w:szCs w:val="24"/>
              </w:rPr>
              <w:t>Positive Affect and Negative Affect Schedule (PANAS)</w:t>
            </w:r>
          </w:p>
          <w:p w14:paraId="001EEC4A" w14:textId="77777777" w:rsidR="00A12B58" w:rsidRPr="00527127" w:rsidRDefault="00A12B58" w:rsidP="00A12B58">
            <w:pPr>
              <w:pStyle w:val="ListParagraph"/>
              <w:numPr>
                <w:ilvl w:val="0"/>
                <w:numId w:val="29"/>
              </w:numPr>
              <w:spacing w:after="0" w:line="276" w:lineRule="auto"/>
              <w:ind w:left="835" w:right="0"/>
              <w:rPr>
                <w:rFonts w:ascii="Times New Roman" w:hAnsi="Times New Roman"/>
                <w:sz w:val="24"/>
                <w:szCs w:val="24"/>
              </w:rPr>
            </w:pPr>
            <w:r>
              <w:rPr>
                <w:rFonts w:ascii="Times New Roman" w:hAnsi="Times New Roman"/>
                <w:sz w:val="24"/>
                <w:szCs w:val="24"/>
              </w:rPr>
              <w:t>Pittsburgh Sleep Quality Index</w:t>
            </w:r>
          </w:p>
          <w:p w14:paraId="3D5B95CB" w14:textId="77777777" w:rsidR="00A12B58" w:rsidRPr="00527127" w:rsidRDefault="00A12B58" w:rsidP="00A12B58">
            <w:pPr>
              <w:pStyle w:val="ListParagraph"/>
              <w:numPr>
                <w:ilvl w:val="0"/>
                <w:numId w:val="29"/>
              </w:numPr>
              <w:spacing w:after="0" w:line="276" w:lineRule="auto"/>
              <w:ind w:left="835" w:right="0"/>
              <w:rPr>
                <w:rFonts w:ascii="Times New Roman" w:hAnsi="Times New Roman"/>
                <w:sz w:val="24"/>
                <w:szCs w:val="24"/>
              </w:rPr>
            </w:pPr>
            <w:r>
              <w:rPr>
                <w:rFonts w:ascii="Times New Roman" w:hAnsi="Times New Roman"/>
                <w:sz w:val="24"/>
                <w:szCs w:val="24"/>
              </w:rPr>
              <w:t>PTSD checklist</w:t>
            </w:r>
          </w:p>
        </w:tc>
      </w:tr>
      <w:tr w:rsidR="00A12B58" w:rsidRPr="00527127" w14:paraId="41532C6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5C303AF8" w14:textId="77777777" w:rsidR="00A12B58" w:rsidRPr="00527127" w:rsidRDefault="00A12B58" w:rsidP="00E53EB6">
            <w:pPr>
              <w:spacing w:after="0" w:line="276" w:lineRule="auto"/>
              <w:ind w:firstLine="34"/>
              <w:contextualSpacing/>
              <w:jc w:val="both"/>
              <w:rPr>
                <w:rFonts w:ascii="Times New Roman" w:hAnsi="Times New Roman"/>
                <w:sz w:val="24"/>
                <w:szCs w:val="24"/>
              </w:rPr>
            </w:pPr>
          </w:p>
        </w:tc>
      </w:tr>
      <w:tr w:rsidR="00A12B58" w:rsidRPr="00527127" w14:paraId="44D8C285"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2EDB9CB3"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804" w:type="dxa"/>
            <w:gridSpan w:val="5"/>
            <w:tcBorders>
              <w:top w:val="single" w:sz="4" w:space="0" w:color="auto"/>
              <w:left w:val="single" w:sz="4" w:space="0" w:color="auto"/>
              <w:bottom w:val="single" w:sz="4" w:space="0" w:color="auto"/>
              <w:right w:val="single" w:sz="4" w:space="0" w:color="auto"/>
            </w:tcBorders>
            <w:hideMark/>
          </w:tcPr>
          <w:p w14:paraId="3A174FBA"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Psychodiagnostics</w:t>
            </w:r>
          </w:p>
        </w:tc>
        <w:tc>
          <w:tcPr>
            <w:tcW w:w="1833" w:type="dxa"/>
            <w:gridSpan w:val="6"/>
            <w:tcBorders>
              <w:top w:val="single" w:sz="4" w:space="0" w:color="auto"/>
              <w:left w:val="single" w:sz="4" w:space="0" w:color="auto"/>
              <w:bottom w:val="single" w:sz="4" w:space="0" w:color="auto"/>
              <w:right w:val="single" w:sz="4" w:space="0" w:color="auto"/>
            </w:tcBorders>
            <w:hideMark/>
          </w:tcPr>
          <w:p w14:paraId="2B5A5E1A" w14:textId="77777777" w:rsidR="00A12B58" w:rsidRPr="00527127" w:rsidRDefault="00A12B5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37931713"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4AAB2F33" w14:textId="77777777" w:rsidR="00A12B58" w:rsidRPr="00527127" w:rsidRDefault="00A12B58" w:rsidP="00A12B58">
            <w:pPr>
              <w:pStyle w:val="ListParagraph"/>
              <w:numPr>
                <w:ilvl w:val="0"/>
                <w:numId w:val="30"/>
              </w:numPr>
              <w:spacing w:after="0" w:line="276" w:lineRule="auto"/>
              <w:ind w:right="0"/>
              <w:rPr>
                <w:rFonts w:ascii="Times New Roman" w:hAnsi="Times New Roman"/>
                <w:sz w:val="24"/>
                <w:szCs w:val="24"/>
              </w:rPr>
            </w:pPr>
            <w:r>
              <w:rPr>
                <w:rFonts w:ascii="Times New Roman" w:hAnsi="Times New Roman"/>
                <w:sz w:val="24"/>
                <w:szCs w:val="24"/>
              </w:rPr>
              <w:t xml:space="preserve">Alexander Passalong Test </w:t>
            </w:r>
          </w:p>
          <w:p w14:paraId="243E8AED" w14:textId="77777777" w:rsidR="00A12B58" w:rsidRPr="00527127" w:rsidRDefault="00A12B58" w:rsidP="00A12B58">
            <w:pPr>
              <w:pStyle w:val="ListParagraph"/>
              <w:numPr>
                <w:ilvl w:val="0"/>
                <w:numId w:val="30"/>
              </w:numPr>
              <w:spacing w:after="0" w:line="276" w:lineRule="auto"/>
              <w:ind w:right="0"/>
              <w:rPr>
                <w:rFonts w:ascii="Times New Roman" w:hAnsi="Times New Roman"/>
                <w:sz w:val="24"/>
                <w:szCs w:val="24"/>
              </w:rPr>
            </w:pPr>
            <w:r>
              <w:rPr>
                <w:rFonts w:ascii="Times New Roman" w:hAnsi="Times New Roman"/>
                <w:sz w:val="24"/>
                <w:szCs w:val="24"/>
              </w:rPr>
              <w:t>Beck Depression Inventory</w:t>
            </w:r>
          </w:p>
          <w:p w14:paraId="0E645FF2" w14:textId="77777777" w:rsidR="00A12B58" w:rsidRPr="00527127" w:rsidRDefault="00A12B58" w:rsidP="00A12B58">
            <w:pPr>
              <w:pStyle w:val="ListParagraph"/>
              <w:numPr>
                <w:ilvl w:val="0"/>
                <w:numId w:val="30"/>
              </w:numPr>
              <w:spacing w:after="0" w:line="276" w:lineRule="auto"/>
              <w:ind w:right="0"/>
              <w:rPr>
                <w:rFonts w:ascii="Times New Roman" w:hAnsi="Times New Roman"/>
                <w:sz w:val="24"/>
                <w:szCs w:val="24"/>
              </w:rPr>
            </w:pPr>
            <w:r>
              <w:rPr>
                <w:rFonts w:ascii="Times New Roman" w:hAnsi="Times New Roman"/>
                <w:sz w:val="24"/>
                <w:szCs w:val="24"/>
              </w:rPr>
              <w:t>Hamilton Rating Scale for Depression (HAM – D)</w:t>
            </w:r>
          </w:p>
          <w:p w14:paraId="3BC18315" w14:textId="77777777" w:rsidR="00A12B58" w:rsidRPr="00527127" w:rsidRDefault="00A12B58" w:rsidP="00A12B58">
            <w:pPr>
              <w:pStyle w:val="ListParagraph"/>
              <w:numPr>
                <w:ilvl w:val="0"/>
                <w:numId w:val="30"/>
              </w:numPr>
              <w:spacing w:after="0" w:line="276" w:lineRule="auto"/>
              <w:ind w:right="0"/>
              <w:rPr>
                <w:rFonts w:ascii="Times New Roman" w:hAnsi="Times New Roman"/>
                <w:sz w:val="24"/>
                <w:szCs w:val="24"/>
              </w:rPr>
            </w:pPr>
            <w:r>
              <w:rPr>
                <w:rFonts w:ascii="Times New Roman" w:hAnsi="Times New Roman"/>
                <w:sz w:val="24"/>
                <w:szCs w:val="24"/>
              </w:rPr>
              <w:t>Autism Maladaptive Behavior Scale</w:t>
            </w:r>
          </w:p>
          <w:p w14:paraId="09CE9100" w14:textId="77777777" w:rsidR="00A12B58" w:rsidRPr="00527127" w:rsidRDefault="00A12B58" w:rsidP="00A12B58">
            <w:pPr>
              <w:pStyle w:val="ListParagraph"/>
              <w:numPr>
                <w:ilvl w:val="0"/>
                <w:numId w:val="30"/>
              </w:numPr>
              <w:spacing w:after="0" w:line="276" w:lineRule="auto"/>
              <w:ind w:right="0"/>
              <w:jc w:val="both"/>
              <w:rPr>
                <w:rFonts w:ascii="Times New Roman" w:hAnsi="Times New Roman"/>
                <w:sz w:val="24"/>
                <w:szCs w:val="24"/>
              </w:rPr>
            </w:pPr>
            <w:r>
              <w:rPr>
                <w:rFonts w:ascii="Times New Roman" w:hAnsi="Times New Roman"/>
                <w:sz w:val="24"/>
                <w:szCs w:val="24"/>
              </w:rPr>
              <w:t>Yale-Brown Obsessive Compulsive Scale (Y-BOCS)</w:t>
            </w:r>
          </w:p>
          <w:p w14:paraId="549D74B5" w14:textId="77777777" w:rsidR="00A12B58" w:rsidRPr="00527127" w:rsidRDefault="00A12B58" w:rsidP="00A12B58">
            <w:pPr>
              <w:pStyle w:val="ListParagraph"/>
              <w:numPr>
                <w:ilvl w:val="0"/>
                <w:numId w:val="30"/>
              </w:numPr>
              <w:spacing w:after="0" w:line="276" w:lineRule="auto"/>
              <w:ind w:right="0"/>
              <w:jc w:val="both"/>
              <w:rPr>
                <w:rFonts w:ascii="Times New Roman" w:hAnsi="Times New Roman"/>
                <w:sz w:val="24"/>
                <w:szCs w:val="24"/>
              </w:rPr>
            </w:pPr>
            <w:r>
              <w:rPr>
                <w:rFonts w:ascii="Times New Roman" w:hAnsi="Times New Roman"/>
                <w:sz w:val="24"/>
                <w:szCs w:val="24"/>
              </w:rPr>
              <w:t xml:space="preserve">Brief Test of Attention </w:t>
            </w:r>
          </w:p>
        </w:tc>
      </w:tr>
      <w:tr w:rsidR="00A12B58" w:rsidRPr="00527127" w14:paraId="27AA04BB"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20E90D25" w14:textId="77777777" w:rsidR="00A12B58" w:rsidRPr="00527127" w:rsidRDefault="00A12B58" w:rsidP="00E53EB6">
            <w:pPr>
              <w:spacing w:after="0" w:line="276" w:lineRule="auto"/>
              <w:ind w:firstLine="34"/>
              <w:contextualSpacing/>
              <w:jc w:val="both"/>
              <w:rPr>
                <w:rFonts w:ascii="Times New Roman" w:hAnsi="Times New Roman"/>
                <w:sz w:val="24"/>
                <w:szCs w:val="24"/>
              </w:rPr>
            </w:pPr>
          </w:p>
        </w:tc>
      </w:tr>
      <w:tr w:rsidR="00A12B58" w:rsidRPr="00527127" w14:paraId="4D271EA7"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40844DEE"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539" w:type="dxa"/>
            <w:gridSpan w:val="3"/>
            <w:tcBorders>
              <w:top w:val="single" w:sz="4" w:space="0" w:color="auto"/>
              <w:left w:val="single" w:sz="4" w:space="0" w:color="auto"/>
              <w:bottom w:val="single" w:sz="4" w:space="0" w:color="auto"/>
              <w:right w:val="single" w:sz="4" w:space="0" w:color="auto"/>
            </w:tcBorders>
            <w:hideMark/>
          </w:tcPr>
          <w:p w14:paraId="2EAE6EB1" w14:textId="77777777" w:rsidR="00A12B58" w:rsidRPr="00527127" w:rsidRDefault="00A12B58"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Psychotherapeutics</w:t>
            </w:r>
          </w:p>
        </w:tc>
        <w:tc>
          <w:tcPr>
            <w:tcW w:w="2098" w:type="dxa"/>
            <w:gridSpan w:val="8"/>
            <w:tcBorders>
              <w:top w:val="single" w:sz="4" w:space="0" w:color="auto"/>
              <w:left w:val="single" w:sz="4" w:space="0" w:color="auto"/>
              <w:bottom w:val="single" w:sz="4" w:space="0" w:color="auto"/>
              <w:right w:val="single" w:sz="4" w:space="0" w:color="auto"/>
            </w:tcBorders>
            <w:hideMark/>
          </w:tcPr>
          <w:p w14:paraId="74D93DDC" w14:textId="77777777" w:rsidR="00A12B58" w:rsidRPr="00527127" w:rsidRDefault="00A12B5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4B10F9D1"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70CFBEB6" w14:textId="77777777" w:rsidR="00A12B58" w:rsidRPr="00527127" w:rsidRDefault="00A12B58" w:rsidP="00A12B58">
            <w:pPr>
              <w:pStyle w:val="ListParagraph"/>
              <w:numPr>
                <w:ilvl w:val="0"/>
                <w:numId w:val="31"/>
              </w:numPr>
              <w:spacing w:after="0" w:line="276" w:lineRule="auto"/>
              <w:ind w:right="0"/>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Free Association</w:t>
            </w:r>
          </w:p>
          <w:p w14:paraId="6CD44859" w14:textId="77777777" w:rsidR="00A12B58" w:rsidRPr="00527127" w:rsidRDefault="00A12B58" w:rsidP="00A12B58">
            <w:pPr>
              <w:pStyle w:val="ListParagraph"/>
              <w:numPr>
                <w:ilvl w:val="0"/>
                <w:numId w:val="31"/>
              </w:numPr>
              <w:spacing w:after="0" w:line="276" w:lineRule="auto"/>
              <w:ind w:right="0"/>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 xml:space="preserve">Cognitive Restructuring </w:t>
            </w:r>
          </w:p>
          <w:p w14:paraId="26E85E78" w14:textId="77777777" w:rsidR="00A12B58" w:rsidRPr="00527127" w:rsidRDefault="00A12B58" w:rsidP="00A12B58">
            <w:pPr>
              <w:pStyle w:val="ListParagraph"/>
              <w:numPr>
                <w:ilvl w:val="0"/>
                <w:numId w:val="31"/>
              </w:numPr>
              <w:spacing w:after="0" w:line="276" w:lineRule="auto"/>
              <w:ind w:right="0"/>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Jacobson’s Progressive Relaxation Therapy</w:t>
            </w:r>
          </w:p>
          <w:p w14:paraId="3B7CD6DE" w14:textId="77777777" w:rsidR="00A12B58" w:rsidRPr="00527127" w:rsidRDefault="00A12B58" w:rsidP="00A12B58">
            <w:pPr>
              <w:pStyle w:val="ListParagraph"/>
              <w:numPr>
                <w:ilvl w:val="0"/>
                <w:numId w:val="31"/>
              </w:numPr>
              <w:spacing w:after="0" w:line="276" w:lineRule="auto"/>
              <w:ind w:right="0"/>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Existential Therapy</w:t>
            </w:r>
          </w:p>
          <w:p w14:paraId="3F4BE21C" w14:textId="77777777" w:rsidR="00A12B58" w:rsidRPr="00527127" w:rsidRDefault="00A12B58" w:rsidP="00A12B58">
            <w:pPr>
              <w:pStyle w:val="ListParagraph"/>
              <w:numPr>
                <w:ilvl w:val="0"/>
                <w:numId w:val="31"/>
              </w:numPr>
              <w:spacing w:after="0" w:line="276" w:lineRule="auto"/>
              <w:ind w:right="0"/>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Reality Therapy</w:t>
            </w:r>
          </w:p>
          <w:p w14:paraId="5D2E0F62" w14:textId="77777777" w:rsidR="00A12B58" w:rsidRPr="00527127" w:rsidRDefault="00A12B58" w:rsidP="00A12B58">
            <w:pPr>
              <w:pStyle w:val="ListParagraph"/>
              <w:numPr>
                <w:ilvl w:val="0"/>
                <w:numId w:val="31"/>
              </w:numPr>
              <w:spacing w:after="0" w:line="276" w:lineRule="auto"/>
              <w:ind w:right="0"/>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 xml:space="preserve">Behaviour Therapy </w:t>
            </w:r>
          </w:p>
        </w:tc>
      </w:tr>
      <w:tr w:rsidR="00A12B58" w:rsidRPr="00527127" w14:paraId="4A38B46C"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654CB13F" w14:textId="77777777" w:rsidR="00A12B58" w:rsidRPr="00527127" w:rsidRDefault="00A12B58" w:rsidP="00E53EB6">
            <w:pPr>
              <w:spacing w:after="0" w:line="276" w:lineRule="auto"/>
              <w:contextualSpacing/>
              <w:jc w:val="right"/>
              <w:rPr>
                <w:rFonts w:ascii="Times New Roman" w:hAnsi="Times New Roman"/>
                <w:b/>
                <w:sz w:val="24"/>
                <w:szCs w:val="24"/>
              </w:rPr>
            </w:pPr>
          </w:p>
        </w:tc>
      </w:tr>
      <w:tr w:rsidR="00A12B58" w:rsidRPr="00527127" w14:paraId="2C7639E0"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7C6E7AB5"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539" w:type="dxa"/>
            <w:gridSpan w:val="3"/>
            <w:tcBorders>
              <w:top w:val="single" w:sz="4" w:space="0" w:color="auto"/>
              <w:left w:val="single" w:sz="4" w:space="0" w:color="auto"/>
              <w:bottom w:val="single" w:sz="4" w:space="0" w:color="auto"/>
              <w:right w:val="single" w:sz="4" w:space="0" w:color="auto"/>
            </w:tcBorders>
            <w:hideMark/>
          </w:tcPr>
          <w:p w14:paraId="35666C0A" w14:textId="77777777" w:rsidR="00A12B58" w:rsidRPr="00527127" w:rsidRDefault="00A12B58"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Organization Development (OD)</w:t>
            </w:r>
          </w:p>
        </w:tc>
        <w:tc>
          <w:tcPr>
            <w:tcW w:w="2098" w:type="dxa"/>
            <w:gridSpan w:val="8"/>
            <w:tcBorders>
              <w:top w:val="single" w:sz="4" w:space="0" w:color="auto"/>
              <w:left w:val="single" w:sz="4" w:space="0" w:color="auto"/>
              <w:bottom w:val="single" w:sz="4" w:space="0" w:color="auto"/>
              <w:right w:val="single" w:sz="4" w:space="0" w:color="auto"/>
            </w:tcBorders>
            <w:hideMark/>
          </w:tcPr>
          <w:p w14:paraId="354B7FE5" w14:textId="77777777" w:rsidR="00A12B58" w:rsidRPr="00527127" w:rsidRDefault="00A12B58" w:rsidP="00E53EB6">
            <w:pPr>
              <w:tabs>
                <w:tab w:val="center" w:pos="927"/>
                <w:tab w:val="right" w:pos="1854"/>
              </w:tabs>
              <w:spacing w:after="0" w:line="276" w:lineRule="auto"/>
              <w:contextualSpacing/>
              <w:jc w:val="center"/>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6E4057BF"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4E971D5E" w14:textId="77777777" w:rsidR="00A12B58" w:rsidRPr="00527127" w:rsidRDefault="00A12B58" w:rsidP="00A12B58">
            <w:pPr>
              <w:pStyle w:val="ListParagraph"/>
              <w:numPr>
                <w:ilvl w:val="0"/>
                <w:numId w:val="32"/>
              </w:numPr>
              <w:spacing w:after="0" w:line="276" w:lineRule="auto"/>
              <w:ind w:right="0"/>
              <w:jc w:val="both"/>
              <w:rPr>
                <w:rFonts w:ascii="Times New Roman" w:hAnsi="Times New Roman"/>
                <w:sz w:val="24"/>
                <w:szCs w:val="24"/>
              </w:rPr>
            </w:pPr>
            <w:r>
              <w:rPr>
                <w:rFonts w:ascii="Times New Roman" w:hAnsi="Times New Roman"/>
                <w:sz w:val="24"/>
                <w:szCs w:val="24"/>
              </w:rPr>
              <w:t>Johari Window Exercise</w:t>
            </w:r>
          </w:p>
          <w:p w14:paraId="164E7492" w14:textId="77777777" w:rsidR="00A12B58" w:rsidRPr="00527127" w:rsidRDefault="00A12B58" w:rsidP="00A12B58">
            <w:pPr>
              <w:pStyle w:val="ListParagraph"/>
              <w:numPr>
                <w:ilvl w:val="0"/>
                <w:numId w:val="32"/>
              </w:numPr>
              <w:spacing w:after="0" w:line="276" w:lineRule="auto"/>
              <w:ind w:right="0"/>
              <w:jc w:val="both"/>
              <w:rPr>
                <w:rFonts w:ascii="Times New Roman" w:hAnsi="Times New Roman"/>
                <w:sz w:val="24"/>
                <w:szCs w:val="24"/>
              </w:rPr>
            </w:pPr>
            <w:r>
              <w:rPr>
                <w:rFonts w:ascii="Times New Roman" w:hAnsi="Times New Roman"/>
                <w:sz w:val="24"/>
                <w:szCs w:val="24"/>
              </w:rPr>
              <w:lastRenderedPageBreak/>
              <w:t>Fundamental Interpersonal Relations Orientation – Behaviour (FIRO – B)</w:t>
            </w:r>
          </w:p>
          <w:p w14:paraId="5ADABB36" w14:textId="77777777" w:rsidR="00A12B58" w:rsidRPr="00527127" w:rsidRDefault="00A12B58" w:rsidP="00A12B58">
            <w:pPr>
              <w:pStyle w:val="ListParagraph"/>
              <w:numPr>
                <w:ilvl w:val="0"/>
                <w:numId w:val="32"/>
              </w:numPr>
              <w:spacing w:after="0" w:line="276" w:lineRule="auto"/>
              <w:ind w:right="0"/>
              <w:jc w:val="both"/>
              <w:rPr>
                <w:rFonts w:ascii="Times New Roman" w:hAnsi="Times New Roman"/>
                <w:sz w:val="24"/>
                <w:szCs w:val="24"/>
              </w:rPr>
            </w:pPr>
            <w:r>
              <w:rPr>
                <w:rFonts w:ascii="Times New Roman" w:hAnsi="Times New Roman"/>
                <w:sz w:val="24"/>
                <w:szCs w:val="24"/>
              </w:rPr>
              <w:t>Team Effectiveness Questionnaire</w:t>
            </w:r>
          </w:p>
          <w:p w14:paraId="144CECF9" w14:textId="77777777" w:rsidR="00A12B58" w:rsidRPr="00527127" w:rsidRDefault="00A12B58" w:rsidP="00A12B58">
            <w:pPr>
              <w:pStyle w:val="ListParagraph"/>
              <w:numPr>
                <w:ilvl w:val="0"/>
                <w:numId w:val="32"/>
              </w:numPr>
              <w:spacing w:after="0" w:line="276" w:lineRule="auto"/>
              <w:ind w:right="0"/>
              <w:jc w:val="both"/>
              <w:rPr>
                <w:rFonts w:ascii="Times New Roman" w:hAnsi="Times New Roman"/>
                <w:sz w:val="24"/>
                <w:szCs w:val="24"/>
              </w:rPr>
            </w:pPr>
            <w:r>
              <w:rPr>
                <w:rFonts w:ascii="Times New Roman" w:hAnsi="Times New Roman"/>
                <w:sz w:val="24"/>
                <w:szCs w:val="24"/>
              </w:rPr>
              <w:t xml:space="preserve">Organizational Role Stress Scale </w:t>
            </w:r>
          </w:p>
          <w:p w14:paraId="662BC494" w14:textId="77777777" w:rsidR="00A12B58" w:rsidRPr="00527127" w:rsidRDefault="00A12B58" w:rsidP="00A12B58">
            <w:pPr>
              <w:pStyle w:val="ListParagraph"/>
              <w:numPr>
                <w:ilvl w:val="0"/>
                <w:numId w:val="32"/>
              </w:numPr>
              <w:spacing w:after="0" w:line="276" w:lineRule="auto"/>
              <w:ind w:right="0"/>
              <w:jc w:val="both"/>
              <w:rPr>
                <w:rFonts w:ascii="Times New Roman" w:hAnsi="Times New Roman"/>
                <w:sz w:val="24"/>
                <w:szCs w:val="24"/>
              </w:rPr>
            </w:pPr>
            <w:r>
              <w:rPr>
                <w:rFonts w:ascii="Times New Roman" w:hAnsi="Times New Roman"/>
                <w:sz w:val="24"/>
                <w:szCs w:val="24"/>
              </w:rPr>
              <w:t>Organizational Culture: OCTAPACE Profile</w:t>
            </w:r>
          </w:p>
          <w:p w14:paraId="38213D7B" w14:textId="77777777" w:rsidR="00A12B58" w:rsidRPr="00527127" w:rsidRDefault="00A12B58" w:rsidP="00A12B58">
            <w:pPr>
              <w:pStyle w:val="ListParagraph"/>
              <w:numPr>
                <w:ilvl w:val="0"/>
                <w:numId w:val="32"/>
              </w:numPr>
              <w:spacing w:after="0" w:line="276" w:lineRule="auto"/>
              <w:ind w:right="0"/>
              <w:jc w:val="both"/>
              <w:rPr>
                <w:rFonts w:ascii="Times New Roman" w:hAnsi="Times New Roman"/>
                <w:sz w:val="24"/>
                <w:szCs w:val="24"/>
              </w:rPr>
            </w:pPr>
            <w:r>
              <w:rPr>
                <w:rFonts w:ascii="Times New Roman" w:hAnsi="Times New Roman"/>
                <w:sz w:val="24"/>
                <w:szCs w:val="24"/>
              </w:rPr>
              <w:t xml:space="preserve">Occupational Aspiration Scale </w:t>
            </w:r>
          </w:p>
        </w:tc>
      </w:tr>
      <w:tr w:rsidR="00A12B58" w:rsidRPr="00527127" w14:paraId="1C9952D9"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35731FD7" w14:textId="77777777" w:rsidR="00A12B58" w:rsidRPr="00527127" w:rsidRDefault="00A12B58" w:rsidP="00E53EB6">
            <w:pPr>
              <w:spacing w:after="0" w:line="276" w:lineRule="auto"/>
              <w:contextualSpacing/>
              <w:jc w:val="right"/>
              <w:rPr>
                <w:rFonts w:ascii="Times New Roman" w:hAnsi="Times New Roman"/>
                <w:b/>
                <w:sz w:val="24"/>
                <w:szCs w:val="24"/>
              </w:rPr>
            </w:pPr>
          </w:p>
        </w:tc>
      </w:tr>
      <w:tr w:rsidR="00A12B58" w:rsidRPr="00527127" w14:paraId="2EA62EA7"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410C1D35" w14:textId="77777777" w:rsidR="00A12B58" w:rsidRPr="00527127" w:rsidRDefault="00A12B58" w:rsidP="00A12B58">
            <w:pPr>
              <w:numPr>
                <w:ilvl w:val="0"/>
                <w:numId w:val="28"/>
              </w:numPr>
              <w:spacing w:after="0" w:line="276" w:lineRule="auto"/>
              <w:contextualSpacing/>
              <w:jc w:val="both"/>
              <w:rPr>
                <w:rFonts w:ascii="Times New Roman" w:hAnsi="Times New Roman"/>
                <w:sz w:val="24"/>
                <w:szCs w:val="24"/>
              </w:rPr>
            </w:pPr>
            <w:r>
              <w:rPr>
                <w:rFonts w:ascii="Times New Roman" w:hAnsi="Times New Roman"/>
                <w:sz w:val="24"/>
                <w:szCs w:val="24"/>
              </w:rPr>
              <w:t>This list is suggestive</w:t>
            </w:r>
          </w:p>
          <w:p w14:paraId="08C953F2" w14:textId="77777777" w:rsidR="00A12B58" w:rsidRPr="00527127" w:rsidRDefault="00A12B58" w:rsidP="00A12B58">
            <w:pPr>
              <w:numPr>
                <w:ilvl w:val="0"/>
                <w:numId w:val="28"/>
              </w:numPr>
              <w:spacing w:after="0" w:line="276" w:lineRule="auto"/>
              <w:contextualSpacing/>
              <w:jc w:val="both"/>
              <w:rPr>
                <w:rFonts w:ascii="Times New Roman" w:hAnsi="Times New Roman"/>
                <w:sz w:val="24"/>
                <w:szCs w:val="24"/>
              </w:rPr>
            </w:pPr>
            <w:r>
              <w:rPr>
                <w:rFonts w:ascii="Times New Roman" w:hAnsi="Times New Roman"/>
                <w:sz w:val="24"/>
                <w:szCs w:val="24"/>
              </w:rPr>
              <w:t>A minimum of 12 experiments/exercises must be completed</w:t>
            </w:r>
          </w:p>
        </w:tc>
      </w:tr>
      <w:tr w:rsidR="00A12B58" w:rsidRPr="00527127" w14:paraId="34FDFFAA"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385877F0" w14:textId="77777777" w:rsidR="00A12B58" w:rsidRPr="00527127" w:rsidRDefault="00A12B58" w:rsidP="00E53EB6">
            <w:pPr>
              <w:spacing w:after="0" w:line="276" w:lineRule="auto"/>
              <w:ind w:firstLine="34"/>
              <w:contextualSpacing/>
              <w:jc w:val="both"/>
              <w:rPr>
                <w:rFonts w:ascii="Times New Roman" w:hAnsi="Times New Roman"/>
                <w:sz w:val="24"/>
                <w:szCs w:val="24"/>
              </w:rPr>
            </w:pPr>
          </w:p>
        </w:tc>
      </w:tr>
      <w:tr w:rsidR="00A12B58" w:rsidRPr="00527127" w14:paraId="01482188" w14:textId="77777777" w:rsidTr="00E53EB6">
        <w:trPr>
          <w:trHeight w:val="143"/>
        </w:trPr>
        <w:tc>
          <w:tcPr>
            <w:tcW w:w="1098" w:type="dxa"/>
            <w:gridSpan w:val="4"/>
            <w:tcBorders>
              <w:top w:val="single" w:sz="4" w:space="0" w:color="auto"/>
              <w:left w:val="single" w:sz="4" w:space="0" w:color="auto"/>
              <w:bottom w:val="single" w:sz="4" w:space="0" w:color="auto"/>
              <w:right w:val="single" w:sz="4" w:space="0" w:color="auto"/>
            </w:tcBorders>
            <w:hideMark/>
          </w:tcPr>
          <w:p w14:paraId="0F45EF8F"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505" w:type="dxa"/>
            <w:gridSpan w:val="2"/>
            <w:tcBorders>
              <w:top w:val="single" w:sz="4" w:space="0" w:color="auto"/>
              <w:left w:val="single" w:sz="4" w:space="0" w:color="auto"/>
              <w:bottom w:val="single" w:sz="4" w:space="0" w:color="auto"/>
              <w:right w:val="single" w:sz="4" w:space="0" w:color="auto"/>
            </w:tcBorders>
            <w:hideMark/>
          </w:tcPr>
          <w:p w14:paraId="0903E96A" w14:textId="77777777" w:rsidR="00A12B58" w:rsidRPr="00527127" w:rsidRDefault="00A12B58"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761E3E47" w14:textId="77777777" w:rsidR="00A12B58" w:rsidRPr="00527127" w:rsidRDefault="00A12B58"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A12B58" w:rsidRPr="00527127" w14:paraId="41B0CB30"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473B1C12"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A12B58" w:rsidRPr="00527127" w14:paraId="77D58CCD"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366FBDEA" w14:textId="77777777" w:rsidR="00A12B58" w:rsidRPr="00527127" w:rsidRDefault="00A12B58" w:rsidP="00E53EB6">
            <w:pPr>
              <w:spacing w:after="0" w:line="276" w:lineRule="auto"/>
              <w:contextualSpacing/>
              <w:jc w:val="right"/>
              <w:rPr>
                <w:rFonts w:ascii="Times New Roman" w:hAnsi="Times New Roman"/>
                <w:b/>
                <w:sz w:val="24"/>
                <w:szCs w:val="24"/>
              </w:rPr>
            </w:pPr>
          </w:p>
        </w:tc>
      </w:tr>
      <w:tr w:rsidR="00A12B58" w:rsidRPr="00527127" w14:paraId="34BF3D2C" w14:textId="77777777" w:rsidTr="00E53EB6">
        <w:trPr>
          <w:trHeight w:val="350"/>
        </w:trPr>
        <w:tc>
          <w:tcPr>
            <w:tcW w:w="1098" w:type="dxa"/>
            <w:gridSpan w:val="4"/>
            <w:tcBorders>
              <w:top w:val="single" w:sz="4" w:space="0" w:color="auto"/>
              <w:left w:val="single" w:sz="4" w:space="0" w:color="auto"/>
              <w:bottom w:val="single" w:sz="4" w:space="0" w:color="auto"/>
              <w:right w:val="single" w:sz="4" w:space="0" w:color="auto"/>
            </w:tcBorders>
          </w:tcPr>
          <w:p w14:paraId="568789A9" w14:textId="77777777" w:rsidR="00A12B58" w:rsidRPr="00527127" w:rsidRDefault="00A12B58" w:rsidP="00E53EB6">
            <w:pPr>
              <w:spacing w:after="0" w:line="276" w:lineRule="auto"/>
              <w:ind w:left="0"/>
              <w:contextualSpacing/>
              <w:rPr>
                <w:rFonts w:ascii="Times New Roman" w:hAnsi="Times New Roman"/>
                <w:b/>
                <w:sz w:val="24"/>
                <w:szCs w:val="24"/>
              </w:rPr>
            </w:pPr>
          </w:p>
        </w:tc>
        <w:tc>
          <w:tcPr>
            <w:tcW w:w="6505" w:type="dxa"/>
            <w:gridSpan w:val="2"/>
            <w:tcBorders>
              <w:top w:val="single" w:sz="4" w:space="0" w:color="auto"/>
              <w:left w:val="single" w:sz="4" w:space="0" w:color="auto"/>
              <w:bottom w:val="single" w:sz="4" w:space="0" w:color="auto"/>
              <w:right w:val="single" w:sz="4" w:space="0" w:color="auto"/>
            </w:tcBorders>
            <w:hideMark/>
          </w:tcPr>
          <w:p w14:paraId="28B8F588" w14:textId="77777777" w:rsidR="00A12B58" w:rsidRPr="00527127" w:rsidRDefault="00A12B58"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5AB033C7" w14:textId="77777777" w:rsidR="00A12B58" w:rsidRPr="00527127" w:rsidRDefault="00A12B5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A12B58" w:rsidRPr="00527127" w14:paraId="71ED39EA"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279A9FB2"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A12B58" w:rsidRPr="00527127" w14:paraId="649408AF"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34D3C670"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4"/>
            <w:tcBorders>
              <w:top w:val="single" w:sz="4" w:space="0" w:color="auto"/>
              <w:left w:val="single" w:sz="4" w:space="0" w:color="auto"/>
              <w:bottom w:val="single" w:sz="4" w:space="0" w:color="auto"/>
              <w:right w:val="single" w:sz="4" w:space="0" w:color="auto"/>
            </w:tcBorders>
          </w:tcPr>
          <w:p w14:paraId="3B70770D" w14:textId="77777777" w:rsidR="00A12B58" w:rsidRPr="00527127" w:rsidRDefault="00A12B58"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Postman and Egan, J. P.</w:t>
            </w:r>
            <w:r>
              <w:rPr>
                <w:rFonts w:ascii="Times New Roman" w:hAnsi="Times New Roman"/>
                <w:i/>
                <w:sz w:val="24"/>
                <w:szCs w:val="24"/>
              </w:rPr>
              <w:t xml:space="preserve"> Experimental Psychology</w:t>
            </w:r>
            <w:r>
              <w:rPr>
                <w:rFonts w:ascii="Times New Roman" w:hAnsi="Times New Roman"/>
                <w:sz w:val="24"/>
                <w:szCs w:val="24"/>
              </w:rPr>
              <w:t xml:space="preserve"> (1985). New Delhi: Kalyani Publications</w:t>
            </w:r>
          </w:p>
        </w:tc>
      </w:tr>
      <w:tr w:rsidR="00A12B58" w:rsidRPr="00527127" w14:paraId="0234014D"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1E1E0F0C" w14:textId="77777777" w:rsidR="00A12B58" w:rsidRPr="00527127" w:rsidRDefault="00A12B58" w:rsidP="00E53EB6">
            <w:pPr>
              <w:spacing w:after="0" w:line="276" w:lineRule="auto"/>
              <w:ind w:left="0" w:right="0"/>
              <w:contextualSpacing/>
              <w:outlineLvl w:val="0"/>
              <w:rPr>
                <w:rFonts w:ascii="Times New Roman" w:hAnsi="Times New Roman"/>
                <w:sz w:val="24"/>
                <w:szCs w:val="24"/>
                <w:shd w:val="clear" w:color="auto" w:fill="FFFFFF"/>
              </w:rPr>
            </w:pPr>
          </w:p>
        </w:tc>
      </w:tr>
      <w:tr w:rsidR="00A12B58" w:rsidRPr="00527127" w14:paraId="69A609CC" w14:textId="77777777" w:rsidTr="00E53EB6">
        <w:trPr>
          <w:trHeight w:val="368"/>
        </w:trPr>
        <w:tc>
          <w:tcPr>
            <w:tcW w:w="9735" w:type="dxa"/>
            <w:gridSpan w:val="15"/>
            <w:tcBorders>
              <w:top w:val="single" w:sz="4" w:space="0" w:color="auto"/>
              <w:left w:val="single" w:sz="4" w:space="0" w:color="auto"/>
              <w:bottom w:val="single" w:sz="4" w:space="0" w:color="auto"/>
              <w:right w:val="single" w:sz="4" w:space="0" w:color="auto"/>
            </w:tcBorders>
            <w:hideMark/>
          </w:tcPr>
          <w:p w14:paraId="20229475"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A12B58" w:rsidRPr="00527127" w14:paraId="44C65A80"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21D2B7EB"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4"/>
            <w:tcBorders>
              <w:top w:val="single" w:sz="4" w:space="0" w:color="auto"/>
              <w:left w:val="single" w:sz="4" w:space="0" w:color="auto"/>
              <w:bottom w:val="single" w:sz="4" w:space="0" w:color="auto"/>
              <w:right w:val="single" w:sz="4" w:space="0" w:color="auto"/>
            </w:tcBorders>
          </w:tcPr>
          <w:p w14:paraId="2BE67FEC"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color w:val="222222"/>
                <w:sz w:val="24"/>
                <w:szCs w:val="24"/>
                <w:shd w:val="clear" w:color="auto" w:fill="FFFFFF"/>
              </w:rPr>
              <w:t>Andrewes, D. (2015). </w:t>
            </w:r>
            <w:r>
              <w:rPr>
                <w:rFonts w:ascii="Times New Roman" w:hAnsi="Times New Roman"/>
                <w:i/>
                <w:iCs/>
                <w:color w:val="222222"/>
                <w:sz w:val="24"/>
                <w:szCs w:val="24"/>
                <w:shd w:val="clear" w:color="auto" w:fill="FFFFFF"/>
              </w:rPr>
              <w:t>Neuropsychology: From theory to practice</w:t>
            </w:r>
            <w:r>
              <w:rPr>
                <w:rFonts w:ascii="Times New Roman" w:hAnsi="Times New Roman"/>
                <w:color w:val="222222"/>
                <w:sz w:val="24"/>
                <w:szCs w:val="24"/>
                <w:shd w:val="clear" w:color="auto" w:fill="FFFFFF"/>
              </w:rPr>
              <w:t>. Psychology Press.</w:t>
            </w:r>
          </w:p>
        </w:tc>
      </w:tr>
      <w:tr w:rsidR="00A12B58" w:rsidRPr="00527127" w14:paraId="2CAC8845"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088AAB35"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4"/>
            <w:tcBorders>
              <w:top w:val="single" w:sz="4" w:space="0" w:color="auto"/>
              <w:left w:val="single" w:sz="4" w:space="0" w:color="auto"/>
              <w:bottom w:val="single" w:sz="4" w:space="0" w:color="auto"/>
              <w:right w:val="single" w:sz="4" w:space="0" w:color="auto"/>
            </w:tcBorders>
          </w:tcPr>
          <w:p w14:paraId="4AD6C767"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roofErr w:type="spellStart"/>
            <w:r>
              <w:rPr>
                <w:rFonts w:ascii="Times New Roman" w:hAnsi="Times New Roman"/>
                <w:sz w:val="24"/>
                <w:szCs w:val="24"/>
              </w:rPr>
              <w:t>Parameshwaran</w:t>
            </w:r>
            <w:proofErr w:type="spellEnd"/>
            <w:r>
              <w:rPr>
                <w:rFonts w:ascii="Times New Roman" w:hAnsi="Times New Roman"/>
                <w:sz w:val="24"/>
                <w:szCs w:val="24"/>
              </w:rPr>
              <w:t xml:space="preserve">, E. G., and Ravichandra, R. </w:t>
            </w:r>
            <w:r>
              <w:rPr>
                <w:rFonts w:ascii="Times New Roman" w:hAnsi="Times New Roman"/>
                <w:i/>
                <w:sz w:val="24"/>
                <w:szCs w:val="24"/>
              </w:rPr>
              <w:t>Experimental Psychology</w:t>
            </w:r>
            <w:r>
              <w:rPr>
                <w:rFonts w:ascii="Times New Roman" w:hAnsi="Times New Roman"/>
                <w:sz w:val="24"/>
                <w:szCs w:val="24"/>
              </w:rPr>
              <w:t xml:space="preserve"> (2011). Neelkamal Publication Pvt. Ltd, Hyderabad.</w:t>
            </w:r>
          </w:p>
        </w:tc>
      </w:tr>
      <w:tr w:rsidR="00A12B58" w:rsidRPr="00527127" w14:paraId="4E058030"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71F48E56"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A12B58" w:rsidRPr="00527127" w14:paraId="3D9C2B6A"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44139086"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A12B58" w:rsidRPr="00527127" w14:paraId="15AD787F"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2B3A46F8"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3"/>
            <w:tcBorders>
              <w:top w:val="single" w:sz="4" w:space="0" w:color="auto"/>
              <w:left w:val="single" w:sz="4" w:space="0" w:color="auto"/>
              <w:bottom w:val="single" w:sz="4" w:space="0" w:color="auto"/>
              <w:right w:val="single" w:sz="4" w:space="0" w:color="auto"/>
            </w:tcBorders>
          </w:tcPr>
          <w:p w14:paraId="75C15A2D"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33" w:history="1">
              <w:r>
                <w:rPr>
                  <w:rStyle w:val="Hyperlink"/>
                  <w:rFonts w:ascii="Times New Roman" w:hAnsi="Times New Roman"/>
                  <w:sz w:val="24"/>
                  <w:szCs w:val="24"/>
                </w:rPr>
                <w:t>https://swayam.gov.in/nd1_noc20_hs45/preview</w:t>
              </w:r>
            </w:hyperlink>
          </w:p>
        </w:tc>
      </w:tr>
      <w:tr w:rsidR="00A12B58" w:rsidRPr="00527127" w14:paraId="4A77BCDD"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tcPr>
          <w:p w14:paraId="3AF45543"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
        </w:tc>
      </w:tr>
      <w:tr w:rsidR="00A12B58" w:rsidRPr="00527127" w14:paraId="6D3B6A20" w14:textId="77777777" w:rsidTr="00E53EB6">
        <w:trPr>
          <w:trHeight w:val="143"/>
        </w:trPr>
        <w:tc>
          <w:tcPr>
            <w:tcW w:w="9735" w:type="dxa"/>
            <w:gridSpan w:val="15"/>
            <w:tcBorders>
              <w:top w:val="single" w:sz="4" w:space="0" w:color="auto"/>
              <w:left w:val="single" w:sz="4" w:space="0" w:color="auto"/>
              <w:bottom w:val="single" w:sz="4" w:space="0" w:color="auto"/>
              <w:right w:val="single" w:sz="4" w:space="0" w:color="auto"/>
            </w:tcBorders>
            <w:hideMark/>
          </w:tcPr>
          <w:p w14:paraId="6E9535BC"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Course Designed By: Prof. N. Annalakshmi</w:t>
            </w:r>
          </w:p>
        </w:tc>
      </w:tr>
    </w:tbl>
    <w:p w14:paraId="1B633F25" w14:textId="77777777" w:rsidR="00A12B58" w:rsidRPr="00527127" w:rsidRDefault="00A12B58" w:rsidP="00A12B58">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806"/>
        <w:gridCol w:w="806"/>
        <w:gridCol w:w="805"/>
        <w:gridCol w:w="805"/>
        <w:gridCol w:w="805"/>
        <w:gridCol w:w="805"/>
        <w:gridCol w:w="805"/>
        <w:gridCol w:w="805"/>
        <w:gridCol w:w="805"/>
        <w:gridCol w:w="836"/>
      </w:tblGrid>
      <w:tr w:rsidR="00A12B58" w:rsidRPr="00527127" w14:paraId="7A708C7E"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497A291C"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E87F9A0"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18062E3"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55E90BB"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7E32FEB"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1B25057"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10C1111F"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59BA7ADF"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6208A815"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01251D20"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22" w:type="dxa"/>
            <w:tcBorders>
              <w:top w:val="single" w:sz="4" w:space="0" w:color="000000"/>
              <w:left w:val="single" w:sz="4" w:space="0" w:color="000000"/>
              <w:bottom w:val="single" w:sz="4" w:space="0" w:color="000000"/>
              <w:right w:val="single" w:sz="4" w:space="0" w:color="000000"/>
            </w:tcBorders>
          </w:tcPr>
          <w:p w14:paraId="07DB12E5"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A12B58" w:rsidRPr="00527127" w14:paraId="2C210DEE"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4ACAB70B"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tcPr>
          <w:p w14:paraId="5DDD0D91"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45E5516"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1F2E590"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E5DA479"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97B83A8"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276ABBC"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DA70DC1"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CC7A9BD"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2C77E9E"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A514DC3"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A12B58" w:rsidRPr="00527127" w14:paraId="003E522B"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B202002" w14:textId="75256A8E"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6A789735" w14:textId="2613F415" w:rsidR="00A12B58" w:rsidRPr="00527127" w:rsidRDefault="00190F05"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F4DCC15"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69B16D2"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6C76449"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A5F10DE"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C171860"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D0EDAF1"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DF20EA5"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A28812C"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EF0356D"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A12B58" w:rsidRPr="00527127" w14:paraId="73545564"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71E2FE9B"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2C4E68FD"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71E6A55"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4E2101A"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F908B64"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7403BEA"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6476FE0"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D9BC57C"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BF3E91C"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742A074"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2124E57"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A12B58" w:rsidRPr="00527127" w14:paraId="6EFFB586"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55CCBDA"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54051AAC"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2DD2654"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914494B"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A4CA7D8"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9D0155C"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ED0490E"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78F87BC"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85715A1"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FE5B5A0"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A75A9CB"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A12B58" w:rsidRPr="00527127" w14:paraId="751A2FA9"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2E3BB48" w14:textId="77777777" w:rsidR="00A12B58" w:rsidRPr="00527127" w:rsidRDefault="00A12B58" w:rsidP="00E53EB6">
            <w:pPr>
              <w:spacing w:after="0" w:line="276" w:lineRule="auto"/>
              <w:ind w:left="0"/>
              <w:contextualSpacing/>
              <w:rPr>
                <w:rFonts w:ascii="Times New Roman" w:hAnsi="Times New Roman"/>
                <w:sz w:val="24"/>
                <w:szCs w:val="24"/>
              </w:rPr>
            </w:pPr>
            <w:r>
              <w:rPr>
                <w:rFonts w:ascii="Times New Roman" w:hAnsi="Times New Roman"/>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55949EAF"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1987E22"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22BC109"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3993237"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7282773"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A7E147B"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1E4AB3E"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C8A4D67"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70C84720"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E5D873E"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08A353F2" w14:textId="77777777" w:rsidR="00A12B58" w:rsidRPr="00527127" w:rsidRDefault="00A12B58" w:rsidP="00A12B58">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06625A3E" w14:textId="77777777" w:rsidR="00A12B58" w:rsidRPr="00527127" w:rsidRDefault="00A12B58" w:rsidP="00E23871">
      <w:pPr>
        <w:ind w:left="0"/>
        <w:rPr>
          <w:rFonts w:ascii="Times New Roman" w:hAnsi="Times New Roman"/>
        </w:rPr>
      </w:pPr>
    </w:p>
    <w:p w14:paraId="573F369D" w14:textId="77777777" w:rsidR="00A12B58" w:rsidRPr="00527127" w:rsidRDefault="00A12B58" w:rsidP="00E23871">
      <w:pPr>
        <w:ind w:left="0"/>
        <w:rPr>
          <w:rFonts w:ascii="Times New Roman" w:hAnsi="Times New Roman"/>
        </w:rPr>
      </w:pPr>
    </w:p>
    <w:p w14:paraId="520AF5B8" w14:textId="77777777" w:rsidR="00A12B58" w:rsidRPr="00527127" w:rsidRDefault="00A12B58" w:rsidP="00E23871">
      <w:pPr>
        <w:ind w:left="0"/>
        <w:rPr>
          <w:rFonts w:ascii="Times New Roman" w:hAnsi="Times New Roman"/>
        </w:rPr>
      </w:pPr>
    </w:p>
    <w:p w14:paraId="4850821B" w14:textId="77777777" w:rsidR="00A12B58" w:rsidRDefault="00A12B58" w:rsidP="00E23871">
      <w:pPr>
        <w:ind w:left="0"/>
        <w:rPr>
          <w:rFonts w:ascii="Times New Roman" w:hAnsi="Times New Roman"/>
        </w:rPr>
      </w:pPr>
    </w:p>
    <w:p w14:paraId="6D4ADEC8" w14:textId="77777777" w:rsidR="00527127" w:rsidRDefault="00527127" w:rsidP="00E23871">
      <w:pPr>
        <w:ind w:left="0"/>
        <w:rPr>
          <w:rFonts w:ascii="Times New Roman" w:hAnsi="Times New Roman"/>
        </w:rPr>
      </w:pPr>
    </w:p>
    <w:p w14:paraId="0D51A8D6" w14:textId="77777777" w:rsidR="00527127" w:rsidRDefault="00527127" w:rsidP="00E23871">
      <w:pPr>
        <w:ind w:left="0"/>
        <w:rPr>
          <w:rFonts w:ascii="Times New Roman" w:hAnsi="Times New Roman"/>
        </w:rPr>
      </w:pPr>
    </w:p>
    <w:p w14:paraId="33BC0609" w14:textId="77777777" w:rsidR="00527127" w:rsidRDefault="00527127" w:rsidP="00E23871">
      <w:pPr>
        <w:ind w:left="0"/>
        <w:rPr>
          <w:rFonts w:ascii="Times New Roman" w:hAnsi="Times New Roman"/>
        </w:rPr>
      </w:pPr>
    </w:p>
    <w:p w14:paraId="747B3999" w14:textId="77777777" w:rsidR="00527127" w:rsidRDefault="00527127" w:rsidP="00E23871">
      <w:pPr>
        <w:ind w:left="0"/>
        <w:rPr>
          <w:rFonts w:ascii="Times New Roman" w:hAnsi="Times New Roman"/>
        </w:rPr>
      </w:pPr>
    </w:p>
    <w:p w14:paraId="41128C94" w14:textId="77777777" w:rsidR="00527127" w:rsidRDefault="00527127" w:rsidP="00E23871">
      <w:pPr>
        <w:ind w:left="0"/>
        <w:rPr>
          <w:rFonts w:ascii="Times New Roman" w:hAnsi="Times New Roman"/>
        </w:rPr>
      </w:pPr>
    </w:p>
    <w:p w14:paraId="64F37893" w14:textId="77777777" w:rsidR="00527127" w:rsidRDefault="00527127" w:rsidP="00E23871">
      <w:pPr>
        <w:ind w:left="0"/>
        <w:rPr>
          <w:rFonts w:ascii="Times New Roman" w:hAnsi="Times New Roman"/>
        </w:rPr>
      </w:pPr>
    </w:p>
    <w:p w14:paraId="6E91B232" w14:textId="77777777" w:rsidR="00C8200B" w:rsidRDefault="00C8200B" w:rsidP="00E23871">
      <w:pPr>
        <w:ind w:left="0"/>
        <w:rPr>
          <w:rFonts w:ascii="Times New Roman" w:hAnsi="Times New Roman"/>
        </w:rPr>
      </w:pPr>
    </w:p>
    <w:p w14:paraId="2AC79334" w14:textId="77777777" w:rsidR="00C8200B" w:rsidRDefault="00C8200B" w:rsidP="00E23871">
      <w:pPr>
        <w:ind w:left="0"/>
        <w:rPr>
          <w:rFonts w:ascii="Times New Roman" w:hAnsi="Times New Roman"/>
        </w:rPr>
      </w:pPr>
    </w:p>
    <w:p w14:paraId="2DE5EA12" w14:textId="77777777" w:rsidR="00527127" w:rsidRPr="00527127" w:rsidRDefault="00527127" w:rsidP="00E23871">
      <w:pPr>
        <w:ind w:left="0"/>
        <w:rPr>
          <w:rFonts w:ascii="Times New Roman" w:hAnsi="Times New Roman"/>
        </w:rPr>
      </w:pPr>
    </w:p>
    <w:p w14:paraId="59118176" w14:textId="77777777" w:rsidR="00A12B58" w:rsidRPr="00527127" w:rsidRDefault="00A12B58" w:rsidP="00E23871">
      <w:pPr>
        <w:ind w:left="0"/>
        <w:rPr>
          <w:rFonts w:ascii="Times New Roman" w:hAnsi="Times New Roman"/>
        </w:rPr>
      </w:pPr>
    </w:p>
    <w:p w14:paraId="4245B8E4" w14:textId="77777777" w:rsidR="00A12B58" w:rsidRPr="00527127" w:rsidRDefault="00A12B58" w:rsidP="00A12B58">
      <w:pPr>
        <w:spacing w:after="0" w:line="276" w:lineRule="auto"/>
        <w:ind w:left="115" w:right="115"/>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BHARATHIAR UNIVERSITY, COIMBATORE – 641 046</w:t>
      </w:r>
    </w:p>
    <w:p w14:paraId="07D2C96A" w14:textId="77777777" w:rsidR="00A12B58" w:rsidRPr="00527127" w:rsidRDefault="00A12B58" w:rsidP="00A12B58">
      <w:pPr>
        <w:spacing w:after="0" w:line="276" w:lineRule="auto"/>
        <w:ind w:left="115" w:right="115"/>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DEPARTMENT OF PSYCHOLOGY</w:t>
      </w:r>
    </w:p>
    <w:p w14:paraId="3C859F08" w14:textId="77777777" w:rsidR="00A12B58" w:rsidRPr="00527127" w:rsidRDefault="00A12B58" w:rsidP="00A12B58">
      <w:pPr>
        <w:spacing w:after="0" w:line="276" w:lineRule="auto"/>
        <w:ind w:left="115" w:right="115"/>
        <w:contextualSpacing/>
        <w:jc w:val="center"/>
        <w:rPr>
          <w:rFonts w:ascii="Times New Roman" w:hAnsi="Times New Roman"/>
          <w:color w:val="000000" w:themeColor="text1"/>
          <w:sz w:val="24"/>
          <w:szCs w:val="24"/>
        </w:rPr>
      </w:pPr>
    </w:p>
    <w:p w14:paraId="6D32C03C" w14:textId="77777777" w:rsidR="00A12B58" w:rsidRPr="00527127" w:rsidRDefault="00A12B58" w:rsidP="00A12B58">
      <w:pPr>
        <w:spacing w:after="0" w:line="276" w:lineRule="auto"/>
        <w:ind w:left="115" w:right="115"/>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M.Sc., APPLIED PSYCHOLOGY</w:t>
      </w:r>
    </w:p>
    <w:p w14:paraId="4F059ED4" w14:textId="77777777" w:rsidR="00A12B58" w:rsidRPr="00527127" w:rsidRDefault="00A12B58" w:rsidP="00A12B58">
      <w:pPr>
        <w:spacing w:after="0" w:line="276" w:lineRule="auto"/>
        <w:ind w:left="115" w:right="115"/>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SEMESTER PATTERN (CBCS)</w:t>
      </w:r>
    </w:p>
    <w:p w14:paraId="25AB0D8C" w14:textId="77777777" w:rsidR="00A12B58" w:rsidRPr="00527127" w:rsidRDefault="00A12B58" w:rsidP="00A12B58">
      <w:pPr>
        <w:spacing w:after="0" w:line="276" w:lineRule="auto"/>
        <w:ind w:left="115"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(For the Students admitted during the Academic year 2020-2021 and onwards)</w:t>
      </w:r>
    </w:p>
    <w:p w14:paraId="2E33883B" w14:textId="77777777" w:rsidR="00A12B58" w:rsidRPr="00527127" w:rsidRDefault="00A12B58" w:rsidP="00A12B58">
      <w:pPr>
        <w:spacing w:after="0" w:line="276" w:lineRule="auto"/>
        <w:ind w:left="115" w:right="115"/>
        <w:contextualSpacing/>
        <w:jc w:val="center"/>
        <w:rPr>
          <w:rFonts w:ascii="Times New Roman" w:hAnsi="Times New Roman"/>
          <w:color w:val="000000" w:themeColor="text1"/>
          <w:sz w:val="24"/>
          <w:szCs w:val="24"/>
        </w:rPr>
      </w:pPr>
    </w:p>
    <w:p w14:paraId="09FE0725" w14:textId="77777777" w:rsidR="00A12B58" w:rsidRPr="00527127" w:rsidRDefault="00A12B58" w:rsidP="00A12B58">
      <w:pPr>
        <w:spacing w:after="0" w:line="276" w:lineRule="auto"/>
        <w:ind w:left="115" w:right="115"/>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CORE COURSE – XVII </w:t>
      </w:r>
    </w:p>
    <w:p w14:paraId="7164C365" w14:textId="77777777" w:rsidR="00A12B58" w:rsidRPr="00527127" w:rsidRDefault="00A12B58" w:rsidP="00A12B58">
      <w:pPr>
        <w:spacing w:after="0" w:line="276" w:lineRule="auto"/>
        <w:ind w:left="115" w:right="115"/>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23PSYB47V – PROJECT WORK </w:t>
      </w:r>
    </w:p>
    <w:p w14:paraId="41A8F94B" w14:textId="77777777" w:rsidR="00A12B58" w:rsidRPr="00527127" w:rsidRDefault="00A12B58" w:rsidP="00A12B58">
      <w:pPr>
        <w:spacing w:after="0" w:line="276" w:lineRule="auto"/>
        <w:ind w:left="115" w:right="115"/>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OR </w:t>
      </w:r>
    </w:p>
    <w:p w14:paraId="0A7098FA" w14:textId="77777777" w:rsidR="00A12B58" w:rsidRPr="00527127" w:rsidRDefault="00A12B58" w:rsidP="00A12B58">
      <w:pPr>
        <w:spacing w:after="0" w:line="276" w:lineRule="auto"/>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CLINICAL/INDUSTRAIL PRACTICUM REPORT</w:t>
      </w:r>
    </w:p>
    <w:p w14:paraId="1CA9636C" w14:textId="77777777" w:rsidR="00A12B58" w:rsidRPr="00527127" w:rsidRDefault="00A12B58" w:rsidP="00A12B58">
      <w:pPr>
        <w:spacing w:after="0" w:line="276" w:lineRule="auto"/>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(Candidates are required to choose strictly only one these two during the full fourth semester)</w:t>
      </w:r>
    </w:p>
    <w:p w14:paraId="2957ED58" w14:textId="77777777" w:rsidR="00A12B58" w:rsidRPr="00527127" w:rsidRDefault="00A12B58" w:rsidP="00A12B58">
      <w:pPr>
        <w:spacing w:after="0" w:line="276" w:lineRule="auto"/>
        <w:contextualSpacing/>
        <w:jc w:val="center"/>
        <w:rPr>
          <w:rFonts w:ascii="Times New Roman" w:hAnsi="Times New Roman"/>
          <w:b/>
          <w:color w:val="000000" w:themeColor="text1"/>
          <w:sz w:val="24"/>
          <w:szCs w:val="24"/>
        </w:rPr>
      </w:pPr>
    </w:p>
    <w:p w14:paraId="2D390AE8" w14:textId="77777777" w:rsidR="00A12B58" w:rsidRPr="00527127" w:rsidRDefault="00A12B58" w:rsidP="00A12B58">
      <w:pPr>
        <w:spacing w:after="0" w:line="276" w:lineRule="auto"/>
        <w:rPr>
          <w:rFonts w:ascii="Times New Roman" w:hAnsi="Times New Roman"/>
          <w:b/>
          <w:color w:val="000000" w:themeColor="text1"/>
          <w:sz w:val="24"/>
          <w:szCs w:val="24"/>
        </w:rPr>
      </w:pPr>
      <w:r>
        <w:rPr>
          <w:rFonts w:ascii="Times New Roman" w:hAnsi="Times New Roman"/>
          <w:b/>
          <w:bCs/>
          <w:color w:val="000000" w:themeColor="text1"/>
          <w:sz w:val="24"/>
          <w:szCs w:val="24"/>
        </w:rPr>
        <w:t>MAXIMUM MARKS: 200 (Project Report 150 + Viva Voce 50)</w:t>
      </w:r>
    </w:p>
    <w:p w14:paraId="00643A21" w14:textId="77777777" w:rsidR="00A12B58" w:rsidRPr="00527127" w:rsidRDefault="00A12B58" w:rsidP="00A12B58">
      <w:pPr>
        <w:spacing w:after="0" w:line="276" w:lineRule="auto"/>
        <w:jc w:val="center"/>
        <w:rPr>
          <w:rFonts w:ascii="Times New Roman" w:hAnsi="Times New Roman"/>
          <w:color w:val="000000" w:themeColor="text1"/>
          <w:sz w:val="24"/>
          <w:szCs w:val="24"/>
        </w:rPr>
      </w:pPr>
    </w:p>
    <w:p w14:paraId="2016C148" w14:textId="77777777" w:rsidR="00A12B58" w:rsidRPr="00527127" w:rsidRDefault="00A12B58" w:rsidP="00A12B58">
      <w:p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Pr>
          <w:rFonts w:ascii="Times New Roman" w:hAnsi="Times New Roman"/>
          <w:color w:val="000000" w:themeColor="text1"/>
          <w:sz w:val="24"/>
          <w:szCs w:val="24"/>
        </w:rPr>
        <w:tab/>
        <w:t xml:space="preserve">The objective of the Project work/ Clinical Practicum is to further their knowledge in </w:t>
      </w:r>
      <w:r>
        <w:rPr>
          <w:rFonts w:ascii="Times New Roman" w:hAnsi="Times New Roman"/>
          <w:color w:val="000000" w:themeColor="text1"/>
          <w:sz w:val="24"/>
          <w:szCs w:val="24"/>
        </w:rPr>
        <w:tab/>
        <w:t xml:space="preserve">Psychology and Psycho-diagnostics under the direct supervision of a Psychologist </w:t>
      </w:r>
      <w:r>
        <w:rPr>
          <w:rFonts w:ascii="Times New Roman" w:hAnsi="Times New Roman"/>
          <w:color w:val="000000" w:themeColor="text1"/>
          <w:sz w:val="24"/>
          <w:szCs w:val="24"/>
        </w:rPr>
        <w:tab/>
        <w:t>in Clinical/Organizational setting.</w:t>
      </w:r>
    </w:p>
    <w:p w14:paraId="2401B0F7" w14:textId="77777777" w:rsidR="00A12B58" w:rsidRPr="00527127" w:rsidRDefault="00A12B58" w:rsidP="00A12B58">
      <w:pPr>
        <w:spacing w:after="0" w:line="276" w:lineRule="auto"/>
        <w:jc w:val="both"/>
        <w:rPr>
          <w:rFonts w:ascii="Times New Roman" w:hAnsi="Times New Roman"/>
          <w:color w:val="000000" w:themeColor="text1"/>
          <w:sz w:val="24"/>
          <w:szCs w:val="24"/>
        </w:rPr>
      </w:pPr>
    </w:p>
    <w:p w14:paraId="6FEEB25E" w14:textId="77777777" w:rsidR="00A12B58" w:rsidRPr="00527127" w:rsidRDefault="00A12B58" w:rsidP="00A12B58">
      <w:pPr>
        <w:spacing w:after="0" w:line="276" w:lineRule="auto"/>
        <w:ind w:left="713" w:hanging="60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r>
        <w:rPr>
          <w:rFonts w:ascii="Times New Roman" w:hAnsi="Times New Roman"/>
          <w:color w:val="000000" w:themeColor="text1"/>
          <w:sz w:val="24"/>
          <w:szCs w:val="24"/>
        </w:rPr>
        <w:tab/>
        <w:t xml:space="preserve">A Candidate undertaking Project work/Clinical Practicum should be equipped with the theoretical knowledge in the discipline and practical skills in Psycho-diagnostics </w:t>
      </w:r>
      <w:r>
        <w:rPr>
          <w:rFonts w:ascii="Times New Roman" w:hAnsi="Times New Roman"/>
          <w:color w:val="000000" w:themeColor="text1"/>
          <w:sz w:val="24"/>
          <w:szCs w:val="24"/>
        </w:rPr>
        <w:tab/>
        <w:t xml:space="preserve">including administration and interpretation of cognitive and personality tests </w:t>
      </w:r>
      <w:r>
        <w:rPr>
          <w:rFonts w:ascii="Times New Roman" w:hAnsi="Times New Roman"/>
          <w:color w:val="000000" w:themeColor="text1"/>
          <w:sz w:val="24"/>
          <w:szCs w:val="24"/>
        </w:rPr>
        <w:tab/>
        <w:t>involving objective and projective material.</w:t>
      </w:r>
    </w:p>
    <w:p w14:paraId="333DBAA8" w14:textId="77777777" w:rsidR="00A12B58" w:rsidRPr="00527127" w:rsidRDefault="00A12B58" w:rsidP="00A12B58">
      <w:pPr>
        <w:spacing w:after="0" w:line="276" w:lineRule="auto"/>
        <w:jc w:val="both"/>
        <w:rPr>
          <w:rFonts w:ascii="Times New Roman" w:hAnsi="Times New Roman"/>
          <w:color w:val="000000" w:themeColor="text1"/>
          <w:sz w:val="24"/>
          <w:szCs w:val="24"/>
        </w:rPr>
      </w:pPr>
    </w:p>
    <w:p w14:paraId="622E9845" w14:textId="77777777" w:rsidR="00A12B58" w:rsidRPr="00527127" w:rsidRDefault="00A12B58" w:rsidP="00A12B58">
      <w:pPr>
        <w:spacing w:after="0" w:line="276" w:lineRule="auto"/>
        <w:ind w:left="713" w:hanging="60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Pr>
          <w:rFonts w:ascii="Times New Roman" w:hAnsi="Times New Roman"/>
          <w:color w:val="000000" w:themeColor="text1"/>
          <w:sz w:val="24"/>
          <w:szCs w:val="24"/>
        </w:rPr>
        <w:tab/>
        <w:t xml:space="preserve">During the Project work/Clinical Practicum the candidate may be permitted, under supervision, </w:t>
      </w:r>
      <w:r>
        <w:rPr>
          <w:rFonts w:ascii="Times New Roman" w:hAnsi="Times New Roman"/>
          <w:color w:val="000000" w:themeColor="text1"/>
          <w:sz w:val="24"/>
          <w:szCs w:val="24"/>
        </w:rPr>
        <w:tab/>
        <w:t xml:space="preserve">to participate in the diagnostic testing and to attend clinical/organizational conference where in the cases are diagnosed and treatment/management plan </w:t>
      </w:r>
      <w:r>
        <w:rPr>
          <w:rFonts w:ascii="Times New Roman" w:hAnsi="Times New Roman"/>
          <w:color w:val="000000" w:themeColor="text1"/>
          <w:sz w:val="24"/>
          <w:szCs w:val="24"/>
        </w:rPr>
        <w:tab/>
        <w:t>mooted and progress in treatment/training discussed. The candidate may be guided to pursue ten case studies in detail.</w:t>
      </w:r>
    </w:p>
    <w:p w14:paraId="309475B8" w14:textId="77777777" w:rsidR="00A12B58" w:rsidRPr="00527127" w:rsidRDefault="00A12B58" w:rsidP="00A12B58">
      <w:pPr>
        <w:spacing w:after="0" w:line="276" w:lineRule="auto"/>
        <w:jc w:val="both"/>
        <w:rPr>
          <w:rFonts w:ascii="Times New Roman" w:hAnsi="Times New Roman"/>
          <w:color w:val="000000" w:themeColor="text1"/>
          <w:sz w:val="24"/>
          <w:szCs w:val="24"/>
        </w:rPr>
      </w:pPr>
    </w:p>
    <w:p w14:paraId="4A74E7D7" w14:textId="77777777" w:rsidR="00A12B58" w:rsidRPr="00527127" w:rsidRDefault="00A12B58" w:rsidP="00A12B58">
      <w:pPr>
        <w:spacing w:after="0" w:line="276" w:lineRule="auto"/>
        <w:ind w:left="713" w:hanging="60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r>
        <w:rPr>
          <w:rFonts w:ascii="Times New Roman" w:hAnsi="Times New Roman"/>
          <w:color w:val="000000" w:themeColor="text1"/>
          <w:sz w:val="24"/>
          <w:szCs w:val="24"/>
        </w:rPr>
        <w:tab/>
      </w:r>
      <w:r>
        <w:rPr>
          <w:rFonts w:ascii="Times New Roman" w:hAnsi="Times New Roman"/>
          <w:color w:val="000000" w:themeColor="text1"/>
          <w:sz w:val="24"/>
          <w:szCs w:val="24"/>
        </w:rPr>
        <w:tab/>
        <w:t>Besides, the candidates may be required to collect information regarding the following:</w:t>
      </w:r>
    </w:p>
    <w:p w14:paraId="01EEEE56" w14:textId="77777777" w:rsidR="00A12B58" w:rsidRPr="00527127" w:rsidRDefault="00A12B58" w:rsidP="00A12B58">
      <w:pPr>
        <w:numPr>
          <w:ilvl w:val="0"/>
          <w:numId w:val="33"/>
        </w:numPr>
        <w:tabs>
          <w:tab w:val="clear" w:pos="720"/>
        </w:tabs>
        <w:spacing w:after="0" w:line="276" w:lineRule="auto"/>
        <w:ind w:left="1134" w:righ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history of the organization, the mission statement of the organization, personality sketch of the pioneers in the organization, historical development of the department of Psychology in the organization. </w:t>
      </w:r>
    </w:p>
    <w:p w14:paraId="463A1ACE" w14:textId="77777777" w:rsidR="00A12B58" w:rsidRPr="00527127" w:rsidRDefault="00A12B58" w:rsidP="00A12B58">
      <w:pPr>
        <w:numPr>
          <w:ilvl w:val="0"/>
          <w:numId w:val="33"/>
        </w:numPr>
        <w:tabs>
          <w:tab w:val="clear" w:pos="720"/>
        </w:tabs>
        <w:spacing w:after="0" w:line="276" w:lineRule="auto"/>
        <w:ind w:left="1134" w:right="0"/>
        <w:jc w:val="both"/>
        <w:rPr>
          <w:rFonts w:ascii="Times New Roman" w:hAnsi="Times New Roman"/>
          <w:color w:val="000000" w:themeColor="text1"/>
          <w:sz w:val="24"/>
          <w:szCs w:val="24"/>
        </w:rPr>
      </w:pPr>
      <w:r>
        <w:rPr>
          <w:rFonts w:ascii="Times New Roman" w:hAnsi="Times New Roman"/>
          <w:color w:val="000000" w:themeColor="text1"/>
          <w:sz w:val="24"/>
          <w:szCs w:val="24"/>
        </w:rPr>
        <w:t>The demands and expectations of the role of the Psychologist.</w:t>
      </w:r>
    </w:p>
    <w:p w14:paraId="3E232835" w14:textId="77777777" w:rsidR="00A12B58" w:rsidRPr="00527127" w:rsidRDefault="00A12B58" w:rsidP="00A12B58">
      <w:pPr>
        <w:numPr>
          <w:ilvl w:val="0"/>
          <w:numId w:val="33"/>
        </w:numPr>
        <w:tabs>
          <w:tab w:val="clear" w:pos="720"/>
        </w:tabs>
        <w:spacing w:after="0" w:line="276" w:lineRule="auto"/>
        <w:ind w:left="1134" w:right="0"/>
        <w:jc w:val="both"/>
        <w:rPr>
          <w:rFonts w:ascii="Times New Roman" w:hAnsi="Times New Roman"/>
          <w:color w:val="000000" w:themeColor="text1"/>
          <w:sz w:val="24"/>
          <w:szCs w:val="24"/>
        </w:rPr>
      </w:pPr>
      <w:r>
        <w:rPr>
          <w:rFonts w:ascii="Times New Roman" w:hAnsi="Times New Roman"/>
          <w:color w:val="000000" w:themeColor="text1"/>
          <w:sz w:val="24"/>
          <w:szCs w:val="24"/>
        </w:rPr>
        <w:t>The privileges of the Psychiatrist/Mangers/Psychologists in the hospital and Personnel in the Hospital.</w:t>
      </w:r>
    </w:p>
    <w:p w14:paraId="65CA3BCA" w14:textId="77777777" w:rsidR="00A12B58" w:rsidRPr="00527127" w:rsidRDefault="00A12B58" w:rsidP="00A12B58">
      <w:pPr>
        <w:numPr>
          <w:ilvl w:val="0"/>
          <w:numId w:val="33"/>
        </w:numPr>
        <w:tabs>
          <w:tab w:val="clear" w:pos="720"/>
        </w:tabs>
        <w:spacing w:after="0" w:line="276" w:lineRule="auto"/>
        <w:ind w:left="1134" w:right="0"/>
        <w:jc w:val="both"/>
        <w:rPr>
          <w:rFonts w:ascii="Times New Roman" w:hAnsi="Times New Roman"/>
          <w:color w:val="000000" w:themeColor="text1"/>
          <w:sz w:val="24"/>
          <w:szCs w:val="24"/>
        </w:rPr>
      </w:pPr>
      <w:r>
        <w:rPr>
          <w:rFonts w:ascii="Times New Roman" w:hAnsi="Times New Roman"/>
          <w:color w:val="000000" w:themeColor="text1"/>
          <w:sz w:val="24"/>
          <w:szCs w:val="24"/>
        </w:rPr>
        <w:t>The functional domain and demarcations of Psychologist Vs Psychiatrists</w:t>
      </w:r>
    </w:p>
    <w:p w14:paraId="1A64999D" w14:textId="77777777" w:rsidR="00A12B58" w:rsidRPr="00527127" w:rsidRDefault="00A12B58" w:rsidP="00A12B58">
      <w:pPr>
        <w:numPr>
          <w:ilvl w:val="0"/>
          <w:numId w:val="33"/>
        </w:numPr>
        <w:tabs>
          <w:tab w:val="clear" w:pos="720"/>
        </w:tabs>
        <w:spacing w:after="0" w:line="276" w:lineRule="auto"/>
        <w:ind w:left="1134" w:right="0"/>
        <w:jc w:val="both"/>
        <w:rPr>
          <w:rFonts w:ascii="Times New Roman" w:hAnsi="Times New Roman"/>
          <w:color w:val="000000" w:themeColor="text1"/>
          <w:sz w:val="24"/>
          <w:szCs w:val="24"/>
        </w:rPr>
      </w:pPr>
      <w:r>
        <w:rPr>
          <w:rFonts w:ascii="Times New Roman" w:hAnsi="Times New Roman"/>
          <w:color w:val="000000" w:themeColor="text1"/>
          <w:sz w:val="24"/>
          <w:szCs w:val="24"/>
        </w:rPr>
        <w:t>The organizational chart of the Organization and the status of team.</w:t>
      </w:r>
    </w:p>
    <w:p w14:paraId="2065DEB9" w14:textId="77777777" w:rsidR="00A12B58" w:rsidRPr="00527127" w:rsidRDefault="00A12B58" w:rsidP="00A12B58">
      <w:pPr>
        <w:numPr>
          <w:ilvl w:val="0"/>
          <w:numId w:val="33"/>
        </w:numPr>
        <w:tabs>
          <w:tab w:val="clear" w:pos="720"/>
        </w:tabs>
        <w:spacing w:after="0" w:line="276" w:lineRule="auto"/>
        <w:ind w:left="1134" w:righ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test privileges available at the Hospital/Industry. The test approved for administration in the clinical setting by the team, procedures followed in administering the tests in diagnosis and management and follow up of the use of various test, if any. </w:t>
      </w:r>
    </w:p>
    <w:p w14:paraId="7F1E2C01" w14:textId="77777777" w:rsidR="00A12B58" w:rsidRPr="00527127" w:rsidRDefault="00A12B58" w:rsidP="00A12B58">
      <w:pPr>
        <w:numPr>
          <w:ilvl w:val="0"/>
          <w:numId w:val="33"/>
        </w:numPr>
        <w:tabs>
          <w:tab w:val="clear" w:pos="720"/>
        </w:tabs>
        <w:spacing w:after="0" w:line="276" w:lineRule="auto"/>
        <w:ind w:left="1134" w:right="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The therapeutic privileges available at the Hospital/Industry especially, those approved by the clinical team to provide psychotherapies/counseling and group therapies.</w:t>
      </w:r>
    </w:p>
    <w:p w14:paraId="438B2989" w14:textId="77777777" w:rsidR="00A12B58" w:rsidRPr="00527127" w:rsidRDefault="00A12B58" w:rsidP="00A12B58">
      <w:pPr>
        <w:numPr>
          <w:ilvl w:val="0"/>
          <w:numId w:val="33"/>
        </w:numPr>
        <w:tabs>
          <w:tab w:val="clear" w:pos="720"/>
        </w:tabs>
        <w:spacing w:after="0" w:line="276" w:lineRule="auto"/>
        <w:ind w:left="1134" w:right="0"/>
        <w:jc w:val="both"/>
        <w:rPr>
          <w:rFonts w:ascii="Times New Roman" w:hAnsi="Times New Roman"/>
          <w:color w:val="000000" w:themeColor="text1"/>
          <w:sz w:val="24"/>
          <w:szCs w:val="24"/>
        </w:rPr>
      </w:pPr>
      <w:r>
        <w:rPr>
          <w:rFonts w:ascii="Times New Roman" w:hAnsi="Times New Roman"/>
          <w:color w:val="000000" w:themeColor="text1"/>
          <w:sz w:val="24"/>
          <w:szCs w:val="24"/>
        </w:rPr>
        <w:t>The details about the hospital routines, mainly about the admission procedures, document maintained, regular clinical/organizational conference, meetings and the follow-up of the cases in detail.</w:t>
      </w:r>
    </w:p>
    <w:p w14:paraId="4CC53A52" w14:textId="77777777" w:rsidR="00A12B58" w:rsidRPr="00527127" w:rsidRDefault="00A12B58" w:rsidP="00A12B58">
      <w:pPr>
        <w:spacing w:after="0" w:line="276" w:lineRule="auto"/>
        <w:ind w:left="1134" w:right="0"/>
        <w:jc w:val="both"/>
        <w:rPr>
          <w:rFonts w:ascii="Times New Roman" w:hAnsi="Times New Roman"/>
          <w:color w:val="000000" w:themeColor="text1"/>
          <w:sz w:val="24"/>
          <w:szCs w:val="24"/>
        </w:rPr>
      </w:pPr>
    </w:p>
    <w:p w14:paraId="455B358E" w14:textId="49269B5E" w:rsidR="00A12B58" w:rsidRPr="007A4791" w:rsidRDefault="00A12B58" w:rsidP="00A12B58">
      <w:pPr>
        <w:spacing w:after="0" w:line="276" w:lineRule="auto"/>
        <w:ind w:left="567" w:right="0"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5. The objective of the Industrial Practicum is to enhance the candidates’ competence in Industrial-Organizational Psychology and evidence-based Human Resource Management through supervised involved in a real-world organization. Under the guidance of a qualified I-O Psychologist, senior HR manager, or OD specialist, candidates will: </w:t>
      </w:r>
    </w:p>
    <w:p w14:paraId="5722534A" w14:textId="77777777" w:rsidR="00A12B58" w:rsidRPr="007A4791" w:rsidRDefault="00A12B58" w:rsidP="00A12B58">
      <w:pPr>
        <w:numPr>
          <w:ilvl w:val="0"/>
          <w:numId w:val="34"/>
        </w:numPr>
        <w:spacing w:after="0" w:line="276" w:lineRule="auto"/>
        <w:ind w:right="0"/>
        <w:jc w:val="both"/>
        <w:rPr>
          <w:rFonts w:ascii="Times New Roman" w:hAnsi="Times New Roman"/>
          <w:color w:val="000000" w:themeColor="text1"/>
          <w:sz w:val="24"/>
          <w:szCs w:val="24"/>
        </w:rPr>
      </w:pPr>
      <w:r>
        <w:rPr>
          <w:rFonts w:ascii="Times New Roman" w:hAnsi="Times New Roman"/>
          <w:color w:val="000000" w:themeColor="text1"/>
          <w:sz w:val="24"/>
          <w:szCs w:val="24"/>
        </w:rPr>
        <w:t>Apply psychological theory to workplace challenges—conducting job analyses, employee-attitude surveys, competency mapping, and psychometric assessments.</w:t>
      </w:r>
    </w:p>
    <w:p w14:paraId="5AE21B64" w14:textId="77777777" w:rsidR="00A12B58" w:rsidRPr="007A4791" w:rsidRDefault="00A12B58" w:rsidP="00A12B58">
      <w:pPr>
        <w:numPr>
          <w:ilvl w:val="0"/>
          <w:numId w:val="34"/>
        </w:numPr>
        <w:spacing w:after="0" w:line="276" w:lineRule="auto"/>
        <w:ind w:right="0"/>
        <w:jc w:val="both"/>
        <w:rPr>
          <w:rFonts w:ascii="Times New Roman" w:hAnsi="Times New Roman"/>
          <w:color w:val="000000" w:themeColor="text1"/>
          <w:sz w:val="24"/>
          <w:szCs w:val="24"/>
        </w:rPr>
      </w:pPr>
      <w:r>
        <w:rPr>
          <w:rFonts w:ascii="Times New Roman" w:hAnsi="Times New Roman"/>
          <w:color w:val="000000" w:themeColor="text1"/>
          <w:sz w:val="24"/>
          <w:szCs w:val="24"/>
        </w:rPr>
        <w:t>Design, implement and evaluate HR / OD interventions (e.g., selection systems, training programmes, performance-appraisal processes, engagement and well-being initiatives);</w:t>
      </w:r>
    </w:p>
    <w:p w14:paraId="2F41BF8B" w14:textId="77777777" w:rsidR="00A12B58" w:rsidRPr="007A4791" w:rsidRDefault="00A12B58" w:rsidP="00A12B58">
      <w:pPr>
        <w:numPr>
          <w:ilvl w:val="0"/>
          <w:numId w:val="34"/>
        </w:numPr>
        <w:spacing w:after="0" w:line="276" w:lineRule="auto"/>
        <w:ind w:righ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Interpret quantitative and qualitative </w:t>
      </w:r>
      <w:proofErr w:type="spellStart"/>
      <w:r>
        <w:rPr>
          <w:rFonts w:ascii="Times New Roman" w:hAnsi="Times New Roman"/>
          <w:color w:val="000000" w:themeColor="text1"/>
          <w:sz w:val="24"/>
          <w:szCs w:val="24"/>
        </w:rPr>
        <w:t>organisational</w:t>
      </w:r>
      <w:proofErr w:type="spellEnd"/>
      <w:r>
        <w:rPr>
          <w:rFonts w:ascii="Times New Roman" w:hAnsi="Times New Roman"/>
          <w:color w:val="000000" w:themeColor="text1"/>
          <w:sz w:val="24"/>
          <w:szCs w:val="24"/>
        </w:rPr>
        <w:t xml:space="preserve"> data, translating findings into actionable recommendations aligned with the host </w:t>
      </w:r>
      <w:proofErr w:type="spellStart"/>
      <w:r>
        <w:rPr>
          <w:rFonts w:ascii="Times New Roman" w:hAnsi="Times New Roman"/>
          <w:color w:val="000000" w:themeColor="text1"/>
          <w:sz w:val="24"/>
          <w:szCs w:val="24"/>
        </w:rPr>
        <w:t>organisation’s</w:t>
      </w:r>
      <w:proofErr w:type="spellEnd"/>
      <w:r>
        <w:rPr>
          <w:rFonts w:ascii="Times New Roman" w:hAnsi="Times New Roman"/>
          <w:color w:val="000000" w:themeColor="text1"/>
          <w:sz w:val="24"/>
          <w:szCs w:val="24"/>
        </w:rPr>
        <w:t xml:space="preserve"> strategy and culture; and</w:t>
      </w:r>
    </w:p>
    <w:p w14:paraId="085E06C6" w14:textId="77777777" w:rsidR="00A12B58" w:rsidRPr="007A4791" w:rsidRDefault="00A12B58" w:rsidP="00A12B58">
      <w:pPr>
        <w:numPr>
          <w:ilvl w:val="0"/>
          <w:numId w:val="34"/>
        </w:numPr>
        <w:spacing w:after="0" w:line="276" w:lineRule="auto"/>
        <w:ind w:righ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Demonstrate professional and ethical practice—maintaining confidentiality, </w:t>
      </w:r>
      <w:proofErr w:type="spellStart"/>
      <w:r>
        <w:rPr>
          <w:rFonts w:ascii="Times New Roman" w:hAnsi="Times New Roman"/>
          <w:color w:val="000000" w:themeColor="text1"/>
          <w:sz w:val="24"/>
          <w:szCs w:val="24"/>
        </w:rPr>
        <w:t>practising</w:t>
      </w:r>
      <w:proofErr w:type="spellEnd"/>
      <w:r>
        <w:rPr>
          <w:rFonts w:ascii="Times New Roman" w:hAnsi="Times New Roman"/>
          <w:color w:val="000000" w:themeColor="text1"/>
          <w:sz w:val="24"/>
          <w:szCs w:val="24"/>
        </w:rPr>
        <w:t xml:space="preserve"> reflective supervision, and communicating effectively with diverse stakeholders.</w:t>
      </w:r>
    </w:p>
    <w:p w14:paraId="1A369427" w14:textId="77777777" w:rsidR="00A12B58" w:rsidRPr="00527127" w:rsidRDefault="00A12B58" w:rsidP="00A12B58">
      <w:pPr>
        <w:spacing w:after="0" w:line="276" w:lineRule="auto"/>
        <w:ind w:left="567" w:right="0"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6. </w:t>
      </w:r>
      <w:r>
        <w:rPr>
          <w:rFonts w:ascii="Times New Roman" w:hAnsi="Times New Roman"/>
          <w:color w:val="000000" w:themeColor="text1"/>
          <w:sz w:val="24"/>
          <w:szCs w:val="24"/>
        </w:rPr>
        <w:tab/>
        <w:t>The Project work/Clinical Practicum after the completion of the practice, the report should be submitted to the Department of Psychology, Bharathiar University on or before 30</w:t>
      </w:r>
      <w:r>
        <w:rPr>
          <w:rFonts w:ascii="Times New Roman" w:hAnsi="Times New Roman"/>
          <w:color w:val="000000" w:themeColor="text1"/>
          <w:sz w:val="24"/>
          <w:szCs w:val="24"/>
          <w:vertAlign w:val="superscript"/>
        </w:rPr>
        <w:t>th</w:t>
      </w:r>
      <w:r>
        <w:rPr>
          <w:rFonts w:ascii="Times New Roman" w:hAnsi="Times New Roman"/>
          <w:color w:val="000000" w:themeColor="text1"/>
          <w:sz w:val="24"/>
          <w:szCs w:val="24"/>
        </w:rPr>
        <w:t xml:space="preserve"> April of the year in which the candidates did the Practicum. The Report should adequately reflect the exposure to the training and experience gained by the candidates during the Practicum.</w:t>
      </w:r>
    </w:p>
    <w:p w14:paraId="3ADE54D0" w14:textId="77777777" w:rsidR="00A12B58" w:rsidRPr="00527127" w:rsidRDefault="00A12B58" w:rsidP="00A12B58">
      <w:pPr>
        <w:spacing w:after="0" w:line="276" w:lineRule="auto"/>
        <w:ind w:left="473"/>
        <w:jc w:val="both"/>
        <w:rPr>
          <w:rFonts w:ascii="Times New Roman" w:hAnsi="Times New Roman"/>
          <w:color w:val="000000" w:themeColor="text1"/>
          <w:sz w:val="24"/>
          <w:szCs w:val="24"/>
        </w:rPr>
      </w:pPr>
    </w:p>
    <w:p w14:paraId="7E6895B0" w14:textId="77777777" w:rsidR="00A12B58" w:rsidRPr="00527127" w:rsidRDefault="00A12B58" w:rsidP="00A12B58">
      <w:pPr>
        <w:spacing w:after="0" w:line="276"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 case a candidate could not submit the report within the date specified he/she may be granted extension of time for three months at one time for submitting their report. </w:t>
      </w:r>
    </w:p>
    <w:p w14:paraId="0D4370E2" w14:textId="476CCEB8" w:rsidR="00A12B58" w:rsidRPr="00527127" w:rsidRDefault="00A12B58" w:rsidP="00A12B58">
      <w:pPr>
        <w:spacing w:after="0" w:line="276" w:lineRule="auto"/>
        <w:ind w:left="360"/>
        <w:jc w:val="both"/>
        <w:rPr>
          <w:rFonts w:ascii="Times New Roman" w:hAnsi="Times New Roman"/>
          <w:color w:val="000000" w:themeColor="text1"/>
          <w:sz w:val="24"/>
          <w:szCs w:val="24"/>
        </w:rPr>
      </w:pPr>
      <w:r>
        <w:rPr>
          <w:rFonts w:ascii="Times New Roman" w:hAnsi="Times New Roman"/>
          <w:noProof/>
          <w:color w:val="000000" w:themeColor="text1"/>
          <w:sz w:val="24"/>
          <w:szCs w:val="24"/>
        </w:rPr>
        <mc:AlternateContent>
          <mc:Choice Requires="wps">
            <w:drawing>
              <wp:anchor distT="0" distB="0" distL="114300" distR="114300" simplePos="0" relativeHeight="251659264" behindDoc="0" locked="0" layoutInCell="1" allowOverlap="1" wp14:anchorId="25A49668" wp14:editId="1B131DD9">
                <wp:simplePos x="0" y="0"/>
                <wp:positionH relativeFrom="column">
                  <wp:posOffset>110490</wp:posOffset>
                </wp:positionH>
                <wp:positionV relativeFrom="paragraph">
                  <wp:posOffset>111125</wp:posOffset>
                </wp:positionV>
                <wp:extent cx="5372100" cy="1671320"/>
                <wp:effectExtent l="5715" t="9525" r="13335" b="5080"/>
                <wp:wrapNone/>
                <wp:docPr id="15271947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671320"/>
                        </a:xfrm>
                        <a:prstGeom prst="rect">
                          <a:avLst/>
                        </a:prstGeom>
                        <a:solidFill>
                          <a:srgbClr val="FFFFFF"/>
                        </a:solidFill>
                        <a:ln w="9525">
                          <a:solidFill>
                            <a:srgbClr val="000000"/>
                          </a:solidFill>
                          <a:miter lim="800000"/>
                          <a:headEnd/>
                          <a:tailEnd/>
                        </a:ln>
                      </wps:spPr>
                      <wps:txbx>
                        <w:txbxContent>
                          <w:p w14:paraId="362AC8C2" w14:textId="77777777" w:rsidR="00A12B58" w:rsidRPr="0024191B" w:rsidRDefault="00A12B58" w:rsidP="00A12B58">
                            <w:pPr>
                              <w:ind w:left="360"/>
                              <w:jc w:val="both"/>
                              <w:rPr>
                                <w:sz w:val="28"/>
                                <w:szCs w:val="28"/>
                              </w:rPr>
                            </w:pPr>
                            <w:r>
                              <w:rPr>
                                <w:rFonts w:ascii="Times New Roman" w:hAnsi="Times New Roman"/>
                                <w:sz w:val="24"/>
                                <w:szCs w:val="24"/>
                              </w:rPr>
                              <w:t xml:space="preserve">The students can do the </w:t>
                            </w:r>
                            <w:r>
                              <w:rPr>
                                <w:rFonts w:ascii="Times New Roman" w:hAnsi="Times New Roman"/>
                                <w:b/>
                                <w:sz w:val="24"/>
                                <w:szCs w:val="24"/>
                              </w:rPr>
                              <w:t xml:space="preserve">Clinical Practicum </w:t>
                            </w:r>
                            <w:r>
                              <w:rPr>
                                <w:rFonts w:ascii="Times New Roman" w:hAnsi="Times New Roman"/>
                                <w:sz w:val="24"/>
                                <w:szCs w:val="24"/>
                              </w:rPr>
                              <w:t xml:space="preserve">in reputed hospital under the guidance of a Certified Qualified Clinical Psychologist </w:t>
                            </w:r>
                          </w:p>
                          <w:p w14:paraId="22647E10" w14:textId="77777777" w:rsidR="00A12B58" w:rsidRDefault="00A12B58" w:rsidP="00A12B58">
                            <w:pPr>
                              <w:jc w:val="center"/>
                              <w:rPr>
                                <w:rFonts w:ascii="Times New Roman" w:hAnsi="Times New Roman"/>
                                <w:sz w:val="24"/>
                                <w:szCs w:val="24"/>
                              </w:rPr>
                            </w:pPr>
                            <w:r>
                              <w:rPr>
                                <w:rFonts w:ascii="Times New Roman" w:hAnsi="Times New Roman"/>
                                <w:sz w:val="24"/>
                                <w:szCs w:val="24"/>
                              </w:rPr>
                              <w:t>OR</w:t>
                            </w:r>
                          </w:p>
                          <w:p w14:paraId="0444FF83" w14:textId="77777777" w:rsidR="00A12B58" w:rsidRPr="0024191B" w:rsidRDefault="00A12B58" w:rsidP="00A12B58">
                            <w:pPr>
                              <w:ind w:left="360"/>
                              <w:jc w:val="both"/>
                              <w:rPr>
                                <w:sz w:val="28"/>
                                <w:szCs w:val="28"/>
                              </w:rPr>
                            </w:pPr>
                            <w:r>
                              <w:rPr>
                                <w:rFonts w:ascii="Times New Roman" w:hAnsi="Times New Roman"/>
                                <w:sz w:val="24"/>
                                <w:szCs w:val="24"/>
                              </w:rPr>
                              <w:t xml:space="preserve">The students can do the </w:t>
                            </w:r>
                            <w:r>
                              <w:rPr>
                                <w:rFonts w:ascii="Times New Roman" w:hAnsi="Times New Roman"/>
                                <w:b/>
                                <w:sz w:val="24"/>
                                <w:szCs w:val="24"/>
                              </w:rPr>
                              <w:t xml:space="preserve">Industrial Practicum </w:t>
                            </w:r>
                            <w:r>
                              <w:rPr>
                                <w:rFonts w:ascii="Times New Roman" w:hAnsi="Times New Roman"/>
                                <w:sz w:val="24"/>
                                <w:szCs w:val="24"/>
                              </w:rPr>
                              <w:t xml:space="preserve">in reputed Industry/Organization under the guidance of a psychologist or HR Personnel </w:t>
                            </w:r>
                          </w:p>
                          <w:p w14:paraId="660AF3F1" w14:textId="77777777" w:rsidR="00A12B58" w:rsidRDefault="00A12B58" w:rsidP="00A12B58">
                            <w:pPr>
                              <w:jc w:val="center"/>
                              <w:rPr>
                                <w:rFonts w:ascii="Times New Roman" w:hAnsi="Times New Roman"/>
                                <w:sz w:val="24"/>
                                <w:szCs w:val="24"/>
                              </w:rPr>
                            </w:pPr>
                            <w:r>
                              <w:rPr>
                                <w:rFonts w:ascii="Times New Roman" w:hAnsi="Times New Roman"/>
                                <w:sz w:val="24"/>
                                <w:szCs w:val="24"/>
                              </w:rPr>
                              <w:t>OR</w:t>
                            </w:r>
                          </w:p>
                          <w:p w14:paraId="4D3D5CF6" w14:textId="77777777" w:rsidR="00A12B58" w:rsidRPr="004E73DF" w:rsidRDefault="00A12B58" w:rsidP="00A12B58">
                            <w:pPr>
                              <w:ind w:left="360"/>
                              <w:rPr>
                                <w:rFonts w:ascii="Times New Roman" w:hAnsi="Times New Roman"/>
                                <w:sz w:val="24"/>
                                <w:szCs w:val="24"/>
                              </w:rPr>
                            </w:pPr>
                            <w:r>
                              <w:rPr>
                                <w:rFonts w:ascii="Times New Roman" w:hAnsi="Times New Roman"/>
                                <w:sz w:val="24"/>
                                <w:szCs w:val="24"/>
                              </w:rPr>
                              <w:t xml:space="preserve">The students can do a </w:t>
                            </w:r>
                            <w:r>
                              <w:rPr>
                                <w:rFonts w:ascii="Times New Roman" w:hAnsi="Times New Roman"/>
                                <w:b/>
                                <w:sz w:val="24"/>
                                <w:szCs w:val="24"/>
                              </w:rPr>
                              <w:t xml:space="preserve">Project Work </w:t>
                            </w:r>
                            <w:r>
                              <w:rPr>
                                <w:rFonts w:ascii="Times New Roman" w:hAnsi="Times New Roman"/>
                                <w:sz w:val="24"/>
                                <w:szCs w:val="24"/>
                              </w:rPr>
                              <w:t>under the guidance of a faculty.</w:t>
                            </w:r>
                          </w:p>
                          <w:p w14:paraId="46241F3C" w14:textId="77777777" w:rsidR="00A12B58" w:rsidRPr="004E73DF" w:rsidRDefault="00A12B58" w:rsidP="00A12B58">
                            <w:pPr>
                              <w:ind w:left="360"/>
                              <w:rPr>
                                <w:rFonts w:ascii="Times New Roman" w:hAnsi="Times New Roman"/>
                                <w:b/>
                                <w:sz w:val="24"/>
                                <w:szCs w:val="24"/>
                              </w:rPr>
                            </w:pPr>
                          </w:p>
                          <w:p w14:paraId="72CF20C7" w14:textId="77777777" w:rsidR="00A12B58" w:rsidRPr="00852B6C" w:rsidRDefault="00A12B58" w:rsidP="00A12B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49668" id="Rectangle 1" o:spid="_x0000_s1026" style="position:absolute;left:0;text-align:left;margin-left:8.7pt;margin-top:8.75pt;width:423pt;height:13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">
                <v:textbox>
                  <w:txbxContent>
                    <w:p w14:paraId="362AC8C2" w14:textId="77777777" w:rsidR="00A12B58" w:rsidRPr="0024191B" w:rsidRDefault="00A12B58" w:rsidP="00A12B58">
                      <w:pPr>
                        <w:ind w:left="360"/>
                        <w:jc w:val="both"/>
                        <w:rPr>
                          <w:sz w:val="28"/>
                          <w:szCs w:val="28"/>
                        </w:rPr>
                      </w:pPr>
                      <w:r>
                        <w:rPr>
                          <w:rFonts w:ascii="Times New Roman" w:hAnsi="Times New Roman"/>
                          <w:sz w:val="24"/>
                          <w:szCs w:val="24"/>
                        </w:rPr>
                        <w:t xml:space="preserve">The students can do the </w:t>
                      </w:r>
                      <w:r>
                        <w:rPr>
                          <w:rFonts w:ascii="Times New Roman" w:hAnsi="Times New Roman"/>
                          <w:b/>
                          <w:sz w:val="24"/>
                          <w:szCs w:val="24"/>
                        </w:rPr>
                        <w:t xml:space="preserve">Clinical Practicum </w:t>
                      </w:r>
                      <w:r>
                        <w:rPr>
                          <w:rFonts w:ascii="Times New Roman" w:hAnsi="Times New Roman"/>
                          <w:sz w:val="24"/>
                          <w:szCs w:val="24"/>
                        </w:rPr>
                        <w:t xml:space="preserve">in reputed hospital under the guidance of a Certified Qualified Clinical Psychologist </w:t>
                      </w:r>
                    </w:p>
                    <w:p w14:paraId="22647E10" w14:textId="77777777" w:rsidR="00A12B58" w:rsidRDefault="00A12B58" w:rsidP="00A12B58">
                      <w:pPr>
                        <w:jc w:val="center"/>
                        <w:rPr>
                          <w:rFonts w:ascii="Times New Roman" w:hAnsi="Times New Roman"/>
                          <w:sz w:val="24"/>
                          <w:szCs w:val="24"/>
                        </w:rPr>
                      </w:pPr>
                      <w:r>
                        <w:rPr>
                          <w:rFonts w:ascii="Times New Roman" w:hAnsi="Times New Roman"/>
                          <w:sz w:val="24"/>
                          <w:szCs w:val="24"/>
                        </w:rPr>
                        <w:t>OR</w:t>
                      </w:r>
                    </w:p>
                    <w:p w14:paraId="0444FF83" w14:textId="77777777" w:rsidR="00A12B58" w:rsidRPr="0024191B" w:rsidRDefault="00A12B58" w:rsidP="00A12B58">
                      <w:pPr>
                        <w:ind w:left="360"/>
                        <w:jc w:val="both"/>
                        <w:rPr>
                          <w:sz w:val="28"/>
                          <w:szCs w:val="28"/>
                        </w:rPr>
                      </w:pPr>
                      <w:r>
                        <w:rPr>
                          <w:rFonts w:ascii="Times New Roman" w:hAnsi="Times New Roman"/>
                          <w:sz w:val="24"/>
                          <w:szCs w:val="24"/>
                        </w:rPr>
                        <w:t xml:space="preserve">The students can do the </w:t>
                      </w:r>
                      <w:r>
                        <w:rPr>
                          <w:rFonts w:ascii="Times New Roman" w:hAnsi="Times New Roman"/>
                          <w:b/>
                          <w:sz w:val="24"/>
                          <w:szCs w:val="24"/>
                        </w:rPr>
                        <w:t xml:space="preserve">Industrial Practicum </w:t>
                      </w:r>
                      <w:r>
                        <w:rPr>
                          <w:rFonts w:ascii="Times New Roman" w:hAnsi="Times New Roman"/>
                          <w:sz w:val="24"/>
                          <w:szCs w:val="24"/>
                        </w:rPr>
                        <w:t xml:space="preserve">in reputed Industry/Organization under the guidance of a psychologist or HR Personnel </w:t>
                      </w:r>
                    </w:p>
                    <w:p w14:paraId="660AF3F1" w14:textId="77777777" w:rsidR="00A12B58" w:rsidRDefault="00A12B58" w:rsidP="00A12B58">
                      <w:pPr>
                        <w:jc w:val="center"/>
                        <w:rPr>
                          <w:rFonts w:ascii="Times New Roman" w:hAnsi="Times New Roman"/>
                          <w:sz w:val="24"/>
                          <w:szCs w:val="24"/>
                        </w:rPr>
                      </w:pPr>
                      <w:r>
                        <w:rPr>
                          <w:rFonts w:ascii="Times New Roman" w:hAnsi="Times New Roman"/>
                          <w:sz w:val="24"/>
                          <w:szCs w:val="24"/>
                        </w:rPr>
                        <w:t>OR</w:t>
                      </w:r>
                    </w:p>
                    <w:p w14:paraId="4D3D5CF6" w14:textId="77777777" w:rsidR="00A12B58" w:rsidRPr="004E73DF" w:rsidRDefault="00A12B58" w:rsidP="00A12B58">
                      <w:pPr>
                        <w:ind w:left="360"/>
                        <w:rPr>
                          <w:rFonts w:ascii="Times New Roman" w:hAnsi="Times New Roman"/>
                          <w:sz w:val="24"/>
                          <w:szCs w:val="24"/>
                        </w:rPr>
                      </w:pPr>
                      <w:r>
                        <w:rPr>
                          <w:rFonts w:ascii="Times New Roman" w:hAnsi="Times New Roman"/>
                          <w:sz w:val="24"/>
                          <w:szCs w:val="24"/>
                        </w:rPr>
                        <w:t xml:space="preserve">The students can do a </w:t>
                      </w:r>
                      <w:r>
                        <w:rPr>
                          <w:rFonts w:ascii="Times New Roman" w:hAnsi="Times New Roman"/>
                          <w:b/>
                          <w:sz w:val="24"/>
                          <w:szCs w:val="24"/>
                        </w:rPr>
                        <w:t xml:space="preserve">Project Work </w:t>
                      </w:r>
                      <w:r>
                        <w:rPr>
                          <w:rFonts w:ascii="Times New Roman" w:hAnsi="Times New Roman"/>
                          <w:sz w:val="24"/>
                          <w:szCs w:val="24"/>
                        </w:rPr>
                        <w:t>under the guidance of a faculty.</w:t>
                      </w:r>
                    </w:p>
                    <w:p w14:paraId="46241F3C" w14:textId="77777777" w:rsidR="00A12B58" w:rsidRPr="004E73DF" w:rsidRDefault="00A12B58" w:rsidP="00A12B58">
                      <w:pPr>
                        <w:ind w:left="360"/>
                        <w:rPr>
                          <w:rFonts w:ascii="Times New Roman" w:hAnsi="Times New Roman"/>
                          <w:b/>
                          <w:sz w:val="24"/>
                          <w:szCs w:val="24"/>
                        </w:rPr>
                      </w:pPr>
                    </w:p>
                    <w:p w14:paraId="72CF20C7" w14:textId="77777777" w:rsidR="00A12B58" w:rsidRPr="00852B6C" w:rsidRDefault="00A12B58" w:rsidP="00A12B58"/>
                  </w:txbxContent>
                </v:textbox>
              </v:rect>
            </w:pict>
          </mc:Fallback>
        </mc:AlternateContent>
      </w:r>
    </w:p>
    <w:p w14:paraId="6F4E4FF6" w14:textId="77777777" w:rsidR="00A12B58" w:rsidRPr="00527127" w:rsidRDefault="00A12B58" w:rsidP="00A12B58">
      <w:pPr>
        <w:spacing w:after="0" w:line="276" w:lineRule="auto"/>
        <w:ind w:left="360"/>
        <w:jc w:val="both"/>
        <w:rPr>
          <w:rFonts w:ascii="Times New Roman" w:hAnsi="Times New Roman"/>
          <w:color w:val="000000" w:themeColor="text1"/>
          <w:sz w:val="24"/>
          <w:szCs w:val="24"/>
        </w:rPr>
      </w:pPr>
    </w:p>
    <w:p w14:paraId="2A5E839C" w14:textId="77777777" w:rsidR="00A12B58" w:rsidRPr="00527127" w:rsidRDefault="00A12B58" w:rsidP="00A12B58">
      <w:pPr>
        <w:spacing w:after="0" w:line="276" w:lineRule="auto"/>
        <w:contextualSpacing/>
        <w:rPr>
          <w:rFonts w:ascii="Times New Roman" w:hAnsi="Times New Roman"/>
          <w:color w:val="000000" w:themeColor="text1"/>
          <w:sz w:val="24"/>
          <w:szCs w:val="24"/>
        </w:rPr>
      </w:pPr>
    </w:p>
    <w:p w14:paraId="06EBB93D" w14:textId="77777777" w:rsidR="00A12B58" w:rsidRPr="00527127" w:rsidRDefault="00A12B58" w:rsidP="00A12B58">
      <w:pPr>
        <w:spacing w:after="0" w:line="276" w:lineRule="auto"/>
        <w:ind w:left="0" w:right="0"/>
        <w:contextualSpacing/>
        <w:rPr>
          <w:rFonts w:ascii="Times New Roman" w:hAnsi="Times New Roman"/>
          <w:b/>
          <w:color w:val="000000" w:themeColor="text1"/>
          <w:sz w:val="24"/>
          <w:szCs w:val="24"/>
        </w:rPr>
      </w:pPr>
    </w:p>
    <w:p w14:paraId="1C2E0A2A" w14:textId="77777777" w:rsidR="00A12B58" w:rsidRPr="00527127" w:rsidRDefault="00A12B58" w:rsidP="00A12B58">
      <w:pPr>
        <w:spacing w:after="0" w:line="276" w:lineRule="auto"/>
        <w:ind w:left="0" w:right="0"/>
        <w:contextualSpacing/>
        <w:rPr>
          <w:rFonts w:ascii="Times New Roman" w:hAnsi="Times New Roman"/>
          <w:b/>
          <w:color w:val="000000" w:themeColor="text1"/>
          <w:sz w:val="24"/>
          <w:szCs w:val="24"/>
        </w:rPr>
      </w:pPr>
    </w:p>
    <w:p w14:paraId="2D48BF28" w14:textId="77777777" w:rsidR="00A12B58" w:rsidRPr="00527127" w:rsidRDefault="00A12B58" w:rsidP="00A12B58">
      <w:pPr>
        <w:spacing w:after="0" w:line="276" w:lineRule="auto"/>
        <w:ind w:left="0" w:right="0"/>
        <w:contextualSpacing/>
        <w:rPr>
          <w:rFonts w:ascii="Times New Roman" w:hAnsi="Times New Roman"/>
          <w:b/>
          <w:color w:val="000000" w:themeColor="text1"/>
          <w:sz w:val="24"/>
          <w:szCs w:val="24"/>
        </w:rPr>
      </w:pPr>
    </w:p>
    <w:p w14:paraId="5ADA2976" w14:textId="77777777" w:rsidR="00A12B58" w:rsidRPr="00527127" w:rsidRDefault="00A12B58" w:rsidP="00A12B58">
      <w:pPr>
        <w:spacing w:after="0" w:line="276" w:lineRule="auto"/>
        <w:ind w:left="0" w:right="0"/>
        <w:contextualSpacing/>
        <w:rPr>
          <w:rFonts w:ascii="Times New Roman" w:hAnsi="Times New Roman"/>
          <w:b/>
          <w:color w:val="000000" w:themeColor="text1"/>
          <w:sz w:val="24"/>
          <w:szCs w:val="24"/>
        </w:rPr>
      </w:pPr>
    </w:p>
    <w:p w14:paraId="7E757C17" w14:textId="77777777" w:rsidR="00A12B58" w:rsidRPr="00527127" w:rsidRDefault="00A12B58" w:rsidP="00A12B58">
      <w:pPr>
        <w:spacing w:after="0" w:line="276" w:lineRule="auto"/>
        <w:ind w:left="473"/>
        <w:jc w:val="both"/>
        <w:rPr>
          <w:rFonts w:ascii="Times New Roman" w:hAnsi="Times New Roman"/>
          <w:color w:val="000000" w:themeColor="text1"/>
          <w:sz w:val="24"/>
          <w:szCs w:val="24"/>
        </w:rPr>
      </w:pPr>
    </w:p>
    <w:p w14:paraId="7C267198" w14:textId="77777777" w:rsidR="00A12B58" w:rsidRPr="00527127" w:rsidRDefault="00A12B58" w:rsidP="00A12B58">
      <w:pPr>
        <w:spacing w:after="0" w:line="276" w:lineRule="auto"/>
        <w:ind w:left="473"/>
        <w:jc w:val="both"/>
        <w:rPr>
          <w:rFonts w:ascii="Times New Roman" w:hAnsi="Times New Roman"/>
          <w:color w:val="000000" w:themeColor="text1"/>
          <w:sz w:val="24"/>
          <w:szCs w:val="24"/>
        </w:rPr>
      </w:pPr>
    </w:p>
    <w:p w14:paraId="69E0BC24" w14:textId="77777777" w:rsidR="00A12B58" w:rsidRPr="00527127" w:rsidRDefault="00A12B58" w:rsidP="00A12B58">
      <w:pPr>
        <w:spacing w:after="0" w:line="276" w:lineRule="auto"/>
        <w:ind w:left="473"/>
        <w:jc w:val="both"/>
        <w:rPr>
          <w:rFonts w:ascii="Times New Roman" w:hAnsi="Times New Roman"/>
          <w:color w:val="000000" w:themeColor="text1"/>
          <w:sz w:val="24"/>
          <w:szCs w:val="24"/>
        </w:rPr>
      </w:pPr>
    </w:p>
    <w:p w14:paraId="6D9EAEE1" w14:textId="77777777" w:rsidR="00A12B58" w:rsidRPr="00527127" w:rsidRDefault="00A12B58" w:rsidP="00A12B58">
      <w:pPr>
        <w:numPr>
          <w:ilvl w:val="0"/>
          <w:numId w:val="32"/>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Guides for the Project work OR Clinical/Industrial Practicum will be allotted as per the candidates’ preference. </w:t>
      </w:r>
    </w:p>
    <w:p w14:paraId="7BA7ECF7" w14:textId="77777777" w:rsidR="00A12B58" w:rsidRPr="00527127" w:rsidRDefault="00A12B58" w:rsidP="00A12B58">
      <w:pPr>
        <w:spacing w:after="0" w:line="276" w:lineRule="auto"/>
        <w:ind w:left="473"/>
        <w:jc w:val="both"/>
        <w:rPr>
          <w:rFonts w:ascii="Times New Roman" w:hAnsi="Times New Roman"/>
          <w:color w:val="000000" w:themeColor="text1"/>
          <w:sz w:val="24"/>
          <w:szCs w:val="24"/>
        </w:rPr>
      </w:pPr>
    </w:p>
    <w:p w14:paraId="743AAA0D" w14:textId="77777777" w:rsidR="00A12B58" w:rsidRPr="00527127" w:rsidRDefault="00A12B58" w:rsidP="00A12B58">
      <w:pPr>
        <w:numPr>
          <w:ilvl w:val="0"/>
          <w:numId w:val="32"/>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candidates are required to maintain a work diary for three months’ Clinical/Industrial Practicum. The candidates should submit fortnightly report along with copy of log book endorsed by field supervisor by email. The candidates should mandatorily visit the </w:t>
      </w:r>
      <w:r>
        <w:rPr>
          <w:rFonts w:ascii="Times New Roman" w:hAnsi="Times New Roman"/>
          <w:color w:val="000000" w:themeColor="text1"/>
          <w:sz w:val="24"/>
          <w:szCs w:val="24"/>
        </w:rPr>
        <w:lastRenderedPageBreak/>
        <w:t>Department on two pre-decided dates to present their progress to their assigned supervisor. The students are required to report to the concerned guide at the department after completing 70 working days of Clinical/Industrial Practicum by 3</w:t>
      </w:r>
      <w:r>
        <w:rPr>
          <w:rFonts w:ascii="Times New Roman" w:hAnsi="Times New Roman"/>
          <w:color w:val="000000" w:themeColor="text1"/>
          <w:sz w:val="24"/>
          <w:szCs w:val="24"/>
          <w:vertAlign w:val="superscript"/>
        </w:rPr>
        <w:t>rd</w:t>
      </w:r>
      <w:r>
        <w:rPr>
          <w:rFonts w:ascii="Times New Roman" w:hAnsi="Times New Roman"/>
          <w:color w:val="000000" w:themeColor="text1"/>
          <w:sz w:val="24"/>
          <w:szCs w:val="24"/>
        </w:rPr>
        <w:t xml:space="preserve"> week of March.</w:t>
      </w:r>
    </w:p>
    <w:p w14:paraId="099AAB56" w14:textId="72F8359A" w:rsidR="00A12B58" w:rsidRDefault="00A12B58" w:rsidP="00A12B58">
      <w:pPr>
        <w:numPr>
          <w:ilvl w:val="0"/>
          <w:numId w:val="32"/>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Further the candidates are required to maintain attendance at the department after completing the practicum till the date of viva voce examination. The candidates should submit the Clinical/Industrial Practicum Report within 20days (inclusive of holidays) after completion of the clinical/industrial practicum. </w:t>
      </w:r>
    </w:p>
    <w:p w14:paraId="372D3FB8" w14:textId="77777777" w:rsidR="00B864E1" w:rsidRPr="00527127" w:rsidRDefault="00B864E1" w:rsidP="00B864E1">
      <w:pPr>
        <w:spacing w:after="0" w:line="276" w:lineRule="auto"/>
        <w:jc w:val="both"/>
        <w:rPr>
          <w:rFonts w:ascii="Times New Roman" w:hAnsi="Times New Roman"/>
          <w:color w:val="000000" w:themeColor="text1"/>
          <w:sz w:val="24"/>
          <w:szCs w:val="24"/>
        </w:rPr>
      </w:pPr>
    </w:p>
    <w:p w14:paraId="67013C2A" w14:textId="77777777" w:rsidR="00A12B58" w:rsidRPr="00527127" w:rsidRDefault="00A12B58" w:rsidP="00A12B58">
      <w:pPr>
        <w:numPr>
          <w:ilvl w:val="0"/>
          <w:numId w:val="32"/>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Submission of Clinical/Industrial Practicum: The norms for evaluation for Clinical Practicum Report/ Industrial Practicum Report are given as below: </w:t>
      </w:r>
    </w:p>
    <w:p w14:paraId="356E0029"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p>
    <w:p w14:paraId="5808E3C2" w14:textId="77777777" w:rsidR="00A12B58" w:rsidRPr="007A4791" w:rsidRDefault="00A12B58" w:rsidP="00A12B58">
      <w:pPr>
        <w:tabs>
          <w:tab w:val="left" w:pos="720"/>
        </w:tabs>
        <w:spacing w:after="0" w:line="276"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rPr>
        <w:tab/>
        <w:t xml:space="preserve">Introduction, Objectives, Work carried </w:t>
      </w:r>
    </w:p>
    <w:p w14:paraId="68167286" w14:textId="77777777" w:rsidR="00A12B58" w:rsidRPr="007A4791" w:rsidRDefault="00A12B58" w:rsidP="00A12B58">
      <w:pPr>
        <w:tabs>
          <w:tab w:val="left" w:pos="720"/>
        </w:tabs>
        <w:spacing w:after="0" w:line="276"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ab/>
        <w:t>Out by the candidate</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30 marks</w:t>
      </w:r>
      <w:r>
        <w:rPr>
          <w:rFonts w:ascii="Times New Roman" w:hAnsi="Times New Roman"/>
          <w:color w:val="000000" w:themeColor="text1"/>
          <w:sz w:val="24"/>
          <w:szCs w:val="24"/>
        </w:rPr>
        <w:tab/>
      </w:r>
    </w:p>
    <w:p w14:paraId="403471D8" w14:textId="77777777" w:rsidR="00A12B58" w:rsidRPr="007A4791" w:rsidRDefault="00A12B58" w:rsidP="00A12B58">
      <w:pPr>
        <w:tabs>
          <w:tab w:val="left" w:pos="720"/>
        </w:tabs>
        <w:spacing w:after="0" w:line="276"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2.</w:t>
      </w:r>
      <w:r>
        <w:rPr>
          <w:rFonts w:ascii="Times New Roman" w:hAnsi="Times New Roman"/>
          <w:color w:val="000000" w:themeColor="text1"/>
          <w:sz w:val="24"/>
          <w:szCs w:val="24"/>
        </w:rPr>
        <w:tab/>
        <w:t>Case Studies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70 marks</w:t>
      </w:r>
    </w:p>
    <w:p w14:paraId="37004C47" w14:textId="77777777" w:rsidR="00A12B58" w:rsidRPr="007A4791" w:rsidRDefault="00A12B58" w:rsidP="00A12B58">
      <w:pPr>
        <w:tabs>
          <w:tab w:val="left" w:pos="720"/>
        </w:tabs>
        <w:spacing w:after="0" w:line="276"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3.</w:t>
      </w:r>
      <w:r>
        <w:rPr>
          <w:rFonts w:ascii="Times New Roman" w:hAnsi="Times New Roman"/>
          <w:color w:val="000000" w:themeColor="text1"/>
          <w:sz w:val="24"/>
          <w:szCs w:val="24"/>
        </w:rPr>
        <w:tab/>
        <w:t>Summary and Conclusion</w:t>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20 marks</w:t>
      </w:r>
    </w:p>
    <w:p w14:paraId="217B0D59" w14:textId="77777777" w:rsidR="00A12B58" w:rsidRPr="007A4791" w:rsidRDefault="00A12B58" w:rsidP="00A12B58">
      <w:pPr>
        <w:tabs>
          <w:tab w:val="left" w:pos="720"/>
        </w:tabs>
        <w:spacing w:after="0" w:line="276"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4.</w:t>
      </w:r>
      <w:r>
        <w:rPr>
          <w:rFonts w:ascii="Times New Roman" w:hAnsi="Times New Roman"/>
          <w:color w:val="000000" w:themeColor="text1"/>
          <w:sz w:val="24"/>
          <w:szCs w:val="24"/>
        </w:rPr>
        <w:tab/>
        <w:t>Attendance</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30 marks</w:t>
      </w:r>
    </w:p>
    <w:p w14:paraId="08BBC2BD" w14:textId="77777777" w:rsidR="00A12B58" w:rsidRPr="007A4791" w:rsidRDefault="00A12B58" w:rsidP="00A12B58">
      <w:pPr>
        <w:tabs>
          <w:tab w:val="left" w:pos="720"/>
        </w:tabs>
        <w:spacing w:after="0" w:line="276"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p>
    <w:p w14:paraId="262A7101" w14:textId="77777777" w:rsidR="00A12B58" w:rsidRPr="007A4791" w:rsidRDefault="00A12B58" w:rsidP="00A12B58">
      <w:pPr>
        <w:tabs>
          <w:tab w:val="left" w:pos="720"/>
        </w:tabs>
        <w:spacing w:after="0" w:line="276"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150 marks</w:t>
      </w:r>
    </w:p>
    <w:p w14:paraId="453DEA83" w14:textId="77777777" w:rsidR="00A12B58" w:rsidRPr="007A4791" w:rsidRDefault="00A12B58" w:rsidP="00A12B58">
      <w:pPr>
        <w:tabs>
          <w:tab w:val="left" w:pos="720"/>
        </w:tabs>
        <w:spacing w:after="0" w:line="276"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p>
    <w:p w14:paraId="6FBECB53" w14:textId="77777777" w:rsidR="00A12B58" w:rsidRPr="007A4791"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t>Practicum report</w:t>
      </w:r>
      <w:r>
        <w:rPr>
          <w:rFonts w:ascii="Times New Roman" w:hAnsi="Times New Roman"/>
          <w:color w:val="000000" w:themeColor="text1"/>
          <w:sz w:val="24"/>
          <w:szCs w:val="24"/>
        </w:rPr>
        <w:tab/>
        <w:t>=</w:t>
      </w:r>
      <w:r>
        <w:rPr>
          <w:rFonts w:ascii="Times New Roman" w:hAnsi="Times New Roman"/>
          <w:color w:val="000000" w:themeColor="text1"/>
          <w:sz w:val="24"/>
          <w:szCs w:val="24"/>
        </w:rPr>
        <w:tab/>
        <w:t>150 marks</w:t>
      </w:r>
    </w:p>
    <w:p w14:paraId="058B0FE3" w14:textId="77777777" w:rsidR="00A12B58" w:rsidRPr="007A4791"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t>Viva voce</w:t>
      </w:r>
      <w:r>
        <w:rPr>
          <w:rFonts w:ascii="Times New Roman" w:hAnsi="Times New Roman"/>
          <w:color w:val="000000" w:themeColor="text1"/>
          <w:sz w:val="24"/>
          <w:szCs w:val="24"/>
        </w:rPr>
        <w:tab/>
      </w:r>
      <w:r>
        <w:rPr>
          <w:rFonts w:ascii="Times New Roman" w:hAnsi="Times New Roman"/>
          <w:color w:val="000000" w:themeColor="text1"/>
          <w:sz w:val="24"/>
          <w:szCs w:val="24"/>
        </w:rPr>
        <w:tab/>
        <w:t>=</w:t>
      </w:r>
      <w:proofErr w:type="gramStart"/>
      <w:r>
        <w:rPr>
          <w:rFonts w:ascii="Times New Roman" w:hAnsi="Times New Roman"/>
          <w:color w:val="000000" w:themeColor="text1"/>
          <w:sz w:val="24"/>
          <w:szCs w:val="24"/>
        </w:rPr>
        <w:tab/>
        <w:t xml:space="preserve">  50</w:t>
      </w:r>
      <w:proofErr w:type="gramEnd"/>
      <w:r>
        <w:rPr>
          <w:rFonts w:ascii="Times New Roman" w:hAnsi="Times New Roman"/>
          <w:color w:val="000000" w:themeColor="text1"/>
          <w:sz w:val="24"/>
          <w:szCs w:val="24"/>
        </w:rPr>
        <w:t xml:space="preserve"> marks</w:t>
      </w:r>
    </w:p>
    <w:p w14:paraId="42ED3E1F" w14:textId="77777777" w:rsidR="00A12B58" w:rsidRPr="007A4791"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t>Total</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200 marks</w:t>
      </w:r>
    </w:p>
    <w:p w14:paraId="2275101E" w14:textId="77777777" w:rsidR="00A12B58" w:rsidRPr="007A4791" w:rsidRDefault="00A12B58" w:rsidP="00A12B58">
      <w:pPr>
        <w:spacing w:after="0" w:line="276" w:lineRule="auto"/>
        <w:ind w:left="0"/>
        <w:jc w:val="both"/>
        <w:rPr>
          <w:rFonts w:ascii="Times New Roman" w:hAnsi="Times New Roman"/>
          <w:color w:val="000000" w:themeColor="text1"/>
          <w:sz w:val="24"/>
          <w:szCs w:val="24"/>
        </w:rPr>
      </w:pPr>
    </w:p>
    <w:p w14:paraId="6B2E5374" w14:textId="77777777" w:rsidR="00853ABE" w:rsidRPr="007A4791" w:rsidRDefault="00853ABE" w:rsidP="00853ABE">
      <w:pPr>
        <w:numPr>
          <w:ilvl w:val="0"/>
          <w:numId w:val="32"/>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Submission of Industrial Practicum: The norms for evaluation for Industrial Practicum Report are given as below: </w:t>
      </w:r>
    </w:p>
    <w:p w14:paraId="6B447ACE" w14:textId="3767593E" w:rsidR="00853ABE" w:rsidRPr="007A4791" w:rsidRDefault="00853ABE" w:rsidP="00853ABE">
      <w:pPr>
        <w:spacing w:after="0" w:line="276" w:lineRule="auto"/>
        <w:ind w:firstLine="360"/>
        <w:jc w:val="both"/>
        <w:rPr>
          <w:rFonts w:ascii="Times New Roman" w:hAnsi="Times New Roman"/>
          <w:color w:val="000000" w:themeColor="text1"/>
          <w:sz w:val="24"/>
          <w:szCs w:val="24"/>
        </w:rPr>
      </w:pPr>
      <w:r>
        <w:rPr>
          <w:rFonts w:ascii="Times New Roman" w:hAnsi="Times New Roman"/>
          <w:b/>
          <w:bCs/>
          <w:color w:val="000000" w:themeColor="text1"/>
          <w:sz w:val="24"/>
          <w:szCs w:val="24"/>
        </w:rPr>
        <w:t>1.Introduction and Objectives</w:t>
      </w:r>
      <w:r>
        <w:rPr>
          <w:rFonts w:ascii="Times New Roman" w:hAnsi="Times New Roman"/>
          <w:color w:val="000000" w:themeColor="text1"/>
          <w:sz w:val="24"/>
          <w:szCs w:val="24"/>
        </w:rPr>
        <w:t xml:space="preserve"> brief background of the host </w:t>
      </w:r>
      <w:proofErr w:type="spellStart"/>
      <w:r>
        <w:rPr>
          <w:rFonts w:ascii="Times New Roman" w:hAnsi="Times New Roman"/>
          <w:color w:val="000000" w:themeColor="text1"/>
          <w:sz w:val="24"/>
          <w:szCs w:val="24"/>
        </w:rPr>
        <w:t>organisation</w:t>
      </w:r>
      <w:proofErr w:type="spellEnd"/>
      <w:r>
        <w:rPr>
          <w:rFonts w:ascii="Times New Roman" w:hAnsi="Times New Roman"/>
          <w:color w:val="000000" w:themeColor="text1"/>
          <w:sz w:val="24"/>
          <w:szCs w:val="24"/>
        </w:rPr>
        <w:t xml:space="preserve"> and clear practicum aims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30 marks</w:t>
      </w:r>
      <w:r>
        <w:rPr>
          <w:rFonts w:ascii="Times New Roman" w:hAnsi="Times New Roman"/>
          <w:color w:val="000000" w:themeColor="text1"/>
          <w:sz w:val="24"/>
          <w:szCs w:val="24"/>
        </w:rPr>
        <w:tab/>
      </w:r>
    </w:p>
    <w:p w14:paraId="11ACB2D6" w14:textId="138724E2" w:rsidR="00853ABE" w:rsidRPr="007A4791" w:rsidRDefault="00853ABE" w:rsidP="00853ABE">
      <w:pPr>
        <w:spacing w:after="0" w:line="276" w:lineRule="auto"/>
        <w:ind w:left="0" w:firstLine="473"/>
        <w:jc w:val="both"/>
        <w:rPr>
          <w:rFonts w:ascii="Times New Roman" w:hAnsi="Times New Roman"/>
          <w:color w:val="000000" w:themeColor="text1"/>
          <w:sz w:val="24"/>
          <w:szCs w:val="24"/>
        </w:rPr>
      </w:pPr>
      <w:r>
        <w:rPr>
          <w:rFonts w:ascii="Times New Roman" w:hAnsi="Times New Roman"/>
          <w:b/>
          <w:bCs/>
          <w:color w:val="000000" w:themeColor="text1"/>
          <w:sz w:val="24"/>
          <w:szCs w:val="24"/>
        </w:rPr>
        <w:t>2. Work Performed</w:t>
      </w:r>
      <w:r>
        <w:rPr>
          <w:rFonts w:ascii="Times New Roman" w:hAnsi="Times New Roman"/>
          <w:color w:val="000000" w:themeColor="text1"/>
          <w:sz w:val="24"/>
          <w:szCs w:val="24"/>
        </w:rPr>
        <w:t xml:space="preserve"> (workplace assessments, activities and OD / HRM interventions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proofErr w:type="gramStart"/>
      <w:r>
        <w:rPr>
          <w:rFonts w:ascii="Times New Roman" w:hAnsi="Times New Roman"/>
          <w:color w:val="000000" w:themeColor="text1"/>
          <w:sz w:val="24"/>
          <w:szCs w:val="24"/>
        </w:rPr>
        <w:tab/>
        <w:t xml:space="preserve">  </w:t>
      </w:r>
      <w:r>
        <w:rPr>
          <w:rFonts w:ascii="Times New Roman" w:hAnsi="Times New Roman"/>
          <w:color w:val="000000" w:themeColor="text1"/>
          <w:sz w:val="24"/>
          <w:szCs w:val="24"/>
        </w:rPr>
        <w:tab/>
      </w:r>
      <w:proofErr w:type="gramEnd"/>
      <w:r>
        <w:rPr>
          <w:rFonts w:ascii="Times New Roman" w:hAnsi="Times New Roman"/>
          <w:color w:val="000000" w:themeColor="text1"/>
          <w:sz w:val="24"/>
          <w:szCs w:val="24"/>
        </w:rPr>
        <w:tab/>
        <w:t>=</w:t>
      </w:r>
      <w:r>
        <w:rPr>
          <w:rFonts w:ascii="Times New Roman" w:hAnsi="Times New Roman"/>
          <w:color w:val="000000" w:themeColor="text1"/>
          <w:sz w:val="24"/>
          <w:szCs w:val="24"/>
        </w:rPr>
        <w:tab/>
        <w:t>50 marks</w:t>
      </w:r>
    </w:p>
    <w:p w14:paraId="4758FC20" w14:textId="2D4D468E" w:rsidR="00853ABE" w:rsidRPr="007A4791" w:rsidRDefault="00853ABE" w:rsidP="00853ABE">
      <w:pPr>
        <w:spacing w:after="0" w:line="276" w:lineRule="auto"/>
        <w:ind w:left="0" w:firstLine="473"/>
        <w:jc w:val="both"/>
        <w:rPr>
          <w:rFonts w:ascii="Times New Roman" w:hAnsi="Times New Roman"/>
          <w:color w:val="000000" w:themeColor="text1"/>
          <w:sz w:val="24"/>
          <w:szCs w:val="24"/>
        </w:rPr>
      </w:pPr>
      <w:r>
        <w:rPr>
          <w:rFonts w:ascii="Times New Roman" w:hAnsi="Times New Roman"/>
          <w:color w:val="000000" w:themeColor="text1"/>
          <w:sz w:val="24"/>
          <w:szCs w:val="24"/>
        </w:rPr>
        <w:t>3.</w:t>
      </w:r>
      <w:r>
        <w:rPr>
          <w:rFonts w:ascii="Times New Roman" w:hAnsi="Times New Roman"/>
          <w:b/>
          <w:bCs/>
          <w:color w:val="000000" w:themeColor="text1"/>
          <w:sz w:val="24"/>
          <w:szCs w:val="24"/>
        </w:rPr>
        <w:t>Results &amp; Recommendations</w:t>
      </w:r>
      <w:r>
        <w:rPr>
          <w:rFonts w:ascii="Times New Roman" w:hAnsi="Times New Roman"/>
          <w:color w:val="000000" w:themeColor="text1"/>
          <w:sz w:val="24"/>
          <w:szCs w:val="24"/>
        </w:rPr>
        <w:t xml:space="preserve"> – data interpretation, findings and actionable suggestions for the </w:t>
      </w:r>
      <w:proofErr w:type="spellStart"/>
      <w:r>
        <w:rPr>
          <w:rFonts w:ascii="Times New Roman" w:hAnsi="Times New Roman"/>
          <w:color w:val="000000" w:themeColor="text1"/>
          <w:sz w:val="24"/>
          <w:szCs w:val="24"/>
        </w:rPr>
        <w:t>organisation</w:t>
      </w:r>
      <w:proofErr w:type="spellEnd"/>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40 marks</w:t>
      </w:r>
    </w:p>
    <w:p w14:paraId="3BCD2CBE" w14:textId="6F4DE860" w:rsidR="00853ABE" w:rsidRPr="007A4791" w:rsidRDefault="00853ABE" w:rsidP="00853ABE">
      <w:pPr>
        <w:spacing w:after="0" w:line="276" w:lineRule="auto"/>
        <w:ind w:left="0" w:firstLine="473"/>
        <w:jc w:val="both"/>
        <w:rPr>
          <w:rFonts w:ascii="Times New Roman" w:hAnsi="Times New Roman"/>
          <w:color w:val="000000" w:themeColor="text1"/>
          <w:sz w:val="24"/>
          <w:szCs w:val="24"/>
        </w:rPr>
      </w:pPr>
      <w:r>
        <w:rPr>
          <w:rFonts w:ascii="Times New Roman" w:hAnsi="Times New Roman"/>
          <w:b/>
          <w:bCs/>
          <w:color w:val="000000" w:themeColor="text1"/>
          <w:sz w:val="24"/>
          <w:szCs w:val="24"/>
        </w:rPr>
        <w:t>4. Attendance</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30 marks</w:t>
      </w:r>
    </w:p>
    <w:p w14:paraId="493A5C0D" w14:textId="77777777" w:rsidR="00853ABE" w:rsidRPr="007A4791" w:rsidRDefault="00853ABE" w:rsidP="00853ABE">
      <w:pPr>
        <w:spacing w:after="0" w:line="276"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p>
    <w:p w14:paraId="5EEA2F32" w14:textId="77777777" w:rsidR="00853ABE" w:rsidRPr="007A4791" w:rsidRDefault="00853ABE" w:rsidP="00853ABE">
      <w:pPr>
        <w:spacing w:after="0" w:line="276"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150 marks</w:t>
      </w:r>
    </w:p>
    <w:p w14:paraId="59216E26" w14:textId="77777777" w:rsidR="00853ABE" w:rsidRPr="007A4791" w:rsidRDefault="00853ABE" w:rsidP="00853ABE">
      <w:pPr>
        <w:spacing w:after="0" w:line="276"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p>
    <w:p w14:paraId="728B919A" w14:textId="77777777" w:rsidR="00853ABE" w:rsidRPr="007A4791" w:rsidRDefault="00853ABE" w:rsidP="00853ABE">
      <w:pPr>
        <w:spacing w:after="0" w:line="276"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t>Practicum report</w:t>
      </w:r>
      <w:r>
        <w:rPr>
          <w:rFonts w:ascii="Times New Roman" w:hAnsi="Times New Roman"/>
          <w:color w:val="000000" w:themeColor="text1"/>
          <w:sz w:val="24"/>
          <w:szCs w:val="24"/>
        </w:rPr>
        <w:tab/>
        <w:t>=</w:t>
      </w:r>
      <w:r>
        <w:rPr>
          <w:rFonts w:ascii="Times New Roman" w:hAnsi="Times New Roman"/>
          <w:color w:val="000000" w:themeColor="text1"/>
          <w:sz w:val="24"/>
          <w:szCs w:val="24"/>
        </w:rPr>
        <w:tab/>
        <w:t>150 marks</w:t>
      </w:r>
    </w:p>
    <w:p w14:paraId="6F5DAD10" w14:textId="77777777" w:rsidR="00853ABE" w:rsidRPr="007A4791" w:rsidRDefault="00853ABE" w:rsidP="00853ABE">
      <w:pPr>
        <w:spacing w:after="0" w:line="276"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t>Viva voce</w:t>
      </w:r>
      <w:r>
        <w:rPr>
          <w:rFonts w:ascii="Times New Roman" w:hAnsi="Times New Roman"/>
          <w:color w:val="000000" w:themeColor="text1"/>
          <w:sz w:val="24"/>
          <w:szCs w:val="24"/>
        </w:rPr>
        <w:tab/>
      </w:r>
      <w:r>
        <w:rPr>
          <w:rFonts w:ascii="Times New Roman" w:hAnsi="Times New Roman"/>
          <w:color w:val="000000" w:themeColor="text1"/>
          <w:sz w:val="24"/>
          <w:szCs w:val="24"/>
        </w:rPr>
        <w:tab/>
        <w:t>=</w:t>
      </w:r>
      <w:proofErr w:type="gramStart"/>
      <w:r>
        <w:rPr>
          <w:rFonts w:ascii="Times New Roman" w:hAnsi="Times New Roman"/>
          <w:color w:val="000000" w:themeColor="text1"/>
          <w:sz w:val="24"/>
          <w:szCs w:val="24"/>
        </w:rPr>
        <w:tab/>
        <w:t xml:space="preserve">  50</w:t>
      </w:r>
      <w:proofErr w:type="gramEnd"/>
      <w:r>
        <w:rPr>
          <w:rFonts w:ascii="Times New Roman" w:hAnsi="Times New Roman"/>
          <w:color w:val="000000" w:themeColor="text1"/>
          <w:sz w:val="24"/>
          <w:szCs w:val="24"/>
        </w:rPr>
        <w:t xml:space="preserve"> marks</w:t>
      </w:r>
    </w:p>
    <w:p w14:paraId="77C54335" w14:textId="77777777" w:rsidR="00853ABE" w:rsidRPr="007A4791" w:rsidRDefault="00853ABE" w:rsidP="00853ABE">
      <w:pPr>
        <w:spacing w:after="0" w:line="276"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t>Total</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200 marks</w:t>
      </w:r>
    </w:p>
    <w:p w14:paraId="2D7AEC8F" w14:textId="77777777" w:rsidR="00A12B58" w:rsidRPr="007A4791" w:rsidRDefault="00A12B58" w:rsidP="00A12B58">
      <w:pPr>
        <w:spacing w:after="0" w:line="276" w:lineRule="auto"/>
        <w:ind w:left="0"/>
        <w:jc w:val="both"/>
        <w:rPr>
          <w:rFonts w:ascii="Times New Roman" w:hAnsi="Times New Roman"/>
          <w:color w:val="000000" w:themeColor="text1"/>
          <w:sz w:val="24"/>
          <w:szCs w:val="24"/>
        </w:rPr>
      </w:pPr>
    </w:p>
    <w:p w14:paraId="5FD1FCAB" w14:textId="77777777" w:rsidR="00A12B58" w:rsidRPr="007A4791" w:rsidRDefault="00A12B58" w:rsidP="00A12B58">
      <w:pPr>
        <w:numPr>
          <w:ilvl w:val="0"/>
          <w:numId w:val="32"/>
        </w:numPr>
        <w:spacing w:after="0" w:line="276" w:lineRule="auto"/>
        <w:ind w:left="426" w:hanging="426"/>
        <w:jc w:val="both"/>
        <w:rPr>
          <w:rFonts w:ascii="Times New Roman" w:hAnsi="Times New Roman"/>
          <w:color w:val="000000" w:themeColor="text1"/>
          <w:sz w:val="24"/>
          <w:szCs w:val="24"/>
        </w:rPr>
      </w:pPr>
      <w:r>
        <w:rPr>
          <w:rFonts w:ascii="Times New Roman" w:hAnsi="Times New Roman"/>
          <w:color w:val="000000" w:themeColor="text1"/>
          <w:sz w:val="24"/>
          <w:szCs w:val="24"/>
        </w:rPr>
        <w:t>The Objective of the Project Work is mainly to give an exposure to the students on Research Methodology and application of Psychological Principles.</w:t>
      </w:r>
    </w:p>
    <w:p w14:paraId="15D71A58" w14:textId="3558C757" w:rsidR="00A12B58" w:rsidRPr="007A4791" w:rsidRDefault="00B864E1" w:rsidP="00AB0062">
      <w:pPr>
        <w:numPr>
          <w:ilvl w:val="0"/>
          <w:numId w:val="32"/>
        </w:numPr>
        <w:spacing w:after="0" w:line="276" w:lineRule="auto"/>
        <w:ind w:left="426"/>
        <w:jc w:val="both"/>
        <w:rPr>
          <w:rFonts w:ascii="Times New Roman" w:hAnsi="Times New Roman"/>
          <w:sz w:val="24"/>
          <w:szCs w:val="24"/>
        </w:rPr>
      </w:pPr>
      <w:r>
        <w:rPr>
          <w:rFonts w:ascii="Times New Roman" w:eastAsia="Times New Roman" w:hAnsi="Times New Roman"/>
          <w:sz w:val="24"/>
          <w:szCs w:val="24"/>
          <w:lang w:eastAsia="en-GB"/>
        </w:rPr>
        <w:t xml:space="preserve">The candidates who are enrolling for project work must sign publication and authorship agreement before commencement of the project.  </w:t>
      </w:r>
    </w:p>
    <w:p w14:paraId="781A5CDC" w14:textId="52A5F7BC" w:rsidR="00B864E1" w:rsidRPr="007A4791" w:rsidRDefault="00A12B58" w:rsidP="00B864E1">
      <w:pPr>
        <w:numPr>
          <w:ilvl w:val="0"/>
          <w:numId w:val="32"/>
        </w:numPr>
        <w:spacing w:after="0" w:line="276" w:lineRule="auto"/>
        <w:ind w:left="426" w:hanging="426"/>
        <w:jc w:val="both"/>
        <w:rPr>
          <w:rFonts w:ascii="Times New Roman" w:hAnsi="Times New Roman"/>
          <w:color w:val="000000" w:themeColor="text1"/>
          <w:sz w:val="24"/>
          <w:szCs w:val="24"/>
        </w:rPr>
      </w:pPr>
      <w:r>
        <w:rPr>
          <w:rFonts w:ascii="Times New Roman" w:hAnsi="Times New Roman"/>
          <w:color w:val="000000" w:themeColor="text1"/>
          <w:sz w:val="24"/>
          <w:szCs w:val="24"/>
        </w:rPr>
        <w:t>The Project work may be a survey (fact findings or exploratory nature). Construction or Standardization of a test, collection of clinical case studies, a problem-solving assignment, Verification of existing or established theory and any other assignment as approved by the respective faculty guide.</w:t>
      </w:r>
    </w:p>
    <w:p w14:paraId="441DBFF0" w14:textId="77777777" w:rsidR="00B864E1" w:rsidRDefault="00B864E1">
      <w:pPr>
        <w:spacing w:after="160" w:line="278" w:lineRule="auto"/>
        <w:ind w:left="0" w:right="0"/>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2FD9D3FA" w14:textId="77777777" w:rsidR="00A12B58" w:rsidRPr="00527127" w:rsidRDefault="00A12B58" w:rsidP="00B864E1">
      <w:pPr>
        <w:spacing w:after="0" w:line="276" w:lineRule="auto"/>
        <w:jc w:val="both"/>
        <w:rPr>
          <w:rFonts w:ascii="Times New Roman" w:hAnsi="Times New Roman"/>
          <w:color w:val="000000" w:themeColor="text1"/>
          <w:sz w:val="24"/>
          <w:szCs w:val="24"/>
        </w:rPr>
      </w:pPr>
    </w:p>
    <w:p w14:paraId="26695B49" w14:textId="77777777" w:rsidR="00A12B58" w:rsidRPr="00527127" w:rsidRDefault="00A12B58" w:rsidP="00A12B58">
      <w:pPr>
        <w:tabs>
          <w:tab w:val="left" w:pos="720"/>
        </w:tabs>
        <w:spacing w:after="0" w:line="276" w:lineRule="auto"/>
        <w:ind w:left="360"/>
        <w:jc w:val="both"/>
        <w:rPr>
          <w:rFonts w:ascii="Times New Roman" w:hAnsi="Times New Roman"/>
          <w:color w:val="000000" w:themeColor="text1"/>
          <w:sz w:val="24"/>
          <w:szCs w:val="24"/>
        </w:rPr>
      </w:pPr>
    </w:p>
    <w:p w14:paraId="32DFC0A2" w14:textId="77777777" w:rsidR="00A12B58" w:rsidRPr="00527127" w:rsidRDefault="00A12B58" w:rsidP="00A12B58">
      <w:pPr>
        <w:tabs>
          <w:tab w:val="left" w:pos="720"/>
        </w:tabs>
        <w:spacing w:after="0" w:line="276"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norms for evaluation for Project Report are given as below: </w:t>
      </w:r>
    </w:p>
    <w:p w14:paraId="4CEDDAC5"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p>
    <w:p w14:paraId="5BEEA230"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w:t>
      </w:r>
      <w:r>
        <w:rPr>
          <w:rFonts w:ascii="Times New Roman" w:hAnsi="Times New Roman"/>
          <w:color w:val="000000" w:themeColor="text1"/>
          <w:sz w:val="24"/>
          <w:szCs w:val="24"/>
        </w:rPr>
        <w:tab/>
        <w:t>Introduction</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30 marks</w:t>
      </w:r>
    </w:p>
    <w:p w14:paraId="6CD0F77B"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w:t>
      </w:r>
      <w:r>
        <w:rPr>
          <w:rFonts w:ascii="Times New Roman" w:hAnsi="Times New Roman"/>
          <w:color w:val="000000" w:themeColor="text1"/>
          <w:sz w:val="24"/>
          <w:szCs w:val="24"/>
        </w:rPr>
        <w:tab/>
        <w:t>Review of Literature</w:t>
      </w:r>
      <w:r>
        <w:rPr>
          <w:rFonts w:ascii="Times New Roman" w:hAnsi="Times New Roman"/>
          <w:color w:val="000000" w:themeColor="text1"/>
          <w:sz w:val="24"/>
          <w:szCs w:val="24"/>
        </w:rPr>
        <w:tab/>
      </w:r>
      <w:r>
        <w:rPr>
          <w:rFonts w:ascii="Times New Roman" w:hAnsi="Times New Roman"/>
          <w:color w:val="000000" w:themeColor="text1"/>
          <w:sz w:val="24"/>
          <w:szCs w:val="24"/>
        </w:rPr>
        <w:tab/>
        <w:t>20 marks</w:t>
      </w:r>
    </w:p>
    <w:p w14:paraId="27B3270A"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3.</w:t>
      </w:r>
      <w:r>
        <w:rPr>
          <w:rFonts w:ascii="Times New Roman" w:hAnsi="Times New Roman"/>
          <w:color w:val="000000" w:themeColor="text1"/>
          <w:sz w:val="24"/>
          <w:szCs w:val="24"/>
        </w:rPr>
        <w:tab/>
        <w:t>Methodology</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30 marks</w:t>
      </w:r>
    </w:p>
    <w:p w14:paraId="1EED8021"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Pr>
          <w:rFonts w:ascii="Times New Roman" w:hAnsi="Times New Roman"/>
          <w:color w:val="000000" w:themeColor="text1"/>
          <w:sz w:val="24"/>
          <w:szCs w:val="24"/>
        </w:rPr>
        <w:tab/>
        <w:t>Results and Discussion</w:t>
      </w:r>
      <w:r>
        <w:rPr>
          <w:rFonts w:ascii="Times New Roman" w:hAnsi="Times New Roman"/>
          <w:color w:val="000000" w:themeColor="text1"/>
          <w:sz w:val="24"/>
          <w:szCs w:val="24"/>
        </w:rPr>
        <w:tab/>
        <w:t>50 marks</w:t>
      </w:r>
    </w:p>
    <w:p w14:paraId="18592F22"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w:t>
      </w:r>
      <w:r>
        <w:rPr>
          <w:rFonts w:ascii="Times New Roman" w:hAnsi="Times New Roman"/>
          <w:color w:val="000000" w:themeColor="text1"/>
          <w:sz w:val="24"/>
          <w:szCs w:val="24"/>
        </w:rPr>
        <w:tab/>
        <w:t>Summary and Conclusion</w:t>
      </w:r>
      <w:r>
        <w:rPr>
          <w:rFonts w:ascii="Times New Roman" w:hAnsi="Times New Roman"/>
          <w:color w:val="000000" w:themeColor="text1"/>
          <w:sz w:val="24"/>
          <w:szCs w:val="24"/>
        </w:rPr>
        <w:tab/>
        <w:t>10 marks</w:t>
      </w:r>
    </w:p>
    <w:p w14:paraId="3071E738"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6.</w:t>
      </w:r>
      <w:r>
        <w:rPr>
          <w:rFonts w:ascii="Times New Roman" w:hAnsi="Times New Roman"/>
          <w:color w:val="000000" w:themeColor="text1"/>
          <w:sz w:val="24"/>
          <w:szCs w:val="24"/>
        </w:rPr>
        <w:tab/>
        <w:t>References</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10 marks</w:t>
      </w:r>
    </w:p>
    <w:p w14:paraId="1CC02E35"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w:t>
      </w:r>
    </w:p>
    <w:p w14:paraId="13B95916"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150 marks</w:t>
      </w:r>
    </w:p>
    <w:p w14:paraId="489B4C73"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w:t>
      </w:r>
    </w:p>
    <w:p w14:paraId="08D0BF1B"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t>Project report</w:t>
      </w:r>
      <w:r>
        <w:rPr>
          <w:rFonts w:ascii="Times New Roman" w:hAnsi="Times New Roman"/>
          <w:color w:val="000000" w:themeColor="text1"/>
          <w:sz w:val="24"/>
          <w:szCs w:val="24"/>
        </w:rPr>
        <w:tab/>
        <w:t>=</w:t>
      </w:r>
      <w:r>
        <w:rPr>
          <w:rFonts w:ascii="Times New Roman" w:hAnsi="Times New Roman"/>
          <w:color w:val="000000" w:themeColor="text1"/>
          <w:sz w:val="24"/>
          <w:szCs w:val="24"/>
        </w:rPr>
        <w:tab/>
        <w:t>150 marks</w:t>
      </w:r>
    </w:p>
    <w:p w14:paraId="4B4034CB"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t>Viva voce</w:t>
      </w:r>
      <w:r>
        <w:rPr>
          <w:rFonts w:ascii="Times New Roman" w:hAnsi="Times New Roman"/>
          <w:color w:val="000000" w:themeColor="text1"/>
          <w:sz w:val="24"/>
          <w:szCs w:val="24"/>
        </w:rPr>
        <w:tab/>
        <w:t>=</w:t>
      </w:r>
      <w:proofErr w:type="gramStart"/>
      <w:r>
        <w:rPr>
          <w:rFonts w:ascii="Times New Roman" w:hAnsi="Times New Roman"/>
          <w:color w:val="000000" w:themeColor="text1"/>
          <w:sz w:val="24"/>
          <w:szCs w:val="24"/>
        </w:rPr>
        <w:tab/>
        <w:t xml:space="preserve">  50</w:t>
      </w:r>
      <w:proofErr w:type="gramEnd"/>
      <w:r>
        <w:rPr>
          <w:rFonts w:ascii="Times New Roman" w:hAnsi="Times New Roman"/>
          <w:color w:val="000000" w:themeColor="text1"/>
          <w:sz w:val="24"/>
          <w:szCs w:val="24"/>
        </w:rPr>
        <w:t xml:space="preserve"> marks</w:t>
      </w:r>
    </w:p>
    <w:p w14:paraId="79361C3F" w14:textId="77777777" w:rsidR="00A12B58" w:rsidRPr="00527127" w:rsidRDefault="00A12B58" w:rsidP="00A12B58">
      <w:pPr>
        <w:tabs>
          <w:tab w:val="left" w:pos="720"/>
        </w:tabs>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t>Total</w:t>
      </w:r>
      <w:r>
        <w:rPr>
          <w:rFonts w:ascii="Times New Roman" w:hAnsi="Times New Roman"/>
          <w:color w:val="000000" w:themeColor="text1"/>
          <w:sz w:val="24"/>
          <w:szCs w:val="24"/>
        </w:rPr>
        <w:tab/>
      </w:r>
      <w:r>
        <w:rPr>
          <w:rFonts w:ascii="Times New Roman" w:hAnsi="Times New Roman"/>
          <w:color w:val="000000" w:themeColor="text1"/>
          <w:sz w:val="24"/>
          <w:szCs w:val="24"/>
        </w:rPr>
        <w:tab/>
        <w:t>=</w:t>
      </w:r>
      <w:r>
        <w:rPr>
          <w:rFonts w:ascii="Times New Roman" w:hAnsi="Times New Roman"/>
          <w:color w:val="000000" w:themeColor="text1"/>
          <w:sz w:val="24"/>
          <w:szCs w:val="24"/>
        </w:rPr>
        <w:tab/>
        <w:t>200 marks</w:t>
      </w:r>
    </w:p>
    <w:p w14:paraId="2BE68830" w14:textId="77777777" w:rsidR="00A12B58" w:rsidRPr="00527127" w:rsidRDefault="00A12B58" w:rsidP="00A12B58">
      <w:pPr>
        <w:tabs>
          <w:tab w:val="left" w:pos="720"/>
        </w:tabs>
        <w:spacing w:after="0" w:line="276" w:lineRule="auto"/>
        <w:jc w:val="both"/>
        <w:rPr>
          <w:rFonts w:ascii="Times New Roman" w:hAnsi="Times New Roman"/>
          <w:sz w:val="24"/>
          <w:szCs w:val="24"/>
        </w:rPr>
      </w:pPr>
      <w:r>
        <w:rPr>
          <w:rFonts w:ascii="Times New Roman" w:hAnsi="Times New Roman"/>
          <w:sz w:val="24"/>
          <w:szCs w:val="24"/>
        </w:rPr>
        <w:br w:type="page"/>
      </w: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
        <w:gridCol w:w="430"/>
        <w:gridCol w:w="19"/>
        <w:gridCol w:w="203"/>
        <w:gridCol w:w="572"/>
        <w:gridCol w:w="36"/>
        <w:gridCol w:w="2093"/>
        <w:gridCol w:w="4140"/>
        <w:gridCol w:w="92"/>
        <w:gridCol w:w="147"/>
        <w:gridCol w:w="265"/>
        <w:gridCol w:w="37"/>
        <w:gridCol w:w="446"/>
        <w:gridCol w:w="273"/>
        <w:gridCol w:w="267"/>
        <w:gridCol w:w="360"/>
        <w:gridCol w:w="450"/>
        <w:gridCol w:w="70"/>
      </w:tblGrid>
      <w:tr w:rsidR="00A12B58" w:rsidRPr="00527127" w14:paraId="0F2DEECC" w14:textId="77777777" w:rsidTr="00527127">
        <w:trPr>
          <w:gridBefore w:val="1"/>
          <w:gridAfter w:val="1"/>
          <w:wBefore w:w="18" w:type="dxa"/>
          <w:wAfter w:w="70" w:type="dxa"/>
          <w:trHeight w:val="464"/>
        </w:trPr>
        <w:tc>
          <w:tcPr>
            <w:tcW w:w="1224" w:type="dxa"/>
            <w:gridSpan w:val="4"/>
            <w:tcBorders>
              <w:top w:val="single" w:sz="4" w:space="0" w:color="auto"/>
              <w:left w:val="single" w:sz="4" w:space="0" w:color="auto"/>
              <w:bottom w:val="single" w:sz="4" w:space="0" w:color="auto"/>
              <w:right w:val="single" w:sz="4" w:space="0" w:color="auto"/>
            </w:tcBorders>
            <w:vAlign w:val="center"/>
            <w:hideMark/>
          </w:tcPr>
          <w:p w14:paraId="47928216" w14:textId="77777777" w:rsidR="00A12B58" w:rsidRPr="00527127" w:rsidRDefault="00A12B58" w:rsidP="00E53EB6">
            <w:pPr>
              <w:spacing w:after="0" w:line="276" w:lineRule="auto"/>
              <w:ind w:left="-90" w:right="-18"/>
              <w:jc w:val="center"/>
              <w:rPr>
                <w:rFonts w:ascii="Times New Roman" w:hAnsi="Times New Roman"/>
                <w:b/>
                <w:sz w:val="24"/>
                <w:szCs w:val="24"/>
              </w:rPr>
            </w:pPr>
            <w:r>
              <w:rPr>
                <w:rFonts w:ascii="Times New Roman" w:eastAsia="Times New Roman" w:hAnsi="Times New Roman"/>
                <w:sz w:val="24"/>
                <w:szCs w:val="24"/>
              </w:rPr>
              <w:lastRenderedPageBreak/>
              <w:tab/>
            </w:r>
            <w:r>
              <w:rPr>
                <w:rFonts w:ascii="Times New Roman" w:hAnsi="Times New Roman"/>
                <w:sz w:val="24"/>
                <w:szCs w:val="24"/>
              </w:rPr>
              <w:br w:type="page"/>
            </w:r>
            <w:r>
              <w:rPr>
                <w:rFonts w:ascii="Times New Roman" w:hAnsi="Times New Roman"/>
                <w:b/>
                <w:sz w:val="24"/>
                <w:szCs w:val="24"/>
              </w:rPr>
              <w:t>Course code</w:t>
            </w:r>
          </w:p>
        </w:tc>
        <w:tc>
          <w:tcPr>
            <w:tcW w:w="2129" w:type="dxa"/>
            <w:gridSpan w:val="2"/>
            <w:tcBorders>
              <w:top w:val="single" w:sz="4" w:space="0" w:color="auto"/>
              <w:left w:val="single" w:sz="4" w:space="0" w:color="auto"/>
              <w:bottom w:val="single" w:sz="4" w:space="0" w:color="auto"/>
              <w:right w:val="single" w:sz="4" w:space="0" w:color="auto"/>
            </w:tcBorders>
            <w:vAlign w:val="center"/>
          </w:tcPr>
          <w:p w14:paraId="5A955D48"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23PSYB1EA</w:t>
            </w:r>
          </w:p>
        </w:tc>
        <w:tc>
          <w:tcPr>
            <w:tcW w:w="4140" w:type="dxa"/>
            <w:tcBorders>
              <w:top w:val="single" w:sz="4" w:space="0" w:color="auto"/>
              <w:left w:val="single" w:sz="4" w:space="0" w:color="auto"/>
              <w:bottom w:val="single" w:sz="4" w:space="0" w:color="auto"/>
              <w:right w:val="single" w:sz="4" w:space="0" w:color="auto"/>
            </w:tcBorders>
            <w:vAlign w:val="center"/>
            <w:hideMark/>
          </w:tcPr>
          <w:p w14:paraId="2F288473" w14:textId="77777777" w:rsidR="00A12B58" w:rsidRPr="00527127" w:rsidRDefault="00A12B58" w:rsidP="00E53EB6">
            <w:pPr>
              <w:spacing w:after="0" w:line="276" w:lineRule="auto"/>
              <w:jc w:val="center"/>
              <w:rPr>
                <w:rFonts w:ascii="Times New Roman" w:hAnsi="Times New Roman"/>
                <w:b/>
                <w:bCs/>
                <w:sz w:val="24"/>
                <w:szCs w:val="24"/>
              </w:rPr>
            </w:pPr>
            <w:r>
              <w:rPr>
                <w:rFonts w:ascii="Times New Roman" w:hAnsi="Times New Roman"/>
                <w:b/>
                <w:sz w:val="24"/>
                <w:szCs w:val="24"/>
              </w:rPr>
              <w:t>SPORTS PSYCHOLOGY</w:t>
            </w:r>
          </w:p>
        </w:tc>
        <w:tc>
          <w:tcPr>
            <w:tcW w:w="987" w:type="dxa"/>
            <w:gridSpan w:val="5"/>
            <w:tcBorders>
              <w:top w:val="single" w:sz="4" w:space="0" w:color="auto"/>
              <w:left w:val="single" w:sz="4" w:space="0" w:color="auto"/>
              <w:bottom w:val="single" w:sz="4" w:space="0" w:color="auto"/>
              <w:right w:val="single" w:sz="4" w:space="0" w:color="auto"/>
            </w:tcBorders>
            <w:vAlign w:val="center"/>
            <w:hideMark/>
          </w:tcPr>
          <w:p w14:paraId="406DFBD4"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540" w:type="dxa"/>
            <w:gridSpan w:val="2"/>
            <w:tcBorders>
              <w:top w:val="single" w:sz="4" w:space="0" w:color="auto"/>
              <w:left w:val="single" w:sz="4" w:space="0" w:color="auto"/>
              <w:bottom w:val="single" w:sz="4" w:space="0" w:color="auto"/>
              <w:right w:val="single" w:sz="4" w:space="0" w:color="auto"/>
            </w:tcBorders>
            <w:vAlign w:val="center"/>
            <w:hideMark/>
          </w:tcPr>
          <w:p w14:paraId="5662DBDD"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999A40C"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06373662"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C</w:t>
            </w:r>
          </w:p>
        </w:tc>
      </w:tr>
      <w:tr w:rsidR="00A12B58" w:rsidRPr="00527127" w14:paraId="04BB7655" w14:textId="77777777" w:rsidTr="00E53EB6">
        <w:trPr>
          <w:gridBefore w:val="1"/>
          <w:gridAfter w:val="1"/>
          <w:wBefore w:w="18" w:type="dxa"/>
          <w:wAfter w:w="70" w:type="dxa"/>
          <w:trHeight w:val="350"/>
        </w:trPr>
        <w:tc>
          <w:tcPr>
            <w:tcW w:w="3353" w:type="dxa"/>
            <w:gridSpan w:val="6"/>
            <w:tcBorders>
              <w:top w:val="single" w:sz="4" w:space="0" w:color="auto"/>
              <w:left w:val="single" w:sz="4" w:space="0" w:color="auto"/>
              <w:bottom w:val="single" w:sz="4" w:space="0" w:color="auto"/>
              <w:right w:val="single" w:sz="4" w:space="0" w:color="auto"/>
            </w:tcBorders>
            <w:vAlign w:val="center"/>
            <w:hideMark/>
          </w:tcPr>
          <w:p w14:paraId="702ECD7E" w14:textId="77777777" w:rsidR="00A12B58" w:rsidRPr="00527127" w:rsidRDefault="00A12B58" w:rsidP="00E53EB6">
            <w:pPr>
              <w:spacing w:after="0" w:line="276" w:lineRule="auto"/>
              <w:ind w:right="-108"/>
              <w:rPr>
                <w:rFonts w:ascii="Times New Roman" w:hAnsi="Times New Roman"/>
                <w:b/>
                <w:sz w:val="24"/>
                <w:szCs w:val="24"/>
              </w:rPr>
            </w:pPr>
            <w:r>
              <w:rPr>
                <w:rFonts w:ascii="Times New Roman" w:eastAsia="Times New Roman" w:hAnsi="Times New Roman"/>
                <w:b/>
                <w:sz w:val="24"/>
                <w:szCs w:val="24"/>
              </w:rPr>
              <w:t>Elective</w:t>
            </w:r>
          </w:p>
        </w:tc>
        <w:tc>
          <w:tcPr>
            <w:tcW w:w="4140" w:type="dxa"/>
            <w:tcBorders>
              <w:top w:val="single" w:sz="4" w:space="0" w:color="auto"/>
              <w:left w:val="single" w:sz="4" w:space="0" w:color="auto"/>
              <w:bottom w:val="single" w:sz="4" w:space="0" w:color="auto"/>
              <w:right w:val="single" w:sz="4" w:space="0" w:color="auto"/>
            </w:tcBorders>
            <w:vAlign w:val="center"/>
          </w:tcPr>
          <w:p w14:paraId="4E8E3C41" w14:textId="77777777" w:rsidR="00A12B58" w:rsidRPr="00527127" w:rsidRDefault="00A12B58" w:rsidP="00E53EB6">
            <w:pPr>
              <w:spacing w:after="0" w:line="276" w:lineRule="auto"/>
              <w:jc w:val="center"/>
              <w:rPr>
                <w:rFonts w:ascii="Times New Roman" w:hAnsi="Times New Roman"/>
                <w:b/>
                <w:sz w:val="24"/>
                <w:szCs w:val="24"/>
              </w:rPr>
            </w:pPr>
          </w:p>
        </w:tc>
        <w:tc>
          <w:tcPr>
            <w:tcW w:w="987" w:type="dxa"/>
            <w:gridSpan w:val="5"/>
            <w:tcBorders>
              <w:top w:val="single" w:sz="4" w:space="0" w:color="auto"/>
              <w:left w:val="single" w:sz="4" w:space="0" w:color="auto"/>
              <w:bottom w:val="single" w:sz="4" w:space="0" w:color="auto"/>
              <w:right w:val="single" w:sz="4" w:space="0" w:color="auto"/>
            </w:tcBorders>
            <w:vAlign w:val="center"/>
          </w:tcPr>
          <w:p w14:paraId="41AA6F97"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4287D5DD" w14:textId="77777777" w:rsidR="00A12B58" w:rsidRPr="00527127" w:rsidRDefault="00A12B58" w:rsidP="00E53EB6">
            <w:pPr>
              <w:spacing w:after="0" w:line="276" w:lineRule="auto"/>
              <w:jc w:val="center"/>
              <w:rPr>
                <w:rFonts w:ascii="Times New Roman" w:hAnsi="Times New Roman"/>
                <w:b/>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7024493D" w14:textId="77777777" w:rsidR="00A12B58" w:rsidRPr="00527127" w:rsidRDefault="00A12B58" w:rsidP="00E53EB6">
            <w:pPr>
              <w:spacing w:after="0" w:line="276" w:lineRule="auto"/>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3B1A8DB7"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r>
      <w:tr w:rsidR="00A12B58" w:rsidRPr="00527127" w14:paraId="5C3DAF25" w14:textId="77777777" w:rsidTr="00E53EB6">
        <w:trPr>
          <w:gridBefore w:val="1"/>
          <w:gridAfter w:val="1"/>
          <w:wBefore w:w="18" w:type="dxa"/>
          <w:wAfter w:w="70" w:type="dxa"/>
          <w:trHeight w:val="143"/>
        </w:trPr>
        <w:tc>
          <w:tcPr>
            <w:tcW w:w="3353" w:type="dxa"/>
            <w:gridSpan w:val="6"/>
            <w:tcBorders>
              <w:top w:val="single" w:sz="4" w:space="0" w:color="auto"/>
              <w:left w:val="single" w:sz="4" w:space="0" w:color="auto"/>
              <w:bottom w:val="single" w:sz="4" w:space="0" w:color="auto"/>
              <w:right w:val="single" w:sz="4" w:space="0" w:color="auto"/>
            </w:tcBorders>
            <w:vAlign w:val="center"/>
            <w:hideMark/>
          </w:tcPr>
          <w:p w14:paraId="26B74DFB"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4140" w:type="dxa"/>
            <w:tcBorders>
              <w:top w:val="single" w:sz="4" w:space="0" w:color="auto"/>
              <w:left w:val="single" w:sz="4" w:space="0" w:color="auto"/>
              <w:bottom w:val="single" w:sz="4" w:space="0" w:color="auto"/>
              <w:right w:val="single" w:sz="4" w:space="0" w:color="auto"/>
            </w:tcBorders>
            <w:vAlign w:val="center"/>
          </w:tcPr>
          <w:p w14:paraId="61376B60" w14:textId="77777777" w:rsidR="00A12B58" w:rsidRPr="00527127" w:rsidRDefault="00A12B58" w:rsidP="00E53EB6">
            <w:pPr>
              <w:spacing w:after="0" w:line="276" w:lineRule="auto"/>
              <w:jc w:val="center"/>
              <w:rPr>
                <w:rFonts w:ascii="Times New Roman" w:hAnsi="Times New Roman"/>
                <w:b/>
                <w:bCs/>
                <w:sz w:val="24"/>
                <w:szCs w:val="24"/>
              </w:rPr>
            </w:pPr>
            <w:r>
              <w:rPr>
                <w:rFonts w:ascii="Times New Roman" w:hAnsi="Times New Roman"/>
                <w:b/>
                <w:bCs/>
                <w:sz w:val="24"/>
                <w:szCs w:val="24"/>
              </w:rPr>
              <w:t xml:space="preserve">Basis in Psychology </w:t>
            </w:r>
          </w:p>
        </w:tc>
        <w:tc>
          <w:tcPr>
            <w:tcW w:w="1260" w:type="dxa"/>
            <w:gridSpan w:val="6"/>
            <w:tcBorders>
              <w:top w:val="single" w:sz="4" w:space="0" w:color="auto"/>
              <w:left w:val="single" w:sz="4" w:space="0" w:color="auto"/>
              <w:bottom w:val="single" w:sz="4" w:space="0" w:color="auto"/>
              <w:right w:val="single" w:sz="4" w:space="0" w:color="auto"/>
            </w:tcBorders>
            <w:vAlign w:val="center"/>
            <w:hideMark/>
          </w:tcPr>
          <w:p w14:paraId="261F2FDF" w14:textId="77777777" w:rsidR="00A12B58" w:rsidRPr="00527127" w:rsidRDefault="00A12B58"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157C4A5E" w14:textId="77777777" w:rsidR="00A12B58" w:rsidRPr="00527127" w:rsidRDefault="00A12B58" w:rsidP="00E53EB6">
            <w:pPr>
              <w:spacing w:after="0" w:line="276" w:lineRule="auto"/>
              <w:rPr>
                <w:rFonts w:ascii="Times New Roman" w:hAnsi="Times New Roman"/>
                <w:b/>
                <w:bCs/>
                <w:sz w:val="24"/>
                <w:szCs w:val="24"/>
              </w:rPr>
            </w:pPr>
            <w:r>
              <w:rPr>
                <w:rFonts w:ascii="Times New Roman" w:hAnsi="Times New Roman"/>
                <w:b/>
                <w:bCs/>
                <w:sz w:val="24"/>
                <w:szCs w:val="24"/>
              </w:rPr>
              <w:t>2020 – 2021</w:t>
            </w:r>
          </w:p>
        </w:tc>
      </w:tr>
      <w:tr w:rsidR="00A12B58" w:rsidRPr="00527127" w14:paraId="3542DE5C"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vAlign w:val="center"/>
            <w:hideMark/>
          </w:tcPr>
          <w:p w14:paraId="457504B8"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Course Objectives:</w:t>
            </w:r>
          </w:p>
        </w:tc>
      </w:tr>
      <w:tr w:rsidR="00A12B58" w:rsidRPr="00527127" w14:paraId="235CAC26"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61594F41" w14:textId="77777777" w:rsidR="00A12B58" w:rsidRPr="00527127" w:rsidRDefault="00A12B58" w:rsidP="00E53EB6">
            <w:pPr>
              <w:spacing w:after="0" w:line="276" w:lineRule="auto"/>
              <w:ind w:right="115"/>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3A4256AB" w14:textId="77777777" w:rsidR="00A12B58" w:rsidRPr="00527127" w:rsidRDefault="00A12B58" w:rsidP="00A12B58">
            <w:pPr>
              <w:numPr>
                <w:ilvl w:val="0"/>
                <w:numId w:val="13"/>
              </w:numPr>
              <w:spacing w:after="0" w:line="276" w:lineRule="auto"/>
              <w:ind w:left="360" w:right="0"/>
              <w:contextualSpacing/>
              <w:jc w:val="both"/>
              <w:rPr>
                <w:rFonts w:ascii="Times New Roman" w:hAnsi="Times New Roman"/>
                <w:bCs/>
                <w:sz w:val="24"/>
                <w:szCs w:val="24"/>
              </w:rPr>
            </w:pPr>
            <w:r>
              <w:rPr>
                <w:rFonts w:ascii="Times New Roman" w:hAnsi="Times New Roman"/>
                <w:bCs/>
                <w:sz w:val="24"/>
                <w:szCs w:val="24"/>
              </w:rPr>
              <w:t xml:space="preserve">To understand the theoretical foundation and the effectiveness of psychologist role with clients in sports, exercises and performance psychology.  </w:t>
            </w:r>
          </w:p>
          <w:p w14:paraId="1E03A0BC" w14:textId="77777777" w:rsidR="00A12B58" w:rsidRPr="00527127" w:rsidRDefault="00A12B58" w:rsidP="00A12B58">
            <w:pPr>
              <w:numPr>
                <w:ilvl w:val="0"/>
                <w:numId w:val="1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Understanding Athletic behaviors</w:t>
            </w:r>
          </w:p>
          <w:p w14:paraId="0C3A1222" w14:textId="77777777" w:rsidR="00A12B58" w:rsidRPr="00527127" w:rsidRDefault="00A12B58" w:rsidP="00A12B58">
            <w:pPr>
              <w:numPr>
                <w:ilvl w:val="0"/>
                <w:numId w:val="1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describe the relation with cognitive psychology and sports psychology</w:t>
            </w:r>
          </w:p>
          <w:p w14:paraId="2AD660EB" w14:textId="77777777" w:rsidR="00A12B58" w:rsidRPr="00527127" w:rsidRDefault="00A12B58" w:rsidP="00A12B58">
            <w:pPr>
              <w:numPr>
                <w:ilvl w:val="0"/>
                <w:numId w:val="1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describe the social psychology of sports</w:t>
            </w:r>
          </w:p>
          <w:p w14:paraId="7D50E48B" w14:textId="77777777" w:rsidR="00A12B58" w:rsidRPr="00527127" w:rsidRDefault="00A12B58" w:rsidP="00A12B58">
            <w:pPr>
              <w:numPr>
                <w:ilvl w:val="0"/>
                <w:numId w:val="1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Understanding to apply sports psychological phenomenon </w:t>
            </w:r>
          </w:p>
        </w:tc>
      </w:tr>
      <w:tr w:rsidR="00A12B58" w:rsidRPr="00527127" w14:paraId="2F580F42"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3544E6D3" w14:textId="77777777" w:rsidR="00A12B58" w:rsidRPr="00527127" w:rsidRDefault="00A12B58" w:rsidP="00E53EB6">
            <w:pPr>
              <w:spacing w:after="0" w:line="276" w:lineRule="auto"/>
              <w:rPr>
                <w:rFonts w:ascii="Times New Roman" w:hAnsi="Times New Roman"/>
                <w:b/>
                <w:sz w:val="24"/>
                <w:szCs w:val="24"/>
              </w:rPr>
            </w:pPr>
          </w:p>
        </w:tc>
      </w:tr>
      <w:tr w:rsidR="00A12B58" w:rsidRPr="00527127" w14:paraId="32ED1103"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hideMark/>
          </w:tcPr>
          <w:p w14:paraId="604E3250"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Expected Course Outcomes:</w:t>
            </w:r>
          </w:p>
        </w:tc>
      </w:tr>
      <w:tr w:rsidR="00A12B58" w:rsidRPr="00527127" w14:paraId="1810BBBE" w14:textId="77777777" w:rsidTr="00E53EB6">
        <w:trPr>
          <w:gridBefore w:val="1"/>
          <w:gridAfter w:val="1"/>
          <w:wBefore w:w="18" w:type="dxa"/>
          <w:wAfter w:w="70" w:type="dxa"/>
          <w:trHeight w:val="325"/>
        </w:trPr>
        <w:tc>
          <w:tcPr>
            <w:tcW w:w="9830" w:type="dxa"/>
            <w:gridSpan w:val="16"/>
            <w:tcBorders>
              <w:top w:val="single" w:sz="4" w:space="0" w:color="auto"/>
              <w:left w:val="single" w:sz="4" w:space="0" w:color="auto"/>
              <w:bottom w:val="single" w:sz="4" w:space="0" w:color="auto"/>
              <w:right w:val="single" w:sz="4" w:space="0" w:color="auto"/>
            </w:tcBorders>
            <w:hideMark/>
          </w:tcPr>
          <w:p w14:paraId="4BB273C9"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On the successful completion of the course, student will be able to:</w:t>
            </w:r>
          </w:p>
        </w:tc>
      </w:tr>
      <w:tr w:rsidR="00A12B58" w:rsidRPr="00527127" w14:paraId="20243004" w14:textId="77777777" w:rsidTr="00E53EB6">
        <w:trPr>
          <w:gridBefore w:val="1"/>
          <w:gridAfter w:val="1"/>
          <w:wBefore w:w="18" w:type="dxa"/>
          <w:wAfter w:w="70" w:type="dxa"/>
          <w:trHeight w:val="322"/>
        </w:trPr>
        <w:tc>
          <w:tcPr>
            <w:tcW w:w="652" w:type="dxa"/>
            <w:gridSpan w:val="3"/>
            <w:tcBorders>
              <w:top w:val="single" w:sz="4" w:space="0" w:color="auto"/>
              <w:left w:val="single" w:sz="4" w:space="0" w:color="auto"/>
              <w:bottom w:val="single" w:sz="4" w:space="0" w:color="auto"/>
              <w:right w:val="single" w:sz="4" w:space="0" w:color="auto"/>
            </w:tcBorders>
            <w:hideMark/>
          </w:tcPr>
          <w:p w14:paraId="54FF13B5"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58A3DC9F"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 xml:space="preserve">Understand the theoretical foundation of the mental processes that influence human performance in athletic settings. </w:t>
            </w:r>
          </w:p>
        </w:tc>
        <w:tc>
          <w:tcPr>
            <w:tcW w:w="810" w:type="dxa"/>
            <w:gridSpan w:val="2"/>
            <w:tcBorders>
              <w:top w:val="single" w:sz="4" w:space="0" w:color="auto"/>
              <w:left w:val="single" w:sz="4" w:space="0" w:color="auto"/>
              <w:bottom w:val="single" w:sz="4" w:space="0" w:color="auto"/>
              <w:right w:val="single" w:sz="4" w:space="0" w:color="auto"/>
            </w:tcBorders>
            <w:hideMark/>
          </w:tcPr>
          <w:p w14:paraId="21539FBF"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K2</w:t>
            </w:r>
          </w:p>
        </w:tc>
      </w:tr>
      <w:tr w:rsidR="00A12B58" w:rsidRPr="00527127" w14:paraId="4DFBAEE7" w14:textId="77777777" w:rsidTr="00E53EB6">
        <w:trPr>
          <w:gridBefore w:val="1"/>
          <w:gridAfter w:val="1"/>
          <w:wBefore w:w="18" w:type="dxa"/>
          <w:wAfter w:w="70" w:type="dxa"/>
          <w:trHeight w:val="322"/>
        </w:trPr>
        <w:tc>
          <w:tcPr>
            <w:tcW w:w="652" w:type="dxa"/>
            <w:gridSpan w:val="3"/>
            <w:tcBorders>
              <w:top w:val="single" w:sz="4" w:space="0" w:color="auto"/>
              <w:left w:val="single" w:sz="4" w:space="0" w:color="auto"/>
              <w:bottom w:val="single" w:sz="4" w:space="0" w:color="auto"/>
              <w:right w:val="single" w:sz="4" w:space="0" w:color="auto"/>
            </w:tcBorders>
            <w:hideMark/>
          </w:tcPr>
          <w:p w14:paraId="2752C3D3"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2D2F3C3C"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Develop and apply health, physical activity, and psychological principles in the sports</w:t>
            </w:r>
          </w:p>
        </w:tc>
        <w:tc>
          <w:tcPr>
            <w:tcW w:w="810" w:type="dxa"/>
            <w:gridSpan w:val="2"/>
            <w:tcBorders>
              <w:top w:val="single" w:sz="4" w:space="0" w:color="auto"/>
              <w:left w:val="single" w:sz="4" w:space="0" w:color="auto"/>
              <w:bottom w:val="single" w:sz="4" w:space="0" w:color="auto"/>
              <w:right w:val="single" w:sz="4" w:space="0" w:color="auto"/>
            </w:tcBorders>
            <w:hideMark/>
          </w:tcPr>
          <w:p w14:paraId="0826A7B0"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K3</w:t>
            </w:r>
          </w:p>
        </w:tc>
      </w:tr>
      <w:tr w:rsidR="00A12B58" w:rsidRPr="00527127" w14:paraId="2AA943DB" w14:textId="77777777" w:rsidTr="00E53EB6">
        <w:trPr>
          <w:gridBefore w:val="1"/>
          <w:gridAfter w:val="1"/>
          <w:wBefore w:w="18" w:type="dxa"/>
          <w:wAfter w:w="70" w:type="dxa"/>
          <w:trHeight w:val="322"/>
        </w:trPr>
        <w:tc>
          <w:tcPr>
            <w:tcW w:w="652" w:type="dxa"/>
            <w:gridSpan w:val="3"/>
            <w:tcBorders>
              <w:top w:val="single" w:sz="4" w:space="0" w:color="auto"/>
              <w:left w:val="single" w:sz="4" w:space="0" w:color="auto"/>
              <w:bottom w:val="single" w:sz="4" w:space="0" w:color="auto"/>
              <w:right w:val="single" w:sz="4" w:space="0" w:color="auto"/>
            </w:tcBorders>
            <w:hideMark/>
          </w:tcPr>
          <w:p w14:paraId="4B71B4F3"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6437B0BB"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Evaluate the effectiveness of cognitive psychology in sports</w:t>
            </w:r>
          </w:p>
        </w:tc>
        <w:tc>
          <w:tcPr>
            <w:tcW w:w="810" w:type="dxa"/>
            <w:gridSpan w:val="2"/>
            <w:tcBorders>
              <w:top w:val="single" w:sz="4" w:space="0" w:color="auto"/>
              <w:left w:val="single" w:sz="4" w:space="0" w:color="auto"/>
              <w:bottom w:val="single" w:sz="4" w:space="0" w:color="auto"/>
              <w:right w:val="single" w:sz="4" w:space="0" w:color="auto"/>
            </w:tcBorders>
            <w:hideMark/>
          </w:tcPr>
          <w:p w14:paraId="4783E9B3"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K5</w:t>
            </w:r>
          </w:p>
        </w:tc>
      </w:tr>
      <w:tr w:rsidR="00A12B58" w:rsidRPr="00527127" w14:paraId="37C324F0" w14:textId="77777777" w:rsidTr="00E53EB6">
        <w:trPr>
          <w:gridBefore w:val="1"/>
          <w:gridAfter w:val="1"/>
          <w:wBefore w:w="18" w:type="dxa"/>
          <w:wAfter w:w="70" w:type="dxa"/>
          <w:trHeight w:val="322"/>
        </w:trPr>
        <w:tc>
          <w:tcPr>
            <w:tcW w:w="652" w:type="dxa"/>
            <w:gridSpan w:val="3"/>
            <w:tcBorders>
              <w:top w:val="single" w:sz="4" w:space="0" w:color="auto"/>
              <w:left w:val="single" w:sz="4" w:space="0" w:color="auto"/>
              <w:bottom w:val="single" w:sz="4" w:space="0" w:color="auto"/>
              <w:right w:val="single" w:sz="4" w:space="0" w:color="auto"/>
            </w:tcBorders>
            <w:hideMark/>
          </w:tcPr>
          <w:p w14:paraId="3A9CFB81"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336960A0"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Identify and apply psychological techniques to enhance the performance in sports</w:t>
            </w:r>
          </w:p>
        </w:tc>
        <w:tc>
          <w:tcPr>
            <w:tcW w:w="810" w:type="dxa"/>
            <w:gridSpan w:val="2"/>
            <w:tcBorders>
              <w:top w:val="single" w:sz="4" w:space="0" w:color="auto"/>
              <w:left w:val="single" w:sz="4" w:space="0" w:color="auto"/>
              <w:bottom w:val="single" w:sz="4" w:space="0" w:color="auto"/>
              <w:right w:val="single" w:sz="4" w:space="0" w:color="auto"/>
            </w:tcBorders>
            <w:hideMark/>
          </w:tcPr>
          <w:p w14:paraId="6CACAF04"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K4</w:t>
            </w:r>
          </w:p>
        </w:tc>
      </w:tr>
      <w:tr w:rsidR="00A12B58" w:rsidRPr="00527127" w14:paraId="2BECB4ED" w14:textId="77777777" w:rsidTr="00E53EB6">
        <w:trPr>
          <w:gridBefore w:val="1"/>
          <w:gridAfter w:val="1"/>
          <w:wBefore w:w="18" w:type="dxa"/>
          <w:wAfter w:w="70" w:type="dxa"/>
          <w:trHeight w:val="322"/>
        </w:trPr>
        <w:tc>
          <w:tcPr>
            <w:tcW w:w="652" w:type="dxa"/>
            <w:gridSpan w:val="3"/>
            <w:tcBorders>
              <w:top w:val="single" w:sz="4" w:space="0" w:color="auto"/>
              <w:left w:val="single" w:sz="4" w:space="0" w:color="auto"/>
              <w:bottom w:val="single" w:sz="4" w:space="0" w:color="auto"/>
              <w:right w:val="single" w:sz="4" w:space="0" w:color="auto"/>
            </w:tcBorders>
            <w:hideMark/>
          </w:tcPr>
          <w:p w14:paraId="546CE806"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710E0A0A"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 xml:space="preserve">Evaluate the needs of athletes and plan psychotherapies based on this evaluation. </w:t>
            </w:r>
          </w:p>
        </w:tc>
        <w:tc>
          <w:tcPr>
            <w:tcW w:w="810" w:type="dxa"/>
            <w:gridSpan w:val="2"/>
            <w:tcBorders>
              <w:top w:val="single" w:sz="4" w:space="0" w:color="auto"/>
              <w:left w:val="single" w:sz="4" w:space="0" w:color="auto"/>
              <w:bottom w:val="single" w:sz="4" w:space="0" w:color="auto"/>
              <w:right w:val="single" w:sz="4" w:space="0" w:color="auto"/>
            </w:tcBorders>
            <w:hideMark/>
          </w:tcPr>
          <w:p w14:paraId="42A415FF"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K5</w:t>
            </w:r>
          </w:p>
        </w:tc>
      </w:tr>
      <w:tr w:rsidR="00A12B58" w:rsidRPr="00527127" w14:paraId="2E5FFEA3" w14:textId="77777777" w:rsidTr="00E53EB6">
        <w:trPr>
          <w:gridBefore w:val="1"/>
          <w:gridAfter w:val="1"/>
          <w:wBefore w:w="18" w:type="dxa"/>
          <w:wAfter w:w="70" w:type="dxa"/>
          <w:trHeight w:val="322"/>
        </w:trPr>
        <w:tc>
          <w:tcPr>
            <w:tcW w:w="9830" w:type="dxa"/>
            <w:gridSpan w:val="16"/>
            <w:tcBorders>
              <w:top w:val="single" w:sz="4" w:space="0" w:color="auto"/>
              <w:left w:val="single" w:sz="4" w:space="0" w:color="auto"/>
              <w:bottom w:val="single" w:sz="4" w:space="0" w:color="auto"/>
              <w:right w:val="single" w:sz="4" w:space="0" w:color="auto"/>
            </w:tcBorders>
            <w:hideMark/>
          </w:tcPr>
          <w:p w14:paraId="32E5A10B"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A12B58" w:rsidRPr="00527127" w14:paraId="451FFC46"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33B86C50" w14:textId="77777777" w:rsidR="00A12B58" w:rsidRPr="00527127" w:rsidRDefault="00A12B58" w:rsidP="00E53EB6">
            <w:pPr>
              <w:suppressAutoHyphens/>
              <w:spacing w:after="0" w:line="276" w:lineRule="auto"/>
              <w:jc w:val="both"/>
              <w:rPr>
                <w:rFonts w:ascii="Times New Roman" w:hAnsi="Times New Roman"/>
                <w:b/>
                <w:sz w:val="24"/>
                <w:szCs w:val="24"/>
              </w:rPr>
            </w:pPr>
          </w:p>
        </w:tc>
      </w:tr>
      <w:tr w:rsidR="00A12B58" w:rsidRPr="00527127" w14:paraId="1DC37CB9" w14:textId="77777777" w:rsidTr="00527127">
        <w:trPr>
          <w:gridBefore w:val="1"/>
          <w:gridAfter w:val="1"/>
          <w:wBefore w:w="18" w:type="dxa"/>
          <w:wAfter w:w="70" w:type="dxa"/>
          <w:trHeight w:val="143"/>
        </w:trPr>
        <w:tc>
          <w:tcPr>
            <w:tcW w:w="1224" w:type="dxa"/>
            <w:gridSpan w:val="4"/>
            <w:tcBorders>
              <w:top w:val="single" w:sz="4" w:space="0" w:color="auto"/>
              <w:left w:val="single" w:sz="4" w:space="0" w:color="auto"/>
              <w:bottom w:val="single" w:sz="4" w:space="0" w:color="auto"/>
              <w:right w:val="single" w:sz="4" w:space="0" w:color="auto"/>
            </w:tcBorders>
            <w:hideMark/>
          </w:tcPr>
          <w:p w14:paraId="771DE0A5"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Unit:1</w:t>
            </w:r>
          </w:p>
        </w:tc>
        <w:tc>
          <w:tcPr>
            <w:tcW w:w="6810" w:type="dxa"/>
            <w:gridSpan w:val="7"/>
            <w:tcBorders>
              <w:top w:val="single" w:sz="4" w:space="0" w:color="auto"/>
              <w:left w:val="single" w:sz="4" w:space="0" w:color="auto"/>
              <w:bottom w:val="single" w:sz="4" w:space="0" w:color="auto"/>
              <w:right w:val="single" w:sz="4" w:space="0" w:color="auto"/>
            </w:tcBorders>
            <w:hideMark/>
          </w:tcPr>
          <w:p w14:paraId="50400444"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Mental Side of Sport</w:t>
            </w:r>
          </w:p>
        </w:tc>
        <w:tc>
          <w:tcPr>
            <w:tcW w:w="1796" w:type="dxa"/>
            <w:gridSpan w:val="5"/>
            <w:tcBorders>
              <w:top w:val="single" w:sz="4" w:space="0" w:color="auto"/>
              <w:left w:val="single" w:sz="4" w:space="0" w:color="auto"/>
              <w:bottom w:val="single" w:sz="4" w:space="0" w:color="auto"/>
              <w:right w:val="single" w:sz="4" w:space="0" w:color="auto"/>
            </w:tcBorders>
            <w:hideMark/>
          </w:tcPr>
          <w:p w14:paraId="42F074F4" w14:textId="77777777" w:rsidR="00A12B58" w:rsidRPr="00527127" w:rsidRDefault="00A12B58"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0D47BBAB"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3225325D" w14:textId="685183BC" w:rsidR="00A12B58" w:rsidRPr="00527127" w:rsidRDefault="00A12B58" w:rsidP="00527127">
            <w:pPr>
              <w:autoSpaceDE w:val="0"/>
              <w:autoSpaceDN w:val="0"/>
              <w:adjustRightInd w:val="0"/>
              <w:spacing w:after="0" w:line="276" w:lineRule="auto"/>
              <w:jc w:val="both"/>
              <w:rPr>
                <w:rFonts w:ascii="Times New Roman" w:hAnsi="Times New Roman"/>
                <w:sz w:val="24"/>
                <w:szCs w:val="24"/>
              </w:rPr>
            </w:pPr>
            <w:r>
              <w:rPr>
                <w:rFonts w:ascii="Times New Roman" w:hAnsi="Times New Roman"/>
                <w:b/>
                <w:sz w:val="24"/>
                <w:szCs w:val="24"/>
              </w:rPr>
              <w:t>The Mental Side of Sport:</w:t>
            </w:r>
            <w:r>
              <w:rPr>
                <w:rFonts w:ascii="Times New Roman" w:hAnsi="Times New Roman"/>
                <w:sz w:val="24"/>
                <w:szCs w:val="24"/>
              </w:rPr>
              <w:t xml:space="preserve"> Introduction to Sports Psychology, Factors influencing the mental demands of a given sport, sports and exercise psychology as an academic discipline, history of sport and exercise psychology. </w:t>
            </w:r>
          </w:p>
          <w:p w14:paraId="5809DBF2" w14:textId="77777777" w:rsidR="00A12B58" w:rsidRPr="00527127" w:rsidRDefault="00A12B58" w:rsidP="00E53EB6">
            <w:pPr>
              <w:autoSpaceDE w:val="0"/>
              <w:autoSpaceDN w:val="0"/>
              <w:adjustRightInd w:val="0"/>
              <w:spacing w:after="0" w:line="276" w:lineRule="auto"/>
              <w:jc w:val="both"/>
              <w:rPr>
                <w:rFonts w:ascii="Times New Roman" w:hAnsi="Times New Roman"/>
                <w:sz w:val="24"/>
                <w:szCs w:val="24"/>
              </w:rPr>
            </w:pPr>
            <w:r>
              <w:rPr>
                <w:rFonts w:ascii="Times New Roman" w:hAnsi="Times New Roman"/>
                <w:b/>
                <w:sz w:val="24"/>
                <w:szCs w:val="24"/>
              </w:rPr>
              <w:t xml:space="preserve">Personality and Sports Psychology: </w:t>
            </w:r>
            <w:r>
              <w:rPr>
                <w:rFonts w:ascii="Times New Roman" w:hAnsi="Times New Roman"/>
                <w:sz w:val="24"/>
                <w:szCs w:val="24"/>
              </w:rPr>
              <w:t>Understanding personality structure, Psychodynamic approach, Trait approach, Situational approach, Interactional approach, Phenomenological approach, Research methods in sports and exercise psychology.</w:t>
            </w:r>
          </w:p>
        </w:tc>
      </w:tr>
      <w:tr w:rsidR="00A12B58" w:rsidRPr="00527127" w14:paraId="0F60FDA7"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13F7400D" w14:textId="77777777" w:rsidR="00A12B58" w:rsidRPr="00527127" w:rsidRDefault="00A12B58" w:rsidP="00E53EB6">
            <w:pPr>
              <w:spacing w:after="0" w:line="276" w:lineRule="auto"/>
              <w:ind w:firstLine="34"/>
              <w:jc w:val="both"/>
              <w:rPr>
                <w:rFonts w:ascii="Times New Roman" w:hAnsi="Times New Roman"/>
                <w:sz w:val="24"/>
                <w:szCs w:val="24"/>
              </w:rPr>
            </w:pPr>
          </w:p>
        </w:tc>
      </w:tr>
      <w:tr w:rsidR="00A12B58" w:rsidRPr="00527127" w14:paraId="6D9615D4" w14:textId="77777777" w:rsidTr="00527127">
        <w:trPr>
          <w:gridBefore w:val="1"/>
          <w:gridAfter w:val="1"/>
          <w:wBefore w:w="18" w:type="dxa"/>
          <w:wAfter w:w="70" w:type="dxa"/>
          <w:trHeight w:val="143"/>
        </w:trPr>
        <w:tc>
          <w:tcPr>
            <w:tcW w:w="1224" w:type="dxa"/>
            <w:gridSpan w:val="4"/>
            <w:tcBorders>
              <w:top w:val="single" w:sz="4" w:space="0" w:color="auto"/>
              <w:left w:val="single" w:sz="4" w:space="0" w:color="auto"/>
              <w:bottom w:val="single" w:sz="4" w:space="0" w:color="auto"/>
              <w:right w:val="single" w:sz="4" w:space="0" w:color="auto"/>
            </w:tcBorders>
            <w:hideMark/>
          </w:tcPr>
          <w:p w14:paraId="16EFBBB9"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Unit:2</w:t>
            </w:r>
          </w:p>
        </w:tc>
        <w:tc>
          <w:tcPr>
            <w:tcW w:w="6773" w:type="dxa"/>
            <w:gridSpan w:val="6"/>
            <w:tcBorders>
              <w:top w:val="single" w:sz="4" w:space="0" w:color="auto"/>
              <w:left w:val="single" w:sz="4" w:space="0" w:color="auto"/>
              <w:bottom w:val="single" w:sz="4" w:space="0" w:color="auto"/>
              <w:right w:val="single" w:sz="4" w:space="0" w:color="auto"/>
            </w:tcBorders>
            <w:hideMark/>
          </w:tcPr>
          <w:p w14:paraId="060169B3"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Exploring Athletic Behaviour: Key Concepts</w:t>
            </w:r>
          </w:p>
        </w:tc>
        <w:tc>
          <w:tcPr>
            <w:tcW w:w="1833" w:type="dxa"/>
            <w:gridSpan w:val="6"/>
            <w:tcBorders>
              <w:top w:val="single" w:sz="4" w:space="0" w:color="auto"/>
              <w:left w:val="single" w:sz="4" w:space="0" w:color="auto"/>
              <w:bottom w:val="single" w:sz="4" w:space="0" w:color="auto"/>
              <w:right w:val="single" w:sz="4" w:space="0" w:color="auto"/>
            </w:tcBorders>
            <w:hideMark/>
          </w:tcPr>
          <w:p w14:paraId="7F40A20F" w14:textId="77777777" w:rsidR="00A12B58" w:rsidRPr="00527127" w:rsidRDefault="00A12B58"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48CCF31C"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289F4EB4" w14:textId="77777777" w:rsidR="00527127" w:rsidRDefault="00A12B58" w:rsidP="00527127">
            <w:pPr>
              <w:tabs>
                <w:tab w:val="left" w:pos="1365"/>
              </w:tabs>
              <w:spacing w:before="100" w:beforeAutospacing="1" w:afterAutospacing="1" w:line="276" w:lineRule="auto"/>
              <w:jc w:val="both"/>
              <w:rPr>
                <w:rFonts w:ascii="Times New Roman" w:hAnsi="Times New Roman"/>
                <w:sz w:val="24"/>
                <w:szCs w:val="24"/>
              </w:rPr>
            </w:pPr>
            <w:r>
              <w:rPr>
                <w:rFonts w:ascii="Times New Roman" w:hAnsi="Times New Roman"/>
                <w:b/>
                <w:sz w:val="24"/>
                <w:szCs w:val="24"/>
              </w:rPr>
              <w:t>Exploring Athletic behavior:</w:t>
            </w:r>
            <w:r>
              <w:rPr>
                <w:rFonts w:ascii="Times New Roman" w:hAnsi="Times New Roman"/>
                <w:sz w:val="24"/>
                <w:szCs w:val="24"/>
              </w:rPr>
              <w:t xml:space="preserve"> Key concepts, Motivation and Goal setting, </w:t>
            </w:r>
            <w:proofErr w:type="gramStart"/>
            <w:r>
              <w:rPr>
                <w:rFonts w:ascii="Times New Roman" w:hAnsi="Times New Roman"/>
                <w:sz w:val="24"/>
                <w:szCs w:val="24"/>
              </w:rPr>
              <w:t>Three</w:t>
            </w:r>
            <w:proofErr w:type="gramEnd"/>
            <w:r>
              <w:rPr>
                <w:rFonts w:ascii="Times New Roman" w:hAnsi="Times New Roman"/>
                <w:sz w:val="24"/>
                <w:szCs w:val="24"/>
              </w:rPr>
              <w:t xml:space="preserve"> approaches to motivation, building motivation, achievement motivation and competitiveness, increasing motivation in athletes.  </w:t>
            </w:r>
          </w:p>
          <w:p w14:paraId="2030E3A6" w14:textId="684B378F" w:rsidR="00A12B58" w:rsidRPr="00527127" w:rsidRDefault="00A12B58" w:rsidP="00527127">
            <w:pPr>
              <w:tabs>
                <w:tab w:val="left" w:pos="1365"/>
              </w:tabs>
              <w:spacing w:before="100" w:beforeAutospacing="1" w:afterAutospacing="1" w:line="276" w:lineRule="auto"/>
              <w:jc w:val="both"/>
              <w:rPr>
                <w:rFonts w:ascii="Times New Roman" w:hAnsi="Times New Roman"/>
                <w:sz w:val="24"/>
                <w:szCs w:val="24"/>
              </w:rPr>
            </w:pPr>
            <w:r>
              <w:rPr>
                <w:rFonts w:ascii="Times New Roman" w:hAnsi="Times New Roman"/>
                <w:b/>
                <w:sz w:val="24"/>
                <w:szCs w:val="24"/>
              </w:rPr>
              <w:t>Anxiety in Sport Performance:</w:t>
            </w:r>
            <w:r>
              <w:rPr>
                <w:rFonts w:ascii="Times New Roman" w:hAnsi="Times New Roman"/>
                <w:sz w:val="24"/>
                <w:szCs w:val="24"/>
              </w:rPr>
              <w:t xml:space="preserve"> Identifying sources of anxiety, Types of anxiety, State anxiety, Trait anxiety social physique anxiety.   </w:t>
            </w:r>
            <w:r>
              <w:rPr>
                <w:rFonts w:ascii="Times New Roman" w:hAnsi="Times New Roman"/>
                <w:b/>
                <w:sz w:val="24"/>
                <w:szCs w:val="24"/>
              </w:rPr>
              <w:t xml:space="preserve">Concentration in Sports Performance: </w:t>
            </w:r>
            <w:r>
              <w:rPr>
                <w:rFonts w:ascii="Times New Roman" w:hAnsi="Times New Roman"/>
                <w:sz w:val="24"/>
                <w:szCs w:val="24"/>
              </w:rPr>
              <w:t xml:space="preserve">Dimensions of attention, importance of concentration in sports, principles of effective concentration. </w:t>
            </w:r>
          </w:p>
          <w:p w14:paraId="0E9A1965" w14:textId="77777777" w:rsidR="00A12B58" w:rsidRPr="00527127" w:rsidRDefault="00A12B58" w:rsidP="00E53EB6">
            <w:pPr>
              <w:tabs>
                <w:tab w:val="left" w:pos="1365"/>
              </w:tabs>
              <w:spacing w:before="100" w:beforeAutospacing="1" w:afterAutospacing="1" w:line="276" w:lineRule="auto"/>
              <w:jc w:val="both"/>
              <w:rPr>
                <w:rFonts w:ascii="Times New Roman" w:hAnsi="Times New Roman"/>
                <w:sz w:val="24"/>
                <w:szCs w:val="24"/>
              </w:rPr>
            </w:pPr>
            <w:r>
              <w:rPr>
                <w:rFonts w:ascii="Times New Roman" w:hAnsi="Times New Roman"/>
                <w:b/>
                <w:sz w:val="24"/>
                <w:szCs w:val="24"/>
              </w:rPr>
              <w:t>Self- Confidence:</w:t>
            </w:r>
            <w:r>
              <w:rPr>
                <w:rFonts w:ascii="Times New Roman" w:hAnsi="Times New Roman"/>
                <w:sz w:val="24"/>
                <w:szCs w:val="24"/>
              </w:rPr>
              <w:t xml:space="preserve"> Assessing self-confidence, Building self-confidence, Influence of expectations on performance, Peak Performance and Expertise.</w:t>
            </w:r>
          </w:p>
        </w:tc>
      </w:tr>
      <w:tr w:rsidR="00A12B58" w:rsidRPr="00527127" w14:paraId="3D94C90C"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79975495" w14:textId="77777777" w:rsidR="00A12B58" w:rsidRPr="00527127" w:rsidRDefault="00A12B58" w:rsidP="00E53EB6">
            <w:pPr>
              <w:spacing w:after="0" w:line="276" w:lineRule="auto"/>
              <w:ind w:firstLine="34"/>
              <w:jc w:val="both"/>
              <w:rPr>
                <w:rFonts w:ascii="Times New Roman" w:hAnsi="Times New Roman"/>
                <w:sz w:val="24"/>
                <w:szCs w:val="24"/>
              </w:rPr>
            </w:pPr>
          </w:p>
        </w:tc>
      </w:tr>
      <w:tr w:rsidR="00A12B58" w:rsidRPr="00527127" w14:paraId="3223D005" w14:textId="77777777" w:rsidTr="00527127">
        <w:trPr>
          <w:gridBefore w:val="1"/>
          <w:gridAfter w:val="1"/>
          <w:wBefore w:w="18" w:type="dxa"/>
          <w:wAfter w:w="70" w:type="dxa"/>
          <w:trHeight w:val="143"/>
        </w:trPr>
        <w:tc>
          <w:tcPr>
            <w:tcW w:w="1224" w:type="dxa"/>
            <w:gridSpan w:val="4"/>
            <w:tcBorders>
              <w:top w:val="single" w:sz="4" w:space="0" w:color="auto"/>
              <w:left w:val="single" w:sz="4" w:space="0" w:color="auto"/>
              <w:bottom w:val="single" w:sz="4" w:space="0" w:color="auto"/>
              <w:right w:val="single" w:sz="4" w:space="0" w:color="auto"/>
            </w:tcBorders>
            <w:hideMark/>
          </w:tcPr>
          <w:p w14:paraId="0FF1A103"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Unit:3</w:t>
            </w:r>
          </w:p>
        </w:tc>
        <w:tc>
          <w:tcPr>
            <w:tcW w:w="6508" w:type="dxa"/>
            <w:gridSpan w:val="5"/>
            <w:tcBorders>
              <w:top w:val="single" w:sz="4" w:space="0" w:color="auto"/>
              <w:left w:val="single" w:sz="4" w:space="0" w:color="auto"/>
              <w:bottom w:val="single" w:sz="4" w:space="0" w:color="auto"/>
              <w:right w:val="single" w:sz="4" w:space="0" w:color="auto"/>
            </w:tcBorders>
            <w:hideMark/>
          </w:tcPr>
          <w:p w14:paraId="43BAA6CA" w14:textId="77777777" w:rsidR="00A12B58" w:rsidRPr="00527127" w:rsidRDefault="00A12B58" w:rsidP="00E53EB6">
            <w:pPr>
              <w:spacing w:after="0" w:line="276" w:lineRule="auto"/>
              <w:ind w:left="-18"/>
              <w:jc w:val="center"/>
              <w:rPr>
                <w:rFonts w:ascii="Times New Roman" w:hAnsi="Times New Roman"/>
                <w:b/>
                <w:sz w:val="24"/>
                <w:szCs w:val="24"/>
              </w:rPr>
            </w:pPr>
            <w:r>
              <w:rPr>
                <w:rFonts w:ascii="Times New Roman" w:hAnsi="Times New Roman"/>
                <w:b/>
                <w:sz w:val="24"/>
                <w:szCs w:val="24"/>
              </w:rPr>
              <w:t>Cognitive Psychology and Sports</w:t>
            </w:r>
          </w:p>
        </w:tc>
        <w:tc>
          <w:tcPr>
            <w:tcW w:w="2098" w:type="dxa"/>
            <w:gridSpan w:val="7"/>
            <w:tcBorders>
              <w:top w:val="single" w:sz="4" w:space="0" w:color="auto"/>
              <w:left w:val="single" w:sz="4" w:space="0" w:color="auto"/>
              <w:bottom w:val="single" w:sz="4" w:space="0" w:color="auto"/>
              <w:right w:val="single" w:sz="4" w:space="0" w:color="auto"/>
            </w:tcBorders>
            <w:hideMark/>
          </w:tcPr>
          <w:p w14:paraId="6A9D5DC9" w14:textId="77777777" w:rsidR="00A12B58" w:rsidRPr="00527127" w:rsidRDefault="00A12B58"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1DDE42DE"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73275BF1" w14:textId="029B1C7F" w:rsidR="00A12B58" w:rsidRPr="00527127" w:rsidRDefault="00A12B58" w:rsidP="00527127">
            <w:pPr>
              <w:spacing w:after="0" w:line="276" w:lineRule="auto"/>
              <w:ind w:right="115"/>
              <w:jc w:val="both"/>
              <w:rPr>
                <w:rFonts w:ascii="Times New Roman" w:eastAsia="Times New Roman" w:hAnsi="Times New Roman"/>
                <w:sz w:val="24"/>
                <w:szCs w:val="24"/>
                <w:lang w:eastAsia="en-IN"/>
              </w:rPr>
            </w:pPr>
            <w:r>
              <w:rPr>
                <w:rFonts w:ascii="Times New Roman" w:eastAsia="Times New Roman" w:hAnsi="Times New Roman"/>
                <w:b/>
                <w:sz w:val="24"/>
                <w:szCs w:val="24"/>
                <w:lang w:eastAsia="en-IN"/>
              </w:rPr>
              <w:lastRenderedPageBreak/>
              <w:t>Cognitive Psychology and Sport:</w:t>
            </w:r>
            <w:r>
              <w:rPr>
                <w:rFonts w:ascii="Times New Roman" w:eastAsia="Times New Roman" w:hAnsi="Times New Roman"/>
                <w:sz w:val="24"/>
                <w:szCs w:val="24"/>
                <w:lang w:eastAsia="en-IN"/>
              </w:rPr>
              <w:t xml:space="preserve"> Cognitive Style and Sport, Attention Style and performance, Imagery and Sport Performance, Factors affecting the effectiveness of imagery, </w:t>
            </w:r>
            <w:proofErr w:type="gramStart"/>
            <w:r>
              <w:rPr>
                <w:rFonts w:ascii="Times New Roman" w:eastAsia="Times New Roman" w:hAnsi="Times New Roman"/>
                <w:sz w:val="24"/>
                <w:szCs w:val="24"/>
                <w:lang w:eastAsia="en-IN"/>
              </w:rPr>
              <w:t>How</w:t>
            </w:r>
            <w:proofErr w:type="gramEnd"/>
            <w:r>
              <w:rPr>
                <w:rFonts w:ascii="Times New Roman" w:eastAsia="Times New Roman" w:hAnsi="Times New Roman"/>
                <w:sz w:val="24"/>
                <w:szCs w:val="24"/>
                <w:lang w:eastAsia="en-IN"/>
              </w:rPr>
              <w:t xml:space="preserve"> imagery works, Uses of imagery, Keys to effective imagery, </w:t>
            </w:r>
            <w:proofErr w:type="gramStart"/>
            <w:r>
              <w:rPr>
                <w:rFonts w:ascii="Times New Roman" w:eastAsia="Times New Roman" w:hAnsi="Times New Roman"/>
                <w:sz w:val="24"/>
                <w:szCs w:val="24"/>
                <w:lang w:eastAsia="en-IN"/>
              </w:rPr>
              <w:t>When</w:t>
            </w:r>
            <w:proofErr w:type="gramEnd"/>
            <w:r>
              <w:rPr>
                <w:rFonts w:ascii="Times New Roman" w:eastAsia="Times New Roman" w:hAnsi="Times New Roman"/>
                <w:sz w:val="24"/>
                <w:szCs w:val="24"/>
                <w:lang w:eastAsia="en-IN"/>
              </w:rPr>
              <w:t xml:space="preserve"> to use </w:t>
            </w:r>
            <w:proofErr w:type="gramStart"/>
            <w:r>
              <w:rPr>
                <w:rFonts w:ascii="Times New Roman" w:eastAsia="Times New Roman" w:hAnsi="Times New Roman"/>
                <w:sz w:val="24"/>
                <w:szCs w:val="24"/>
                <w:lang w:eastAsia="en-IN"/>
              </w:rPr>
              <w:t>imagery,  Attribution</w:t>
            </w:r>
            <w:proofErr w:type="gramEnd"/>
            <w:r>
              <w:rPr>
                <w:rFonts w:ascii="Times New Roman" w:eastAsia="Times New Roman" w:hAnsi="Times New Roman"/>
                <w:sz w:val="24"/>
                <w:szCs w:val="24"/>
                <w:lang w:eastAsia="en-IN"/>
              </w:rPr>
              <w:t xml:space="preserve"> of self and others, Arousal, Stress and Anxiety. </w:t>
            </w:r>
          </w:p>
          <w:p w14:paraId="47FF1B38" w14:textId="77777777" w:rsidR="00A12B58" w:rsidRPr="00527127" w:rsidRDefault="00A12B58" w:rsidP="00E53EB6">
            <w:pPr>
              <w:spacing w:after="0" w:line="276" w:lineRule="auto"/>
              <w:ind w:right="115"/>
              <w:jc w:val="both"/>
              <w:rPr>
                <w:rFonts w:ascii="Times New Roman" w:eastAsia="Times New Roman" w:hAnsi="Times New Roman"/>
                <w:sz w:val="24"/>
                <w:szCs w:val="24"/>
                <w:lang w:eastAsia="en-IN"/>
              </w:rPr>
            </w:pPr>
            <w:r>
              <w:rPr>
                <w:rFonts w:ascii="Times New Roman" w:eastAsia="Times New Roman" w:hAnsi="Times New Roman"/>
                <w:b/>
                <w:sz w:val="24"/>
                <w:szCs w:val="24"/>
                <w:lang w:eastAsia="en-IN"/>
              </w:rPr>
              <w:t>Theories:</w:t>
            </w:r>
            <w:r>
              <w:rPr>
                <w:rFonts w:ascii="Times New Roman" w:eastAsia="Times New Roman" w:hAnsi="Times New Roman"/>
                <w:sz w:val="24"/>
                <w:szCs w:val="24"/>
                <w:lang w:eastAsia="en-IN"/>
              </w:rPr>
              <w:t xml:space="preserve"> Implicit Theories, Self- Determination Theory, Expectancy Value motivation theory, </w:t>
            </w:r>
            <w:r>
              <w:rPr>
                <w:rFonts w:ascii="Times New Roman" w:eastAsia="Times New Roman" w:hAnsi="Times New Roman"/>
                <w:b/>
                <w:sz w:val="24"/>
                <w:szCs w:val="24"/>
                <w:lang w:eastAsia="en-IN"/>
              </w:rPr>
              <w:t>Goal Theory:</w:t>
            </w:r>
            <w:r>
              <w:rPr>
                <w:rFonts w:ascii="Times New Roman" w:eastAsia="Times New Roman" w:hAnsi="Times New Roman"/>
                <w:sz w:val="24"/>
                <w:szCs w:val="24"/>
                <w:lang w:eastAsia="en-IN"/>
              </w:rPr>
              <w:t xml:space="preserve"> process, performance, outcome, Attributions Theory.    </w:t>
            </w:r>
          </w:p>
          <w:p w14:paraId="20C41820" w14:textId="77777777" w:rsidR="00A12B58" w:rsidRPr="00527127" w:rsidRDefault="00A12B58" w:rsidP="00E53EB6">
            <w:pPr>
              <w:spacing w:after="0" w:line="276" w:lineRule="auto"/>
              <w:ind w:right="115"/>
              <w:jc w:val="both"/>
              <w:rPr>
                <w:rFonts w:ascii="Times New Roman" w:eastAsia="Times New Roman" w:hAnsi="Times New Roman"/>
                <w:sz w:val="24"/>
                <w:szCs w:val="24"/>
                <w:lang w:eastAsia="en-IN"/>
              </w:rPr>
            </w:pPr>
          </w:p>
        </w:tc>
      </w:tr>
      <w:tr w:rsidR="00A12B58" w:rsidRPr="00527127" w14:paraId="1790F320"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72B7FDCF" w14:textId="77777777" w:rsidR="00A12B58" w:rsidRPr="00527127" w:rsidRDefault="00A12B58" w:rsidP="00E53EB6">
            <w:pPr>
              <w:spacing w:after="0" w:line="276" w:lineRule="auto"/>
              <w:jc w:val="right"/>
              <w:rPr>
                <w:rFonts w:ascii="Times New Roman" w:hAnsi="Times New Roman"/>
                <w:b/>
                <w:sz w:val="24"/>
                <w:szCs w:val="24"/>
              </w:rPr>
            </w:pPr>
          </w:p>
        </w:tc>
      </w:tr>
      <w:tr w:rsidR="00A12B58" w:rsidRPr="00527127" w14:paraId="7E200270" w14:textId="77777777" w:rsidTr="00527127">
        <w:trPr>
          <w:gridBefore w:val="1"/>
          <w:gridAfter w:val="1"/>
          <w:wBefore w:w="18" w:type="dxa"/>
          <w:wAfter w:w="70" w:type="dxa"/>
          <w:trHeight w:val="143"/>
        </w:trPr>
        <w:tc>
          <w:tcPr>
            <w:tcW w:w="1224" w:type="dxa"/>
            <w:gridSpan w:val="4"/>
            <w:tcBorders>
              <w:top w:val="single" w:sz="4" w:space="0" w:color="auto"/>
              <w:left w:val="single" w:sz="4" w:space="0" w:color="auto"/>
              <w:bottom w:val="single" w:sz="4" w:space="0" w:color="auto"/>
              <w:right w:val="single" w:sz="4" w:space="0" w:color="auto"/>
            </w:tcBorders>
            <w:hideMark/>
          </w:tcPr>
          <w:p w14:paraId="2ECBCF18"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Unit:4</w:t>
            </w:r>
          </w:p>
        </w:tc>
        <w:tc>
          <w:tcPr>
            <w:tcW w:w="6508" w:type="dxa"/>
            <w:gridSpan w:val="5"/>
            <w:tcBorders>
              <w:top w:val="single" w:sz="4" w:space="0" w:color="auto"/>
              <w:left w:val="single" w:sz="4" w:space="0" w:color="auto"/>
              <w:bottom w:val="single" w:sz="4" w:space="0" w:color="auto"/>
              <w:right w:val="single" w:sz="4" w:space="0" w:color="auto"/>
            </w:tcBorders>
            <w:hideMark/>
          </w:tcPr>
          <w:p w14:paraId="5BD49599" w14:textId="77777777" w:rsidR="00A12B58" w:rsidRPr="00527127" w:rsidRDefault="00A12B58" w:rsidP="00E53EB6">
            <w:pPr>
              <w:spacing w:after="0" w:line="276" w:lineRule="auto"/>
              <w:ind w:left="-18"/>
              <w:jc w:val="center"/>
              <w:rPr>
                <w:rFonts w:ascii="Times New Roman" w:hAnsi="Times New Roman"/>
                <w:b/>
                <w:sz w:val="24"/>
                <w:szCs w:val="24"/>
              </w:rPr>
            </w:pPr>
            <w:r>
              <w:rPr>
                <w:rFonts w:ascii="Times New Roman" w:hAnsi="Times New Roman"/>
                <w:b/>
                <w:sz w:val="24"/>
                <w:szCs w:val="24"/>
              </w:rPr>
              <w:t>Sports in Context: Social Psychology of Sports</w:t>
            </w:r>
          </w:p>
        </w:tc>
        <w:tc>
          <w:tcPr>
            <w:tcW w:w="2098" w:type="dxa"/>
            <w:gridSpan w:val="7"/>
            <w:tcBorders>
              <w:top w:val="single" w:sz="4" w:space="0" w:color="auto"/>
              <w:left w:val="single" w:sz="4" w:space="0" w:color="auto"/>
              <w:bottom w:val="single" w:sz="4" w:space="0" w:color="auto"/>
              <w:right w:val="single" w:sz="4" w:space="0" w:color="auto"/>
            </w:tcBorders>
            <w:hideMark/>
          </w:tcPr>
          <w:p w14:paraId="057BEC2C" w14:textId="77777777" w:rsidR="00A12B58" w:rsidRPr="00527127" w:rsidRDefault="00A12B58"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6768EC33" w14:textId="77777777" w:rsidTr="00E53EB6">
        <w:trPr>
          <w:gridBefore w:val="1"/>
          <w:gridAfter w:val="1"/>
          <w:wBefore w:w="18" w:type="dxa"/>
          <w:wAfter w:w="70" w:type="dxa"/>
          <w:trHeight w:val="143"/>
        </w:trPr>
        <w:tc>
          <w:tcPr>
            <w:tcW w:w="9830" w:type="dxa"/>
            <w:gridSpan w:val="16"/>
            <w:tcBorders>
              <w:top w:val="single" w:sz="4" w:space="0" w:color="auto"/>
              <w:left w:val="single" w:sz="4" w:space="0" w:color="auto"/>
              <w:bottom w:val="single" w:sz="4" w:space="0" w:color="auto"/>
              <w:right w:val="single" w:sz="4" w:space="0" w:color="auto"/>
            </w:tcBorders>
          </w:tcPr>
          <w:p w14:paraId="0518CFED" w14:textId="13A0E418" w:rsidR="00A12B58" w:rsidRPr="00527127" w:rsidRDefault="00A12B58" w:rsidP="00527127">
            <w:pPr>
              <w:tabs>
                <w:tab w:val="center" w:pos="927"/>
                <w:tab w:val="right" w:pos="1854"/>
              </w:tabs>
              <w:spacing w:after="0" w:line="276" w:lineRule="auto"/>
              <w:rPr>
                <w:rFonts w:ascii="Times New Roman" w:hAnsi="Times New Roman"/>
                <w:sz w:val="24"/>
                <w:szCs w:val="24"/>
              </w:rPr>
            </w:pPr>
            <w:r>
              <w:rPr>
                <w:rFonts w:ascii="Times New Roman" w:hAnsi="Times New Roman"/>
                <w:b/>
                <w:sz w:val="24"/>
                <w:szCs w:val="24"/>
              </w:rPr>
              <w:t>Sport in Context:</w:t>
            </w:r>
            <w:r>
              <w:rPr>
                <w:rFonts w:ascii="Times New Roman" w:hAnsi="Times New Roman"/>
                <w:sz w:val="24"/>
                <w:szCs w:val="24"/>
              </w:rPr>
              <w:t xml:space="preserve"> </w:t>
            </w:r>
            <w:r>
              <w:rPr>
                <w:rFonts w:ascii="Times New Roman" w:hAnsi="Times New Roman"/>
                <w:b/>
                <w:sz w:val="24"/>
                <w:szCs w:val="24"/>
              </w:rPr>
              <w:t>The social psychology of sports:</w:t>
            </w:r>
            <w:r>
              <w:rPr>
                <w:rFonts w:ascii="Times New Roman" w:hAnsi="Times New Roman"/>
                <w:sz w:val="24"/>
                <w:szCs w:val="24"/>
              </w:rPr>
              <w:t xml:space="preserve"> Social Facilitation, </w:t>
            </w:r>
            <w:proofErr w:type="gramStart"/>
            <w:r>
              <w:rPr>
                <w:rFonts w:ascii="Times New Roman" w:hAnsi="Times New Roman"/>
                <w:sz w:val="24"/>
                <w:szCs w:val="24"/>
              </w:rPr>
              <w:t>Understanding</w:t>
            </w:r>
            <w:proofErr w:type="gramEnd"/>
            <w:r>
              <w:rPr>
                <w:rFonts w:ascii="Times New Roman" w:hAnsi="Times New Roman"/>
                <w:sz w:val="24"/>
                <w:szCs w:val="24"/>
              </w:rPr>
              <w:t xml:space="preserve"> group structure, </w:t>
            </w:r>
            <w:proofErr w:type="gramStart"/>
            <w:r>
              <w:rPr>
                <w:rFonts w:ascii="Times New Roman" w:hAnsi="Times New Roman"/>
                <w:sz w:val="24"/>
                <w:szCs w:val="24"/>
              </w:rPr>
              <w:t>Creating</w:t>
            </w:r>
            <w:proofErr w:type="gramEnd"/>
            <w:r>
              <w:rPr>
                <w:rFonts w:ascii="Times New Roman" w:hAnsi="Times New Roman"/>
                <w:sz w:val="24"/>
                <w:szCs w:val="24"/>
              </w:rPr>
              <w:t xml:space="preserve"> effective team climate, </w:t>
            </w:r>
            <w:proofErr w:type="gramStart"/>
            <w:r>
              <w:rPr>
                <w:rFonts w:ascii="Times New Roman" w:hAnsi="Times New Roman"/>
                <w:sz w:val="24"/>
                <w:szCs w:val="24"/>
              </w:rPr>
              <w:t>Social</w:t>
            </w:r>
            <w:proofErr w:type="gramEnd"/>
            <w:r>
              <w:rPr>
                <w:rFonts w:ascii="Times New Roman" w:hAnsi="Times New Roman"/>
                <w:sz w:val="24"/>
                <w:szCs w:val="24"/>
              </w:rPr>
              <w:t xml:space="preserve"> loafing, Team Dynamics, Group Process, Conceptual model of cohesion, Strategies for enhancing cohesion, Casual Attribution in Sports. </w:t>
            </w:r>
          </w:p>
          <w:p w14:paraId="23ED7331" w14:textId="77777777" w:rsidR="00A12B58" w:rsidRPr="00527127" w:rsidRDefault="00A12B58" w:rsidP="00E53EB6">
            <w:pPr>
              <w:tabs>
                <w:tab w:val="center" w:pos="927"/>
                <w:tab w:val="right" w:pos="1854"/>
              </w:tabs>
              <w:spacing w:after="0" w:line="276" w:lineRule="auto"/>
              <w:rPr>
                <w:rFonts w:ascii="Times New Roman" w:hAnsi="Times New Roman"/>
                <w:b/>
                <w:sz w:val="24"/>
                <w:szCs w:val="24"/>
              </w:rPr>
            </w:pPr>
            <w:r>
              <w:rPr>
                <w:rFonts w:ascii="Times New Roman" w:hAnsi="Times New Roman"/>
                <w:b/>
                <w:sz w:val="24"/>
                <w:szCs w:val="24"/>
              </w:rPr>
              <w:t>Violence and Aggression in Sports:</w:t>
            </w:r>
            <w:r>
              <w:rPr>
                <w:rFonts w:ascii="Times New Roman" w:hAnsi="Times New Roman"/>
                <w:sz w:val="24"/>
                <w:szCs w:val="24"/>
              </w:rPr>
              <w:t xml:space="preserve"> Understanding the causes of aggression, Examining aggression in sports.</w:t>
            </w:r>
          </w:p>
        </w:tc>
      </w:tr>
      <w:tr w:rsidR="00A12B58" w:rsidRPr="00527127" w14:paraId="4345A156" w14:textId="77777777" w:rsidTr="00E53EB6">
        <w:trPr>
          <w:trHeight w:val="143"/>
        </w:trPr>
        <w:tc>
          <w:tcPr>
            <w:tcW w:w="1278" w:type="dxa"/>
            <w:gridSpan w:val="6"/>
            <w:tcBorders>
              <w:top w:val="single" w:sz="4" w:space="0" w:color="auto"/>
              <w:left w:val="single" w:sz="4" w:space="0" w:color="auto"/>
              <w:bottom w:val="single" w:sz="4" w:space="0" w:color="auto"/>
              <w:right w:val="single" w:sz="4" w:space="0" w:color="auto"/>
            </w:tcBorders>
            <w:hideMark/>
          </w:tcPr>
          <w:p w14:paraId="3F3A52B8"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Unit:5</w:t>
            </w:r>
          </w:p>
        </w:tc>
        <w:tc>
          <w:tcPr>
            <w:tcW w:w="6325" w:type="dxa"/>
            <w:gridSpan w:val="3"/>
            <w:tcBorders>
              <w:top w:val="single" w:sz="4" w:space="0" w:color="auto"/>
              <w:left w:val="single" w:sz="4" w:space="0" w:color="auto"/>
              <w:bottom w:val="single" w:sz="4" w:space="0" w:color="auto"/>
              <w:right w:val="single" w:sz="4" w:space="0" w:color="auto"/>
            </w:tcBorders>
            <w:hideMark/>
          </w:tcPr>
          <w:p w14:paraId="3B842FCA" w14:textId="77777777" w:rsidR="00A12B58" w:rsidRPr="00527127" w:rsidRDefault="00A12B58" w:rsidP="00E53EB6">
            <w:pPr>
              <w:spacing w:after="0" w:line="276" w:lineRule="auto"/>
              <w:ind w:left="-18"/>
              <w:jc w:val="center"/>
              <w:rPr>
                <w:rFonts w:ascii="Times New Roman" w:hAnsi="Times New Roman"/>
                <w:b/>
                <w:sz w:val="24"/>
                <w:szCs w:val="24"/>
              </w:rPr>
            </w:pPr>
            <w:r>
              <w:rPr>
                <w:rFonts w:ascii="Times New Roman" w:hAnsi="Times New Roman"/>
                <w:b/>
                <w:sz w:val="24"/>
                <w:szCs w:val="24"/>
              </w:rPr>
              <w:t>Applying Sport Psychological Phenomena</w:t>
            </w:r>
          </w:p>
        </w:tc>
        <w:tc>
          <w:tcPr>
            <w:tcW w:w="2315" w:type="dxa"/>
            <w:gridSpan w:val="9"/>
            <w:tcBorders>
              <w:top w:val="single" w:sz="4" w:space="0" w:color="auto"/>
              <w:left w:val="single" w:sz="4" w:space="0" w:color="auto"/>
              <w:bottom w:val="single" w:sz="4" w:space="0" w:color="auto"/>
              <w:right w:val="single" w:sz="4" w:space="0" w:color="auto"/>
            </w:tcBorders>
            <w:hideMark/>
          </w:tcPr>
          <w:p w14:paraId="592A3525" w14:textId="77777777" w:rsidR="00A12B58" w:rsidRPr="00527127" w:rsidRDefault="00A12B58"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241D0DA0" w14:textId="77777777" w:rsidTr="00E53EB6">
        <w:trPr>
          <w:trHeight w:val="143"/>
        </w:trPr>
        <w:tc>
          <w:tcPr>
            <w:tcW w:w="9918" w:type="dxa"/>
            <w:gridSpan w:val="18"/>
            <w:tcBorders>
              <w:top w:val="single" w:sz="4" w:space="0" w:color="auto"/>
              <w:left w:val="single" w:sz="4" w:space="0" w:color="auto"/>
              <w:bottom w:val="single" w:sz="4" w:space="0" w:color="auto"/>
              <w:right w:val="single" w:sz="4" w:space="0" w:color="auto"/>
            </w:tcBorders>
          </w:tcPr>
          <w:p w14:paraId="181B2870" w14:textId="77777777" w:rsidR="00527127" w:rsidRDefault="00A12B58" w:rsidP="00527127">
            <w:pPr>
              <w:spacing w:before="100" w:beforeAutospacing="1" w:afterAutospacing="1" w:line="276" w:lineRule="auto"/>
              <w:jc w:val="both"/>
              <w:rPr>
                <w:rFonts w:ascii="Times New Roman" w:hAnsi="Times New Roman"/>
                <w:sz w:val="24"/>
                <w:szCs w:val="24"/>
              </w:rPr>
            </w:pPr>
            <w:r>
              <w:rPr>
                <w:rFonts w:ascii="Times New Roman" w:hAnsi="Times New Roman"/>
                <w:b/>
                <w:sz w:val="24"/>
                <w:szCs w:val="24"/>
              </w:rPr>
              <w:t>Applying Sport Psychological Phenomena:</w:t>
            </w:r>
            <w:r>
              <w:rPr>
                <w:rFonts w:ascii="Times New Roman" w:hAnsi="Times New Roman"/>
                <w:sz w:val="24"/>
                <w:szCs w:val="24"/>
              </w:rPr>
              <w:t xml:space="preserve"> </w:t>
            </w:r>
            <w:r>
              <w:rPr>
                <w:rFonts w:ascii="Times New Roman" w:hAnsi="Times New Roman"/>
                <w:b/>
                <w:sz w:val="24"/>
                <w:szCs w:val="24"/>
              </w:rPr>
              <w:t xml:space="preserve">Mental Skill Training: </w:t>
            </w:r>
            <w:r>
              <w:rPr>
                <w:rFonts w:ascii="Times New Roman" w:hAnsi="Times New Roman"/>
                <w:sz w:val="24"/>
                <w:szCs w:val="24"/>
              </w:rPr>
              <w:t>Self Talk, Mental Imagery, Relaxation Training, Calming the Physiology, Performance, Inhibition due to personality factors.</w:t>
            </w:r>
          </w:p>
          <w:p w14:paraId="1CD7F6A0" w14:textId="2A5EF649" w:rsidR="00A12B58" w:rsidRPr="00527127" w:rsidRDefault="00A12B58" w:rsidP="00527127">
            <w:pPr>
              <w:spacing w:before="100" w:beforeAutospacing="1" w:afterAutospacing="1" w:line="276" w:lineRule="auto"/>
              <w:jc w:val="both"/>
              <w:rPr>
                <w:rFonts w:ascii="Times New Roman" w:hAnsi="Times New Roman"/>
                <w:sz w:val="24"/>
                <w:szCs w:val="24"/>
              </w:rPr>
            </w:pPr>
            <w:r>
              <w:rPr>
                <w:rFonts w:ascii="Times New Roman" w:hAnsi="Times New Roman"/>
                <w:b/>
                <w:sz w:val="24"/>
                <w:szCs w:val="24"/>
              </w:rPr>
              <w:t xml:space="preserve">Burn out and injuries: </w:t>
            </w:r>
            <w:r>
              <w:rPr>
                <w:rFonts w:ascii="Times New Roman" w:hAnsi="Times New Roman"/>
                <w:sz w:val="24"/>
                <w:szCs w:val="24"/>
              </w:rPr>
              <w:t xml:space="preserve"> Frequency of overtraining Staleness and burnout, models of burnout, Factors leading to athletics burnout, symptoms of burnout, ways to measure burnout, treatment and prevention of burnout, Substance Abuse, Character Development, Youth Sport.  </w:t>
            </w:r>
          </w:p>
        </w:tc>
      </w:tr>
      <w:tr w:rsidR="00A12B58" w:rsidRPr="00527127" w14:paraId="2EEC7477" w14:textId="77777777" w:rsidTr="00E53EB6">
        <w:trPr>
          <w:trHeight w:val="143"/>
        </w:trPr>
        <w:tc>
          <w:tcPr>
            <w:tcW w:w="1278" w:type="dxa"/>
            <w:gridSpan w:val="6"/>
            <w:tcBorders>
              <w:top w:val="single" w:sz="4" w:space="0" w:color="auto"/>
              <w:left w:val="single" w:sz="4" w:space="0" w:color="auto"/>
              <w:bottom w:val="single" w:sz="4" w:space="0" w:color="auto"/>
              <w:right w:val="single" w:sz="4" w:space="0" w:color="auto"/>
            </w:tcBorders>
            <w:hideMark/>
          </w:tcPr>
          <w:p w14:paraId="09A08121"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Unit:6</w:t>
            </w:r>
          </w:p>
        </w:tc>
        <w:tc>
          <w:tcPr>
            <w:tcW w:w="6325" w:type="dxa"/>
            <w:gridSpan w:val="3"/>
            <w:tcBorders>
              <w:top w:val="single" w:sz="4" w:space="0" w:color="auto"/>
              <w:left w:val="single" w:sz="4" w:space="0" w:color="auto"/>
              <w:bottom w:val="single" w:sz="4" w:space="0" w:color="auto"/>
              <w:right w:val="single" w:sz="4" w:space="0" w:color="auto"/>
            </w:tcBorders>
            <w:hideMark/>
          </w:tcPr>
          <w:p w14:paraId="6D8685D5" w14:textId="77777777" w:rsidR="00A12B58" w:rsidRPr="00527127" w:rsidRDefault="00A12B58" w:rsidP="00E53EB6">
            <w:pPr>
              <w:spacing w:after="0" w:line="276" w:lineRule="auto"/>
              <w:ind w:left="-18"/>
              <w:jc w:val="center"/>
              <w:rPr>
                <w:rFonts w:ascii="Times New Roman" w:hAnsi="Times New Roman"/>
                <w:b/>
                <w:sz w:val="24"/>
                <w:szCs w:val="24"/>
              </w:rPr>
            </w:pPr>
            <w:r>
              <w:rPr>
                <w:rFonts w:ascii="Times New Roman" w:hAnsi="Times New Roman"/>
                <w:b/>
                <w:sz w:val="24"/>
                <w:szCs w:val="24"/>
              </w:rPr>
              <w:t>Contemporary Issues</w:t>
            </w:r>
          </w:p>
        </w:tc>
        <w:tc>
          <w:tcPr>
            <w:tcW w:w="2315" w:type="dxa"/>
            <w:gridSpan w:val="9"/>
            <w:tcBorders>
              <w:top w:val="single" w:sz="4" w:space="0" w:color="auto"/>
              <w:left w:val="single" w:sz="4" w:space="0" w:color="auto"/>
              <w:bottom w:val="single" w:sz="4" w:space="0" w:color="auto"/>
              <w:right w:val="single" w:sz="4" w:space="0" w:color="auto"/>
            </w:tcBorders>
            <w:hideMark/>
          </w:tcPr>
          <w:p w14:paraId="5CC93B15" w14:textId="77777777" w:rsidR="00A12B58" w:rsidRPr="00527127" w:rsidRDefault="00A12B58" w:rsidP="00E53EB6">
            <w:pPr>
              <w:tabs>
                <w:tab w:val="center" w:pos="927"/>
                <w:tab w:val="right" w:pos="1854"/>
              </w:tabs>
              <w:spacing w:after="0" w:line="276" w:lineRule="auto"/>
              <w:jc w:val="right"/>
              <w:rPr>
                <w:rFonts w:ascii="Times New Roman" w:hAnsi="Times New Roman"/>
                <w:b/>
                <w:sz w:val="24"/>
                <w:szCs w:val="24"/>
              </w:rPr>
            </w:pPr>
            <w:r>
              <w:rPr>
                <w:rFonts w:ascii="Times New Roman" w:hAnsi="Times New Roman"/>
                <w:b/>
                <w:sz w:val="24"/>
                <w:szCs w:val="24"/>
              </w:rPr>
              <w:t>2 hours</w:t>
            </w:r>
          </w:p>
        </w:tc>
      </w:tr>
      <w:tr w:rsidR="00A12B58" w:rsidRPr="00527127" w14:paraId="748EF858" w14:textId="77777777" w:rsidTr="00E53EB6">
        <w:trPr>
          <w:trHeight w:val="143"/>
        </w:trPr>
        <w:tc>
          <w:tcPr>
            <w:tcW w:w="9918" w:type="dxa"/>
            <w:gridSpan w:val="18"/>
            <w:tcBorders>
              <w:top w:val="single" w:sz="4" w:space="0" w:color="auto"/>
              <w:left w:val="single" w:sz="4" w:space="0" w:color="auto"/>
              <w:bottom w:val="single" w:sz="4" w:space="0" w:color="auto"/>
              <w:right w:val="single" w:sz="4" w:space="0" w:color="auto"/>
            </w:tcBorders>
            <w:hideMark/>
          </w:tcPr>
          <w:p w14:paraId="403CB8EB"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Expert lectures, online seminars – webinars</w:t>
            </w:r>
          </w:p>
        </w:tc>
      </w:tr>
      <w:tr w:rsidR="00A12B58" w:rsidRPr="00527127" w14:paraId="557F5E78" w14:textId="77777777" w:rsidTr="00E53EB6">
        <w:trPr>
          <w:trHeight w:val="350"/>
        </w:trPr>
        <w:tc>
          <w:tcPr>
            <w:tcW w:w="1278" w:type="dxa"/>
            <w:gridSpan w:val="6"/>
            <w:tcBorders>
              <w:top w:val="single" w:sz="4" w:space="0" w:color="auto"/>
              <w:left w:val="single" w:sz="4" w:space="0" w:color="auto"/>
              <w:bottom w:val="single" w:sz="4" w:space="0" w:color="auto"/>
              <w:right w:val="single" w:sz="4" w:space="0" w:color="auto"/>
            </w:tcBorders>
          </w:tcPr>
          <w:p w14:paraId="2BDA342B" w14:textId="77777777" w:rsidR="00A12B58" w:rsidRPr="00527127" w:rsidRDefault="00A12B58" w:rsidP="00E53EB6">
            <w:pPr>
              <w:spacing w:after="0" w:line="276" w:lineRule="auto"/>
              <w:rPr>
                <w:rFonts w:ascii="Times New Roman" w:hAnsi="Times New Roman"/>
                <w:b/>
                <w:sz w:val="24"/>
                <w:szCs w:val="24"/>
              </w:rPr>
            </w:pPr>
          </w:p>
        </w:tc>
        <w:tc>
          <w:tcPr>
            <w:tcW w:w="6325" w:type="dxa"/>
            <w:gridSpan w:val="3"/>
            <w:tcBorders>
              <w:top w:val="single" w:sz="4" w:space="0" w:color="auto"/>
              <w:left w:val="single" w:sz="4" w:space="0" w:color="auto"/>
              <w:bottom w:val="single" w:sz="4" w:space="0" w:color="auto"/>
              <w:right w:val="single" w:sz="4" w:space="0" w:color="auto"/>
            </w:tcBorders>
            <w:hideMark/>
          </w:tcPr>
          <w:p w14:paraId="6D10142F" w14:textId="77777777" w:rsidR="00A12B58" w:rsidRPr="00527127" w:rsidRDefault="00A12B58" w:rsidP="00E53EB6">
            <w:pPr>
              <w:spacing w:after="0" w:line="276" w:lineRule="auto"/>
              <w:jc w:val="right"/>
              <w:rPr>
                <w:rFonts w:ascii="Times New Roman" w:hAnsi="Times New Roman"/>
                <w:b/>
                <w:sz w:val="24"/>
                <w:szCs w:val="24"/>
              </w:rPr>
            </w:pPr>
            <w:r>
              <w:rPr>
                <w:rFonts w:ascii="Times New Roman" w:hAnsi="Times New Roman"/>
                <w:b/>
                <w:sz w:val="24"/>
                <w:szCs w:val="24"/>
              </w:rPr>
              <w:t>Total Lecture hours</w:t>
            </w:r>
          </w:p>
        </w:tc>
        <w:tc>
          <w:tcPr>
            <w:tcW w:w="2315" w:type="dxa"/>
            <w:gridSpan w:val="9"/>
            <w:tcBorders>
              <w:top w:val="single" w:sz="4" w:space="0" w:color="auto"/>
              <w:left w:val="single" w:sz="4" w:space="0" w:color="auto"/>
              <w:bottom w:val="single" w:sz="4" w:space="0" w:color="auto"/>
              <w:right w:val="single" w:sz="4" w:space="0" w:color="auto"/>
            </w:tcBorders>
            <w:hideMark/>
          </w:tcPr>
          <w:p w14:paraId="1CE3429E" w14:textId="77777777" w:rsidR="00A12B58" w:rsidRPr="00527127" w:rsidRDefault="00A12B58"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A12B58" w:rsidRPr="00527127" w14:paraId="573E2180" w14:textId="77777777" w:rsidTr="00E53EB6">
        <w:trPr>
          <w:trHeight w:val="143"/>
        </w:trPr>
        <w:tc>
          <w:tcPr>
            <w:tcW w:w="9918" w:type="dxa"/>
            <w:gridSpan w:val="18"/>
            <w:tcBorders>
              <w:top w:val="single" w:sz="4" w:space="0" w:color="auto"/>
              <w:left w:val="single" w:sz="4" w:space="0" w:color="auto"/>
              <w:bottom w:val="single" w:sz="4" w:space="0" w:color="auto"/>
              <w:right w:val="single" w:sz="4" w:space="0" w:color="auto"/>
            </w:tcBorders>
            <w:hideMark/>
          </w:tcPr>
          <w:p w14:paraId="12580ED8"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Text Book(s)</w:t>
            </w:r>
          </w:p>
        </w:tc>
      </w:tr>
      <w:tr w:rsidR="00A12B58" w:rsidRPr="00527127" w14:paraId="426C21E4" w14:textId="77777777" w:rsidTr="00E53EB6">
        <w:trPr>
          <w:trHeight w:val="143"/>
        </w:trPr>
        <w:tc>
          <w:tcPr>
            <w:tcW w:w="448" w:type="dxa"/>
            <w:gridSpan w:val="2"/>
            <w:tcBorders>
              <w:top w:val="single" w:sz="4" w:space="0" w:color="auto"/>
              <w:left w:val="single" w:sz="4" w:space="0" w:color="auto"/>
              <w:bottom w:val="single" w:sz="4" w:space="0" w:color="auto"/>
              <w:right w:val="single" w:sz="4" w:space="0" w:color="auto"/>
            </w:tcBorders>
            <w:hideMark/>
          </w:tcPr>
          <w:p w14:paraId="05980BB6"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1</w:t>
            </w:r>
          </w:p>
        </w:tc>
        <w:tc>
          <w:tcPr>
            <w:tcW w:w="9470" w:type="dxa"/>
            <w:gridSpan w:val="16"/>
            <w:tcBorders>
              <w:top w:val="single" w:sz="4" w:space="0" w:color="auto"/>
              <w:left w:val="single" w:sz="4" w:space="0" w:color="auto"/>
              <w:bottom w:val="single" w:sz="4" w:space="0" w:color="auto"/>
              <w:right w:val="single" w:sz="4" w:space="0" w:color="auto"/>
            </w:tcBorders>
          </w:tcPr>
          <w:p w14:paraId="35060149" w14:textId="77777777" w:rsidR="00A12B58" w:rsidRPr="00527127" w:rsidRDefault="00A12B58" w:rsidP="00E53EB6">
            <w:pPr>
              <w:spacing w:before="100" w:beforeAutospacing="1" w:afterAutospacing="1" w:line="276" w:lineRule="auto"/>
              <w:outlineLvl w:val="0"/>
              <w:rPr>
                <w:rFonts w:ascii="Times New Roman" w:hAnsi="Times New Roman"/>
                <w:sz w:val="24"/>
                <w:szCs w:val="24"/>
              </w:rPr>
            </w:pPr>
            <w:r>
              <w:rPr>
                <w:rFonts w:ascii="Times New Roman" w:hAnsi="Times New Roman"/>
                <w:sz w:val="24"/>
                <w:szCs w:val="24"/>
              </w:rPr>
              <w:t xml:space="preserve">Moran, A.P., (2004). </w:t>
            </w:r>
            <w:r>
              <w:rPr>
                <w:rFonts w:ascii="Times New Roman" w:hAnsi="Times New Roman"/>
                <w:i/>
                <w:sz w:val="24"/>
                <w:szCs w:val="24"/>
              </w:rPr>
              <w:t>Sport and Exercise Psychology</w:t>
            </w:r>
            <w:r>
              <w:rPr>
                <w:rFonts w:ascii="Times New Roman" w:hAnsi="Times New Roman"/>
                <w:sz w:val="24"/>
                <w:szCs w:val="24"/>
              </w:rPr>
              <w:t xml:space="preserve">: </w:t>
            </w:r>
            <w:r>
              <w:rPr>
                <w:rFonts w:ascii="Times New Roman" w:hAnsi="Times New Roman"/>
                <w:i/>
                <w:sz w:val="24"/>
                <w:szCs w:val="24"/>
              </w:rPr>
              <w:t>A Critical Introduction</w:t>
            </w:r>
            <w:r>
              <w:rPr>
                <w:rFonts w:ascii="Times New Roman" w:hAnsi="Times New Roman"/>
                <w:sz w:val="24"/>
                <w:szCs w:val="24"/>
              </w:rPr>
              <w:t>. Routledge.</w:t>
            </w:r>
          </w:p>
        </w:tc>
      </w:tr>
      <w:tr w:rsidR="00A12B58" w:rsidRPr="00527127" w14:paraId="0D5E2E18" w14:textId="77777777" w:rsidTr="00E53EB6">
        <w:trPr>
          <w:trHeight w:val="368"/>
        </w:trPr>
        <w:tc>
          <w:tcPr>
            <w:tcW w:w="9918" w:type="dxa"/>
            <w:gridSpan w:val="18"/>
            <w:tcBorders>
              <w:top w:val="single" w:sz="4" w:space="0" w:color="auto"/>
              <w:left w:val="single" w:sz="4" w:space="0" w:color="auto"/>
              <w:bottom w:val="single" w:sz="4" w:space="0" w:color="auto"/>
              <w:right w:val="single" w:sz="4" w:space="0" w:color="auto"/>
            </w:tcBorders>
            <w:hideMark/>
          </w:tcPr>
          <w:p w14:paraId="495CEF89"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Reference Books</w:t>
            </w:r>
          </w:p>
        </w:tc>
      </w:tr>
      <w:tr w:rsidR="00A12B58" w:rsidRPr="00527127" w14:paraId="3FC2E128" w14:textId="77777777" w:rsidTr="00E53EB6">
        <w:trPr>
          <w:trHeight w:val="143"/>
        </w:trPr>
        <w:tc>
          <w:tcPr>
            <w:tcW w:w="448" w:type="dxa"/>
            <w:gridSpan w:val="2"/>
            <w:tcBorders>
              <w:top w:val="single" w:sz="4" w:space="0" w:color="auto"/>
              <w:left w:val="single" w:sz="4" w:space="0" w:color="auto"/>
              <w:bottom w:val="single" w:sz="4" w:space="0" w:color="auto"/>
              <w:right w:val="single" w:sz="4" w:space="0" w:color="auto"/>
            </w:tcBorders>
            <w:hideMark/>
          </w:tcPr>
          <w:p w14:paraId="711B0198"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1</w:t>
            </w:r>
          </w:p>
        </w:tc>
        <w:tc>
          <w:tcPr>
            <w:tcW w:w="9470" w:type="dxa"/>
            <w:gridSpan w:val="16"/>
            <w:tcBorders>
              <w:top w:val="single" w:sz="4" w:space="0" w:color="auto"/>
              <w:left w:val="single" w:sz="4" w:space="0" w:color="auto"/>
              <w:bottom w:val="single" w:sz="4" w:space="0" w:color="auto"/>
              <w:right w:val="single" w:sz="4" w:space="0" w:color="auto"/>
            </w:tcBorders>
          </w:tcPr>
          <w:p w14:paraId="34190ADF" w14:textId="77777777" w:rsidR="00A12B58" w:rsidRPr="00527127" w:rsidRDefault="00A12B58"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Kremer, J., &amp; Scully, D. (2017). </w:t>
            </w:r>
            <w:r>
              <w:rPr>
                <w:rFonts w:ascii="Times New Roman" w:hAnsi="Times New Roman"/>
                <w:i/>
                <w:sz w:val="24"/>
                <w:szCs w:val="24"/>
                <w:shd w:val="clear" w:color="auto" w:fill="FFFFFF"/>
              </w:rPr>
              <w:t>Psychology in Sport.</w:t>
            </w:r>
            <w:r>
              <w:rPr>
                <w:rFonts w:ascii="Times New Roman" w:hAnsi="Times New Roman"/>
                <w:sz w:val="24"/>
                <w:szCs w:val="24"/>
                <w:shd w:val="clear" w:color="auto" w:fill="FFFFFF"/>
              </w:rPr>
              <w:t xml:space="preserve"> Taylor and Francis Publishers.</w:t>
            </w:r>
          </w:p>
        </w:tc>
      </w:tr>
      <w:tr w:rsidR="00A12B58" w:rsidRPr="00527127" w14:paraId="5C5C3E72" w14:textId="77777777" w:rsidTr="00E53EB6">
        <w:trPr>
          <w:trHeight w:val="416"/>
        </w:trPr>
        <w:tc>
          <w:tcPr>
            <w:tcW w:w="448" w:type="dxa"/>
            <w:gridSpan w:val="2"/>
            <w:tcBorders>
              <w:top w:val="single" w:sz="4" w:space="0" w:color="auto"/>
              <w:left w:val="single" w:sz="4" w:space="0" w:color="auto"/>
              <w:bottom w:val="single" w:sz="4" w:space="0" w:color="auto"/>
              <w:right w:val="single" w:sz="4" w:space="0" w:color="auto"/>
            </w:tcBorders>
            <w:hideMark/>
          </w:tcPr>
          <w:p w14:paraId="324494B2" w14:textId="77777777" w:rsidR="00A12B58" w:rsidRPr="00527127" w:rsidRDefault="00A12B58" w:rsidP="00E53EB6">
            <w:pPr>
              <w:spacing w:after="0" w:line="276" w:lineRule="auto"/>
              <w:rPr>
                <w:rFonts w:ascii="Times New Roman" w:hAnsi="Times New Roman"/>
                <w:sz w:val="24"/>
                <w:szCs w:val="24"/>
              </w:rPr>
            </w:pPr>
            <w:r>
              <w:rPr>
                <w:rFonts w:ascii="Times New Roman" w:hAnsi="Times New Roman"/>
                <w:sz w:val="24"/>
                <w:szCs w:val="24"/>
              </w:rPr>
              <w:t>2</w:t>
            </w:r>
          </w:p>
        </w:tc>
        <w:tc>
          <w:tcPr>
            <w:tcW w:w="9470" w:type="dxa"/>
            <w:gridSpan w:val="16"/>
            <w:tcBorders>
              <w:top w:val="single" w:sz="4" w:space="0" w:color="auto"/>
              <w:left w:val="single" w:sz="4" w:space="0" w:color="auto"/>
              <w:bottom w:val="single" w:sz="4" w:space="0" w:color="auto"/>
              <w:right w:val="single" w:sz="4" w:space="0" w:color="auto"/>
            </w:tcBorders>
          </w:tcPr>
          <w:p w14:paraId="0C09505A" w14:textId="77777777" w:rsidR="00A12B58" w:rsidRPr="00527127" w:rsidRDefault="00A12B58"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Weinberg, R., &amp; Gould, D. (2006). </w:t>
            </w:r>
            <w:r>
              <w:rPr>
                <w:rFonts w:ascii="Times New Roman" w:hAnsi="Times New Roman"/>
                <w:i/>
                <w:sz w:val="24"/>
                <w:szCs w:val="24"/>
                <w:shd w:val="clear" w:color="auto" w:fill="FFFFFF"/>
              </w:rPr>
              <w:t xml:space="preserve">Foundations of Sport and Exercise Psychology </w:t>
            </w:r>
            <w:r>
              <w:rPr>
                <w:rFonts w:ascii="Times New Roman" w:hAnsi="Times New Roman"/>
                <w:sz w:val="24"/>
                <w:szCs w:val="24"/>
                <w:shd w:val="clear" w:color="auto" w:fill="FFFFFF"/>
              </w:rPr>
              <w:t>(4th ed.).  Human Kinetics Publishers.</w:t>
            </w:r>
          </w:p>
        </w:tc>
      </w:tr>
      <w:tr w:rsidR="00A12B58" w:rsidRPr="00527127" w14:paraId="4A23E7EF" w14:textId="77777777" w:rsidTr="00E53EB6">
        <w:trPr>
          <w:trHeight w:val="143"/>
        </w:trPr>
        <w:tc>
          <w:tcPr>
            <w:tcW w:w="9918" w:type="dxa"/>
            <w:gridSpan w:val="18"/>
            <w:tcBorders>
              <w:top w:val="single" w:sz="4" w:space="0" w:color="auto"/>
              <w:left w:val="single" w:sz="4" w:space="0" w:color="auto"/>
              <w:bottom w:val="single" w:sz="4" w:space="0" w:color="auto"/>
              <w:right w:val="single" w:sz="4" w:space="0" w:color="auto"/>
            </w:tcBorders>
          </w:tcPr>
          <w:p w14:paraId="59D48CA1" w14:textId="77777777" w:rsidR="00A12B58" w:rsidRPr="00527127" w:rsidRDefault="00A12B58"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A12B58" w:rsidRPr="00527127" w14:paraId="48830D22" w14:textId="77777777" w:rsidTr="00E53EB6">
        <w:trPr>
          <w:trHeight w:val="143"/>
        </w:trPr>
        <w:tc>
          <w:tcPr>
            <w:tcW w:w="9918" w:type="dxa"/>
            <w:gridSpan w:val="18"/>
            <w:tcBorders>
              <w:top w:val="single" w:sz="4" w:space="0" w:color="auto"/>
              <w:left w:val="single" w:sz="4" w:space="0" w:color="auto"/>
              <w:bottom w:val="single" w:sz="4" w:space="0" w:color="auto"/>
              <w:right w:val="single" w:sz="4" w:space="0" w:color="auto"/>
            </w:tcBorders>
            <w:hideMark/>
          </w:tcPr>
          <w:p w14:paraId="5E85A7CB" w14:textId="77777777" w:rsidR="00A12B58" w:rsidRPr="00527127" w:rsidRDefault="00A12B58"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A12B58" w:rsidRPr="00527127" w14:paraId="48E67BC9" w14:textId="77777777" w:rsidTr="00E53EB6">
        <w:trPr>
          <w:trHeight w:val="143"/>
        </w:trPr>
        <w:tc>
          <w:tcPr>
            <w:tcW w:w="467" w:type="dxa"/>
            <w:gridSpan w:val="3"/>
            <w:tcBorders>
              <w:top w:val="single" w:sz="4" w:space="0" w:color="auto"/>
              <w:left w:val="single" w:sz="4" w:space="0" w:color="auto"/>
              <w:bottom w:val="single" w:sz="4" w:space="0" w:color="auto"/>
              <w:right w:val="single" w:sz="4" w:space="0" w:color="auto"/>
            </w:tcBorders>
            <w:hideMark/>
          </w:tcPr>
          <w:p w14:paraId="669BAAE4" w14:textId="77777777" w:rsidR="00A12B58" w:rsidRPr="00527127" w:rsidRDefault="00A12B58"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1</w:t>
            </w:r>
          </w:p>
        </w:tc>
        <w:tc>
          <w:tcPr>
            <w:tcW w:w="9451" w:type="dxa"/>
            <w:gridSpan w:val="15"/>
            <w:tcBorders>
              <w:top w:val="single" w:sz="4" w:space="0" w:color="auto"/>
              <w:left w:val="single" w:sz="4" w:space="0" w:color="auto"/>
              <w:bottom w:val="single" w:sz="4" w:space="0" w:color="auto"/>
              <w:right w:val="single" w:sz="4" w:space="0" w:color="auto"/>
            </w:tcBorders>
          </w:tcPr>
          <w:p w14:paraId="7CF7C8FD" w14:textId="77777777" w:rsidR="00A12B58" w:rsidRPr="00527127" w:rsidRDefault="00A12B58" w:rsidP="00E53EB6">
            <w:pPr>
              <w:widowControl w:val="0"/>
              <w:overflowPunct w:val="0"/>
              <w:autoSpaceDE w:val="0"/>
              <w:autoSpaceDN w:val="0"/>
              <w:adjustRightInd w:val="0"/>
              <w:spacing w:after="0" w:line="276" w:lineRule="auto"/>
              <w:jc w:val="both"/>
              <w:rPr>
                <w:rFonts w:ascii="Times New Roman" w:hAnsi="Times New Roman"/>
                <w:sz w:val="24"/>
                <w:szCs w:val="24"/>
              </w:rPr>
            </w:pPr>
            <w:hyperlink r:id="rId34" w:history="1">
              <w:r>
                <w:rPr>
                  <w:rStyle w:val="Hyperlink"/>
                  <w:rFonts w:ascii="Times New Roman" w:hAnsi="Times New Roman"/>
                  <w:sz w:val="24"/>
                  <w:szCs w:val="24"/>
                </w:rPr>
                <w:t>https://www.udemy.com/course/fully-accredited-professional-sports-psychology-diploma/</w:t>
              </w:r>
            </w:hyperlink>
          </w:p>
        </w:tc>
      </w:tr>
      <w:tr w:rsidR="00A12B58" w:rsidRPr="00527127" w14:paraId="036B4B1A" w14:textId="77777777" w:rsidTr="00E53EB6">
        <w:trPr>
          <w:trHeight w:val="143"/>
        </w:trPr>
        <w:tc>
          <w:tcPr>
            <w:tcW w:w="9918" w:type="dxa"/>
            <w:gridSpan w:val="18"/>
            <w:tcBorders>
              <w:top w:val="single" w:sz="4" w:space="0" w:color="auto"/>
              <w:left w:val="single" w:sz="4" w:space="0" w:color="auto"/>
              <w:bottom w:val="single" w:sz="4" w:space="0" w:color="auto"/>
              <w:right w:val="single" w:sz="4" w:space="0" w:color="auto"/>
            </w:tcBorders>
            <w:hideMark/>
          </w:tcPr>
          <w:p w14:paraId="4D279AD2" w14:textId="77777777" w:rsidR="00A12B58" w:rsidRPr="00527127" w:rsidRDefault="00A12B58"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Course Designed By: Dr.</w:t>
            </w:r>
            <w:proofErr w:type="gramStart"/>
            <w:r>
              <w:rPr>
                <w:rFonts w:ascii="Times New Roman" w:hAnsi="Times New Roman"/>
                <w:sz w:val="24"/>
                <w:szCs w:val="24"/>
              </w:rPr>
              <w:t>R.Nithya</w:t>
            </w:r>
            <w:proofErr w:type="gramEnd"/>
          </w:p>
        </w:tc>
      </w:tr>
    </w:tbl>
    <w:p w14:paraId="462CCBA2" w14:textId="77777777" w:rsidR="00A12B58" w:rsidRPr="00527127" w:rsidRDefault="00A12B58" w:rsidP="00A12B58">
      <w:pPr>
        <w:spacing w:line="276" w:lineRule="auto"/>
        <w:rPr>
          <w:rFonts w:ascii="Times New Roman" w:hAnsi="Times New Roman"/>
          <w:sz w:val="24"/>
          <w:szCs w:val="24"/>
        </w:rPr>
      </w:pPr>
      <w:r>
        <w:rPr>
          <w:rFonts w:ascii="Times New Roman" w:hAnsi="Times New Roman"/>
          <w:sz w:val="24"/>
          <w:szCs w:val="24"/>
        </w:rPr>
        <w:tab/>
      </w:r>
    </w:p>
    <w:tbl>
      <w:tblPr>
        <w:tblW w:w="91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5"/>
        <w:gridCol w:w="720"/>
        <w:gridCol w:w="668"/>
        <w:gridCol w:w="873"/>
        <w:gridCol w:w="873"/>
        <w:gridCol w:w="873"/>
        <w:gridCol w:w="763"/>
        <w:gridCol w:w="763"/>
        <w:gridCol w:w="763"/>
        <w:gridCol w:w="763"/>
        <w:gridCol w:w="815"/>
      </w:tblGrid>
      <w:tr w:rsidR="00A12B58" w:rsidRPr="00527127" w14:paraId="64377D65" w14:textId="77777777" w:rsidTr="00527127">
        <w:tc>
          <w:tcPr>
            <w:tcW w:w="1255" w:type="dxa"/>
            <w:tcBorders>
              <w:top w:val="single" w:sz="4" w:space="0" w:color="000000"/>
              <w:left w:val="single" w:sz="4" w:space="0" w:color="000000"/>
              <w:bottom w:val="single" w:sz="4" w:space="0" w:color="000000"/>
              <w:right w:val="single" w:sz="4" w:space="0" w:color="000000"/>
            </w:tcBorders>
            <w:vAlign w:val="center"/>
            <w:hideMark/>
          </w:tcPr>
          <w:p w14:paraId="3F8CDF9E"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COs</w:t>
            </w:r>
          </w:p>
        </w:tc>
        <w:tc>
          <w:tcPr>
            <w:tcW w:w="720" w:type="dxa"/>
            <w:tcBorders>
              <w:top w:val="single" w:sz="4" w:space="0" w:color="000000"/>
              <w:left w:val="single" w:sz="4" w:space="0" w:color="000000"/>
              <w:bottom w:val="single" w:sz="4" w:space="0" w:color="000000"/>
              <w:right w:val="single" w:sz="4" w:space="0" w:color="000000"/>
            </w:tcBorders>
            <w:vAlign w:val="center"/>
            <w:hideMark/>
          </w:tcPr>
          <w:p w14:paraId="1A6B7B1B"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PO1</w:t>
            </w:r>
          </w:p>
        </w:tc>
        <w:tc>
          <w:tcPr>
            <w:tcW w:w="668" w:type="dxa"/>
            <w:tcBorders>
              <w:top w:val="single" w:sz="4" w:space="0" w:color="000000"/>
              <w:left w:val="single" w:sz="4" w:space="0" w:color="000000"/>
              <w:bottom w:val="single" w:sz="4" w:space="0" w:color="000000"/>
              <w:right w:val="single" w:sz="4" w:space="0" w:color="000000"/>
            </w:tcBorders>
            <w:vAlign w:val="center"/>
            <w:hideMark/>
          </w:tcPr>
          <w:p w14:paraId="285E71F5"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PO2</w:t>
            </w:r>
          </w:p>
        </w:tc>
        <w:tc>
          <w:tcPr>
            <w:tcW w:w="873" w:type="dxa"/>
            <w:tcBorders>
              <w:top w:val="single" w:sz="4" w:space="0" w:color="000000"/>
              <w:left w:val="single" w:sz="4" w:space="0" w:color="000000"/>
              <w:bottom w:val="single" w:sz="4" w:space="0" w:color="000000"/>
              <w:right w:val="single" w:sz="4" w:space="0" w:color="000000"/>
            </w:tcBorders>
            <w:vAlign w:val="center"/>
            <w:hideMark/>
          </w:tcPr>
          <w:p w14:paraId="4A4691DB"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PO3</w:t>
            </w:r>
          </w:p>
        </w:tc>
        <w:tc>
          <w:tcPr>
            <w:tcW w:w="873" w:type="dxa"/>
            <w:tcBorders>
              <w:top w:val="single" w:sz="4" w:space="0" w:color="000000"/>
              <w:left w:val="single" w:sz="4" w:space="0" w:color="000000"/>
              <w:bottom w:val="single" w:sz="4" w:space="0" w:color="000000"/>
              <w:right w:val="single" w:sz="4" w:space="0" w:color="000000"/>
            </w:tcBorders>
            <w:vAlign w:val="center"/>
            <w:hideMark/>
          </w:tcPr>
          <w:p w14:paraId="10564DD6"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PO4</w:t>
            </w:r>
          </w:p>
        </w:tc>
        <w:tc>
          <w:tcPr>
            <w:tcW w:w="873" w:type="dxa"/>
            <w:tcBorders>
              <w:top w:val="single" w:sz="4" w:space="0" w:color="000000"/>
              <w:left w:val="single" w:sz="4" w:space="0" w:color="000000"/>
              <w:bottom w:val="single" w:sz="4" w:space="0" w:color="000000"/>
              <w:right w:val="single" w:sz="4" w:space="0" w:color="000000"/>
            </w:tcBorders>
            <w:vAlign w:val="center"/>
            <w:hideMark/>
          </w:tcPr>
          <w:p w14:paraId="59F4C4F6" w14:textId="77777777" w:rsidR="00A12B58" w:rsidRPr="00527127" w:rsidRDefault="00A12B58" w:rsidP="00E53EB6">
            <w:pPr>
              <w:spacing w:after="0" w:line="276" w:lineRule="auto"/>
              <w:jc w:val="center"/>
              <w:rPr>
                <w:rFonts w:ascii="Times New Roman" w:hAnsi="Times New Roman"/>
                <w:b/>
                <w:sz w:val="24"/>
                <w:szCs w:val="24"/>
              </w:rPr>
            </w:pPr>
            <w:r>
              <w:rPr>
                <w:rFonts w:ascii="Times New Roman" w:hAnsi="Times New Roman"/>
                <w:b/>
                <w:sz w:val="24"/>
                <w:szCs w:val="24"/>
              </w:rPr>
              <w:t>PO5</w:t>
            </w:r>
          </w:p>
        </w:tc>
        <w:tc>
          <w:tcPr>
            <w:tcW w:w="763" w:type="dxa"/>
            <w:tcBorders>
              <w:top w:val="single" w:sz="4" w:space="0" w:color="000000"/>
              <w:left w:val="single" w:sz="4" w:space="0" w:color="000000"/>
              <w:bottom w:val="single" w:sz="4" w:space="0" w:color="000000"/>
              <w:right w:val="single" w:sz="4" w:space="0" w:color="000000"/>
            </w:tcBorders>
          </w:tcPr>
          <w:p w14:paraId="1E34F061"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PO6</w:t>
            </w:r>
          </w:p>
        </w:tc>
        <w:tc>
          <w:tcPr>
            <w:tcW w:w="763" w:type="dxa"/>
            <w:tcBorders>
              <w:top w:val="single" w:sz="4" w:space="0" w:color="000000"/>
              <w:left w:val="single" w:sz="4" w:space="0" w:color="000000"/>
              <w:bottom w:val="single" w:sz="4" w:space="0" w:color="000000"/>
              <w:right w:val="single" w:sz="4" w:space="0" w:color="000000"/>
            </w:tcBorders>
          </w:tcPr>
          <w:p w14:paraId="6FF67900"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763" w:type="dxa"/>
            <w:tcBorders>
              <w:top w:val="single" w:sz="4" w:space="0" w:color="000000"/>
              <w:left w:val="single" w:sz="4" w:space="0" w:color="000000"/>
              <w:bottom w:val="single" w:sz="4" w:space="0" w:color="000000"/>
              <w:right w:val="single" w:sz="4" w:space="0" w:color="000000"/>
            </w:tcBorders>
          </w:tcPr>
          <w:p w14:paraId="5D8CE4F1"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763" w:type="dxa"/>
            <w:tcBorders>
              <w:top w:val="single" w:sz="4" w:space="0" w:color="000000"/>
              <w:left w:val="single" w:sz="4" w:space="0" w:color="000000"/>
              <w:bottom w:val="single" w:sz="4" w:space="0" w:color="000000"/>
              <w:right w:val="single" w:sz="4" w:space="0" w:color="000000"/>
            </w:tcBorders>
          </w:tcPr>
          <w:p w14:paraId="0137D9C8"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15" w:type="dxa"/>
            <w:tcBorders>
              <w:top w:val="single" w:sz="4" w:space="0" w:color="000000"/>
              <w:left w:val="single" w:sz="4" w:space="0" w:color="000000"/>
              <w:bottom w:val="single" w:sz="4" w:space="0" w:color="000000"/>
              <w:right w:val="single" w:sz="4" w:space="0" w:color="000000"/>
            </w:tcBorders>
          </w:tcPr>
          <w:p w14:paraId="56AA742B"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A12B58" w:rsidRPr="00527127" w14:paraId="42A74382" w14:textId="77777777" w:rsidTr="00527127">
        <w:tc>
          <w:tcPr>
            <w:tcW w:w="1255" w:type="dxa"/>
            <w:tcBorders>
              <w:top w:val="single" w:sz="4" w:space="0" w:color="000000"/>
              <w:left w:val="single" w:sz="4" w:space="0" w:color="000000"/>
              <w:bottom w:val="single" w:sz="4" w:space="0" w:color="000000"/>
              <w:right w:val="single" w:sz="4" w:space="0" w:color="000000"/>
            </w:tcBorders>
            <w:vAlign w:val="center"/>
            <w:hideMark/>
          </w:tcPr>
          <w:p w14:paraId="3FD286F3"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CO1</w:t>
            </w:r>
          </w:p>
        </w:tc>
        <w:tc>
          <w:tcPr>
            <w:tcW w:w="720" w:type="dxa"/>
            <w:tcBorders>
              <w:top w:val="single" w:sz="4" w:space="0" w:color="000000"/>
              <w:left w:val="single" w:sz="4" w:space="0" w:color="000000"/>
              <w:bottom w:val="single" w:sz="4" w:space="0" w:color="000000"/>
              <w:right w:val="single" w:sz="4" w:space="0" w:color="000000"/>
            </w:tcBorders>
            <w:vAlign w:val="center"/>
          </w:tcPr>
          <w:p w14:paraId="0A8FEA67"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M</w:t>
            </w:r>
          </w:p>
        </w:tc>
        <w:tc>
          <w:tcPr>
            <w:tcW w:w="668" w:type="dxa"/>
            <w:tcBorders>
              <w:top w:val="single" w:sz="4" w:space="0" w:color="000000"/>
              <w:left w:val="single" w:sz="4" w:space="0" w:color="000000"/>
              <w:bottom w:val="single" w:sz="4" w:space="0" w:color="000000"/>
              <w:right w:val="single" w:sz="4" w:space="0" w:color="000000"/>
            </w:tcBorders>
            <w:vAlign w:val="center"/>
          </w:tcPr>
          <w:p w14:paraId="4E2027E4"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42A731B1" w14:textId="0EAC1C28" w:rsidR="00A12B58" w:rsidRPr="00527127" w:rsidRDefault="00080C82" w:rsidP="00E53EB6">
            <w:pPr>
              <w:spacing w:after="0" w:line="276" w:lineRule="auto"/>
              <w:jc w:val="center"/>
              <w:rPr>
                <w:rFonts w:ascii="Times New Roman" w:hAnsi="Times New Roman"/>
                <w:sz w:val="24"/>
                <w:szCs w:val="24"/>
              </w:rPr>
            </w:pPr>
            <w:r>
              <w:rPr>
                <w:rFonts w:ascii="Times New Roman" w:hAnsi="Times New Roman"/>
                <w:sz w:val="24"/>
                <w:szCs w:val="24"/>
              </w:rPr>
              <w:t>M</w:t>
            </w:r>
          </w:p>
        </w:tc>
        <w:tc>
          <w:tcPr>
            <w:tcW w:w="873" w:type="dxa"/>
            <w:tcBorders>
              <w:top w:val="single" w:sz="4" w:space="0" w:color="000000"/>
              <w:left w:val="single" w:sz="4" w:space="0" w:color="000000"/>
              <w:bottom w:val="single" w:sz="4" w:space="0" w:color="000000"/>
              <w:right w:val="single" w:sz="4" w:space="0" w:color="000000"/>
            </w:tcBorders>
            <w:vAlign w:val="center"/>
          </w:tcPr>
          <w:p w14:paraId="232A214E"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224C6430"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67AC376A"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54D6BD44"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4D27B8C9"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07E8E41E"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815" w:type="dxa"/>
            <w:tcBorders>
              <w:top w:val="single" w:sz="4" w:space="0" w:color="000000"/>
              <w:left w:val="single" w:sz="4" w:space="0" w:color="000000"/>
              <w:bottom w:val="single" w:sz="4" w:space="0" w:color="000000"/>
              <w:right w:val="single" w:sz="4" w:space="0" w:color="000000"/>
            </w:tcBorders>
            <w:vAlign w:val="center"/>
          </w:tcPr>
          <w:p w14:paraId="0C84185C"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r>
      <w:tr w:rsidR="00A12B58" w:rsidRPr="00527127" w14:paraId="5108B076" w14:textId="77777777" w:rsidTr="00527127">
        <w:tc>
          <w:tcPr>
            <w:tcW w:w="1255" w:type="dxa"/>
            <w:tcBorders>
              <w:top w:val="single" w:sz="4" w:space="0" w:color="000000"/>
              <w:left w:val="single" w:sz="4" w:space="0" w:color="000000"/>
              <w:bottom w:val="single" w:sz="4" w:space="0" w:color="000000"/>
              <w:right w:val="single" w:sz="4" w:space="0" w:color="000000"/>
            </w:tcBorders>
            <w:vAlign w:val="center"/>
            <w:hideMark/>
          </w:tcPr>
          <w:p w14:paraId="25D5B403" w14:textId="34159080"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CO2</w:t>
            </w:r>
          </w:p>
        </w:tc>
        <w:tc>
          <w:tcPr>
            <w:tcW w:w="720" w:type="dxa"/>
            <w:tcBorders>
              <w:top w:val="single" w:sz="4" w:space="0" w:color="000000"/>
              <w:left w:val="single" w:sz="4" w:space="0" w:color="000000"/>
              <w:bottom w:val="single" w:sz="4" w:space="0" w:color="000000"/>
              <w:right w:val="single" w:sz="4" w:space="0" w:color="000000"/>
            </w:tcBorders>
            <w:vAlign w:val="center"/>
          </w:tcPr>
          <w:p w14:paraId="12678C24"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668" w:type="dxa"/>
            <w:tcBorders>
              <w:top w:val="single" w:sz="4" w:space="0" w:color="000000"/>
              <w:left w:val="single" w:sz="4" w:space="0" w:color="000000"/>
              <w:bottom w:val="single" w:sz="4" w:space="0" w:color="000000"/>
              <w:right w:val="single" w:sz="4" w:space="0" w:color="000000"/>
            </w:tcBorders>
            <w:vAlign w:val="center"/>
          </w:tcPr>
          <w:p w14:paraId="29780BA2"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7D63156C"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5D39CCB0"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0D6E70E7"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60EE1626"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763" w:type="dxa"/>
            <w:tcBorders>
              <w:top w:val="single" w:sz="4" w:space="0" w:color="000000"/>
              <w:left w:val="single" w:sz="4" w:space="0" w:color="000000"/>
              <w:bottom w:val="single" w:sz="4" w:space="0" w:color="000000"/>
              <w:right w:val="single" w:sz="4" w:space="0" w:color="000000"/>
            </w:tcBorders>
            <w:vAlign w:val="center"/>
          </w:tcPr>
          <w:p w14:paraId="28D48D8B"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7D46C9E3"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763" w:type="dxa"/>
            <w:tcBorders>
              <w:top w:val="single" w:sz="4" w:space="0" w:color="000000"/>
              <w:left w:val="single" w:sz="4" w:space="0" w:color="000000"/>
              <w:bottom w:val="single" w:sz="4" w:space="0" w:color="000000"/>
              <w:right w:val="single" w:sz="4" w:space="0" w:color="000000"/>
            </w:tcBorders>
            <w:vAlign w:val="center"/>
          </w:tcPr>
          <w:p w14:paraId="1FBBF2BE"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815" w:type="dxa"/>
            <w:tcBorders>
              <w:top w:val="single" w:sz="4" w:space="0" w:color="000000"/>
              <w:left w:val="single" w:sz="4" w:space="0" w:color="000000"/>
              <w:bottom w:val="single" w:sz="4" w:space="0" w:color="000000"/>
              <w:right w:val="single" w:sz="4" w:space="0" w:color="000000"/>
            </w:tcBorders>
            <w:vAlign w:val="center"/>
          </w:tcPr>
          <w:p w14:paraId="085C1E72"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r>
      <w:tr w:rsidR="00A12B58" w:rsidRPr="00527127" w14:paraId="5EA579D2" w14:textId="77777777" w:rsidTr="00527127">
        <w:tc>
          <w:tcPr>
            <w:tcW w:w="1255" w:type="dxa"/>
            <w:tcBorders>
              <w:top w:val="single" w:sz="4" w:space="0" w:color="000000"/>
              <w:left w:val="single" w:sz="4" w:space="0" w:color="000000"/>
              <w:bottom w:val="single" w:sz="4" w:space="0" w:color="000000"/>
              <w:right w:val="single" w:sz="4" w:space="0" w:color="000000"/>
            </w:tcBorders>
            <w:vAlign w:val="center"/>
            <w:hideMark/>
          </w:tcPr>
          <w:p w14:paraId="55668FC8"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CO3</w:t>
            </w:r>
          </w:p>
        </w:tc>
        <w:tc>
          <w:tcPr>
            <w:tcW w:w="720" w:type="dxa"/>
            <w:tcBorders>
              <w:top w:val="single" w:sz="4" w:space="0" w:color="000000"/>
              <w:left w:val="single" w:sz="4" w:space="0" w:color="000000"/>
              <w:bottom w:val="single" w:sz="4" w:space="0" w:color="000000"/>
              <w:right w:val="single" w:sz="4" w:space="0" w:color="000000"/>
            </w:tcBorders>
            <w:vAlign w:val="center"/>
          </w:tcPr>
          <w:p w14:paraId="5AA6E198"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668" w:type="dxa"/>
            <w:tcBorders>
              <w:top w:val="single" w:sz="4" w:space="0" w:color="000000"/>
              <w:left w:val="single" w:sz="4" w:space="0" w:color="000000"/>
              <w:bottom w:val="single" w:sz="4" w:space="0" w:color="000000"/>
              <w:right w:val="single" w:sz="4" w:space="0" w:color="000000"/>
            </w:tcBorders>
            <w:vAlign w:val="center"/>
          </w:tcPr>
          <w:p w14:paraId="4F295A50"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007A7D97"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7630CB1D"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48ED1FC1" w14:textId="6849B7CB" w:rsidR="00A12B58" w:rsidRPr="00527127" w:rsidRDefault="00080C82"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763" w:type="dxa"/>
            <w:tcBorders>
              <w:top w:val="single" w:sz="4" w:space="0" w:color="000000"/>
              <w:left w:val="single" w:sz="4" w:space="0" w:color="000000"/>
              <w:bottom w:val="single" w:sz="4" w:space="0" w:color="000000"/>
              <w:right w:val="single" w:sz="4" w:space="0" w:color="000000"/>
            </w:tcBorders>
            <w:vAlign w:val="center"/>
          </w:tcPr>
          <w:p w14:paraId="4BE81D08"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22AEA7A8"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21629327"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763" w:type="dxa"/>
            <w:tcBorders>
              <w:top w:val="single" w:sz="4" w:space="0" w:color="000000"/>
              <w:left w:val="single" w:sz="4" w:space="0" w:color="000000"/>
              <w:bottom w:val="single" w:sz="4" w:space="0" w:color="000000"/>
              <w:right w:val="single" w:sz="4" w:space="0" w:color="000000"/>
            </w:tcBorders>
            <w:vAlign w:val="center"/>
          </w:tcPr>
          <w:p w14:paraId="5DB3FEB5"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815" w:type="dxa"/>
            <w:tcBorders>
              <w:top w:val="single" w:sz="4" w:space="0" w:color="000000"/>
              <w:left w:val="single" w:sz="4" w:space="0" w:color="000000"/>
              <w:bottom w:val="single" w:sz="4" w:space="0" w:color="000000"/>
              <w:right w:val="single" w:sz="4" w:space="0" w:color="000000"/>
            </w:tcBorders>
            <w:vAlign w:val="center"/>
          </w:tcPr>
          <w:p w14:paraId="5D3F40CA"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r>
      <w:tr w:rsidR="00A12B58" w:rsidRPr="00527127" w14:paraId="5038E443" w14:textId="77777777" w:rsidTr="00527127">
        <w:tc>
          <w:tcPr>
            <w:tcW w:w="1255" w:type="dxa"/>
            <w:tcBorders>
              <w:top w:val="single" w:sz="4" w:space="0" w:color="000000"/>
              <w:left w:val="single" w:sz="4" w:space="0" w:color="000000"/>
              <w:bottom w:val="single" w:sz="4" w:space="0" w:color="000000"/>
              <w:right w:val="single" w:sz="4" w:space="0" w:color="000000"/>
            </w:tcBorders>
            <w:vAlign w:val="center"/>
            <w:hideMark/>
          </w:tcPr>
          <w:p w14:paraId="0D3F5179" w14:textId="77777777" w:rsidR="00A12B58" w:rsidRPr="00527127" w:rsidRDefault="00A12B58" w:rsidP="00E53EB6">
            <w:pPr>
              <w:spacing w:after="0" w:line="276" w:lineRule="auto"/>
              <w:rPr>
                <w:rFonts w:ascii="Times New Roman" w:hAnsi="Times New Roman"/>
                <w:b/>
                <w:sz w:val="24"/>
                <w:szCs w:val="24"/>
              </w:rPr>
            </w:pPr>
            <w:r>
              <w:rPr>
                <w:rFonts w:ascii="Times New Roman" w:hAnsi="Times New Roman"/>
                <w:b/>
                <w:sz w:val="24"/>
                <w:szCs w:val="24"/>
              </w:rPr>
              <w:t>CO4</w:t>
            </w:r>
          </w:p>
        </w:tc>
        <w:tc>
          <w:tcPr>
            <w:tcW w:w="720" w:type="dxa"/>
            <w:tcBorders>
              <w:top w:val="single" w:sz="4" w:space="0" w:color="000000"/>
              <w:left w:val="single" w:sz="4" w:space="0" w:color="000000"/>
              <w:bottom w:val="single" w:sz="4" w:space="0" w:color="000000"/>
              <w:right w:val="single" w:sz="4" w:space="0" w:color="000000"/>
            </w:tcBorders>
            <w:vAlign w:val="center"/>
          </w:tcPr>
          <w:p w14:paraId="51253CD0"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668" w:type="dxa"/>
            <w:tcBorders>
              <w:top w:val="single" w:sz="4" w:space="0" w:color="000000"/>
              <w:left w:val="single" w:sz="4" w:space="0" w:color="000000"/>
              <w:bottom w:val="single" w:sz="4" w:space="0" w:color="000000"/>
              <w:right w:val="single" w:sz="4" w:space="0" w:color="000000"/>
            </w:tcBorders>
            <w:vAlign w:val="center"/>
          </w:tcPr>
          <w:p w14:paraId="1C9AD7B3"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7B51A339" w14:textId="316AE064" w:rsidR="00A12B58" w:rsidRPr="00527127" w:rsidRDefault="00080C82" w:rsidP="00E53EB6">
            <w:pPr>
              <w:spacing w:after="0" w:line="276" w:lineRule="auto"/>
              <w:jc w:val="center"/>
              <w:rPr>
                <w:rFonts w:ascii="Times New Roman" w:hAnsi="Times New Roman"/>
                <w:sz w:val="24"/>
                <w:szCs w:val="24"/>
              </w:rPr>
            </w:pPr>
            <w:r>
              <w:rPr>
                <w:rFonts w:ascii="Times New Roman" w:hAnsi="Times New Roman"/>
                <w:sz w:val="24"/>
                <w:szCs w:val="24"/>
              </w:rPr>
              <w:t>M</w:t>
            </w:r>
          </w:p>
        </w:tc>
        <w:tc>
          <w:tcPr>
            <w:tcW w:w="873" w:type="dxa"/>
            <w:tcBorders>
              <w:top w:val="single" w:sz="4" w:space="0" w:color="000000"/>
              <w:left w:val="single" w:sz="4" w:space="0" w:color="000000"/>
              <w:bottom w:val="single" w:sz="4" w:space="0" w:color="000000"/>
              <w:right w:val="single" w:sz="4" w:space="0" w:color="000000"/>
            </w:tcBorders>
            <w:vAlign w:val="center"/>
          </w:tcPr>
          <w:p w14:paraId="05EFC091"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59BB1BB8"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7A233FA7"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354DD365"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vAlign w:val="center"/>
          </w:tcPr>
          <w:p w14:paraId="05B3888F"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763" w:type="dxa"/>
            <w:tcBorders>
              <w:top w:val="single" w:sz="4" w:space="0" w:color="000000"/>
              <w:left w:val="single" w:sz="4" w:space="0" w:color="000000"/>
              <w:bottom w:val="single" w:sz="4" w:space="0" w:color="000000"/>
              <w:right w:val="single" w:sz="4" w:space="0" w:color="000000"/>
            </w:tcBorders>
            <w:vAlign w:val="center"/>
          </w:tcPr>
          <w:p w14:paraId="538A98A2"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815" w:type="dxa"/>
            <w:tcBorders>
              <w:top w:val="single" w:sz="4" w:space="0" w:color="000000"/>
              <w:left w:val="single" w:sz="4" w:space="0" w:color="000000"/>
              <w:bottom w:val="single" w:sz="4" w:space="0" w:color="000000"/>
              <w:right w:val="single" w:sz="4" w:space="0" w:color="000000"/>
            </w:tcBorders>
            <w:vAlign w:val="center"/>
          </w:tcPr>
          <w:p w14:paraId="070E7205"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r>
      <w:tr w:rsidR="00A12B58" w:rsidRPr="00527127" w14:paraId="415276B0" w14:textId="77777777" w:rsidTr="00527127">
        <w:tc>
          <w:tcPr>
            <w:tcW w:w="1255" w:type="dxa"/>
            <w:tcBorders>
              <w:top w:val="single" w:sz="4" w:space="0" w:color="000000"/>
              <w:left w:val="single" w:sz="4" w:space="0" w:color="000000"/>
              <w:bottom w:val="single" w:sz="4" w:space="0" w:color="000000"/>
              <w:right w:val="single" w:sz="4" w:space="0" w:color="000000"/>
            </w:tcBorders>
            <w:vAlign w:val="center"/>
            <w:hideMark/>
          </w:tcPr>
          <w:p w14:paraId="3199ABE4" w14:textId="77777777" w:rsidR="00A12B58" w:rsidRPr="00527127" w:rsidRDefault="00A12B58" w:rsidP="00E53EB6">
            <w:pPr>
              <w:spacing w:after="0" w:line="276" w:lineRule="auto"/>
              <w:rPr>
                <w:rFonts w:ascii="Times New Roman" w:hAnsi="Times New Roman"/>
                <w:b/>
                <w:bCs/>
                <w:sz w:val="24"/>
                <w:szCs w:val="24"/>
              </w:rPr>
            </w:pPr>
            <w:r>
              <w:rPr>
                <w:rFonts w:ascii="Times New Roman" w:hAnsi="Times New Roman"/>
                <w:b/>
                <w:bCs/>
                <w:sz w:val="24"/>
                <w:szCs w:val="24"/>
              </w:rPr>
              <w:t>CO5</w:t>
            </w:r>
          </w:p>
        </w:tc>
        <w:tc>
          <w:tcPr>
            <w:tcW w:w="720" w:type="dxa"/>
            <w:tcBorders>
              <w:top w:val="single" w:sz="4" w:space="0" w:color="000000"/>
              <w:left w:val="single" w:sz="4" w:space="0" w:color="000000"/>
              <w:bottom w:val="single" w:sz="4" w:space="0" w:color="000000"/>
              <w:right w:val="single" w:sz="4" w:space="0" w:color="000000"/>
            </w:tcBorders>
            <w:vAlign w:val="center"/>
          </w:tcPr>
          <w:p w14:paraId="6F642397"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M</w:t>
            </w:r>
          </w:p>
        </w:tc>
        <w:tc>
          <w:tcPr>
            <w:tcW w:w="668" w:type="dxa"/>
            <w:tcBorders>
              <w:top w:val="single" w:sz="4" w:space="0" w:color="000000"/>
              <w:left w:val="single" w:sz="4" w:space="0" w:color="000000"/>
              <w:bottom w:val="single" w:sz="4" w:space="0" w:color="000000"/>
              <w:right w:val="single" w:sz="4" w:space="0" w:color="000000"/>
            </w:tcBorders>
            <w:vAlign w:val="center"/>
          </w:tcPr>
          <w:p w14:paraId="6FB648EB"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3F186352"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25A715AF" w14:textId="77777777" w:rsidR="00A12B58" w:rsidRPr="00527127" w:rsidRDefault="00A12B58"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873" w:type="dxa"/>
            <w:tcBorders>
              <w:top w:val="single" w:sz="4" w:space="0" w:color="000000"/>
              <w:left w:val="single" w:sz="4" w:space="0" w:color="000000"/>
              <w:bottom w:val="single" w:sz="4" w:space="0" w:color="000000"/>
              <w:right w:val="single" w:sz="4" w:space="0" w:color="000000"/>
            </w:tcBorders>
            <w:vAlign w:val="center"/>
          </w:tcPr>
          <w:p w14:paraId="15F7ACB3" w14:textId="40FD5F29" w:rsidR="00A12B58" w:rsidRPr="00527127" w:rsidRDefault="00080C82" w:rsidP="00E53EB6">
            <w:pPr>
              <w:spacing w:after="0" w:line="276" w:lineRule="auto"/>
              <w:jc w:val="center"/>
              <w:rPr>
                <w:rFonts w:ascii="Times New Roman" w:hAnsi="Times New Roman"/>
                <w:sz w:val="24"/>
                <w:szCs w:val="24"/>
              </w:rPr>
            </w:pPr>
            <w:r>
              <w:rPr>
                <w:rFonts w:ascii="Times New Roman" w:hAnsi="Times New Roman"/>
                <w:sz w:val="24"/>
                <w:szCs w:val="24"/>
              </w:rPr>
              <w:t>S</w:t>
            </w:r>
          </w:p>
        </w:tc>
        <w:tc>
          <w:tcPr>
            <w:tcW w:w="763" w:type="dxa"/>
            <w:tcBorders>
              <w:top w:val="single" w:sz="4" w:space="0" w:color="000000"/>
              <w:left w:val="single" w:sz="4" w:space="0" w:color="000000"/>
              <w:bottom w:val="single" w:sz="4" w:space="0" w:color="000000"/>
              <w:right w:val="single" w:sz="4" w:space="0" w:color="000000"/>
            </w:tcBorders>
            <w:vAlign w:val="center"/>
          </w:tcPr>
          <w:p w14:paraId="59A90580"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tcPr>
          <w:p w14:paraId="4444DB5D"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763" w:type="dxa"/>
            <w:tcBorders>
              <w:top w:val="single" w:sz="4" w:space="0" w:color="000000"/>
              <w:left w:val="single" w:sz="4" w:space="0" w:color="000000"/>
              <w:bottom w:val="single" w:sz="4" w:space="0" w:color="000000"/>
              <w:right w:val="single" w:sz="4" w:space="0" w:color="000000"/>
            </w:tcBorders>
            <w:vAlign w:val="center"/>
          </w:tcPr>
          <w:p w14:paraId="20A04CCA"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M</w:t>
            </w:r>
          </w:p>
        </w:tc>
        <w:tc>
          <w:tcPr>
            <w:tcW w:w="763" w:type="dxa"/>
            <w:tcBorders>
              <w:top w:val="single" w:sz="4" w:space="0" w:color="000000"/>
              <w:left w:val="single" w:sz="4" w:space="0" w:color="000000"/>
              <w:bottom w:val="single" w:sz="4" w:space="0" w:color="000000"/>
              <w:right w:val="single" w:sz="4" w:space="0" w:color="000000"/>
            </w:tcBorders>
          </w:tcPr>
          <w:p w14:paraId="40AE983B"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c>
          <w:tcPr>
            <w:tcW w:w="815" w:type="dxa"/>
            <w:tcBorders>
              <w:top w:val="single" w:sz="4" w:space="0" w:color="000000"/>
              <w:left w:val="single" w:sz="4" w:space="0" w:color="000000"/>
              <w:bottom w:val="single" w:sz="4" w:space="0" w:color="000000"/>
              <w:right w:val="single" w:sz="4" w:space="0" w:color="000000"/>
            </w:tcBorders>
            <w:vAlign w:val="center"/>
          </w:tcPr>
          <w:p w14:paraId="0512E7C7" w14:textId="77777777" w:rsidR="00A12B58" w:rsidRPr="00527127" w:rsidRDefault="00A12B58" w:rsidP="00E53EB6">
            <w:pPr>
              <w:spacing w:after="0" w:line="276" w:lineRule="auto"/>
              <w:ind w:right="115"/>
              <w:contextualSpacing/>
              <w:jc w:val="center"/>
              <w:rPr>
                <w:rFonts w:ascii="Times New Roman" w:hAnsi="Times New Roman"/>
                <w:sz w:val="24"/>
                <w:szCs w:val="24"/>
              </w:rPr>
            </w:pPr>
            <w:r>
              <w:rPr>
                <w:rFonts w:ascii="Times New Roman" w:hAnsi="Times New Roman"/>
                <w:sz w:val="24"/>
                <w:szCs w:val="24"/>
              </w:rPr>
              <w:t>S</w:t>
            </w:r>
          </w:p>
        </w:tc>
      </w:tr>
    </w:tbl>
    <w:p w14:paraId="16E0A8A3" w14:textId="087DEAEC" w:rsidR="00A12B58" w:rsidRPr="00527127" w:rsidRDefault="00527127" w:rsidP="00E23871">
      <w:pPr>
        <w:ind w:left="0"/>
        <w:rPr>
          <w:rFonts w:ascii="Times New Roman" w:hAnsi="Times New Roman"/>
        </w:rPr>
      </w:pPr>
      <w:r>
        <w:rPr>
          <w:rFonts w:ascii="Times New Roman" w:hAnsi="Times New Roman"/>
          <w:sz w:val="24"/>
          <w:szCs w:val="24"/>
        </w:rPr>
        <w:t>*S-Strong; M-Medium; L-Low</w:t>
      </w:r>
    </w:p>
    <w:p w14:paraId="30F2A2A7" w14:textId="77777777" w:rsidR="00A12B58" w:rsidRPr="00527127" w:rsidRDefault="00A12B58" w:rsidP="00E23871">
      <w:pPr>
        <w:ind w:left="0"/>
        <w:rPr>
          <w:rFonts w:ascii="Times New Roman" w:hAnsi="Times New Roman"/>
        </w:rPr>
      </w:pPr>
    </w:p>
    <w:p w14:paraId="00E570F4" w14:textId="77777777" w:rsidR="00A12B58" w:rsidRPr="00527127" w:rsidRDefault="00A12B58" w:rsidP="00E23871">
      <w:pPr>
        <w:ind w:left="0"/>
        <w:rPr>
          <w:rFonts w:ascii="Times New Roman" w:hAnsi="Times New Roman"/>
        </w:rPr>
      </w:pPr>
    </w:p>
    <w:p w14:paraId="4AAFA077" w14:textId="77777777" w:rsidR="00A12B58" w:rsidRPr="00527127" w:rsidRDefault="00A12B58" w:rsidP="00E23871">
      <w:pPr>
        <w:ind w:left="0"/>
        <w:rPr>
          <w:rFonts w:ascii="Times New Roman" w:hAnsi="Times New Roman"/>
        </w:rPr>
      </w:pPr>
    </w:p>
    <w:p w14:paraId="302B179A" w14:textId="77777777" w:rsidR="00A12B58" w:rsidRPr="00527127" w:rsidRDefault="00A12B58" w:rsidP="00E23871">
      <w:pPr>
        <w:ind w:left="0"/>
        <w:rPr>
          <w:rFonts w:ascii="Times New Roman" w:hAnsi="Times New Roman"/>
        </w:rPr>
      </w:pPr>
    </w:p>
    <w:p w14:paraId="55852651" w14:textId="77777777" w:rsidR="00A12B58" w:rsidRPr="00527127" w:rsidRDefault="00A12B58" w:rsidP="00E23871">
      <w:pPr>
        <w:ind w:left="0"/>
        <w:rPr>
          <w:rFonts w:ascii="Times New Roman" w:hAnsi="Times New Roman"/>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540"/>
        <w:gridCol w:w="450"/>
        <w:gridCol w:w="7"/>
        <w:gridCol w:w="1073"/>
        <w:gridCol w:w="4680"/>
        <w:gridCol w:w="298"/>
        <w:gridCol w:w="34"/>
        <w:gridCol w:w="265"/>
        <w:gridCol w:w="37"/>
        <w:gridCol w:w="356"/>
        <w:gridCol w:w="61"/>
        <w:gridCol w:w="434"/>
        <w:gridCol w:w="135"/>
        <w:gridCol w:w="281"/>
        <w:gridCol w:w="529"/>
      </w:tblGrid>
      <w:tr w:rsidR="00A12B58" w:rsidRPr="00527127" w14:paraId="45EAEE44" w14:textId="77777777" w:rsidTr="00E53EB6">
        <w:trPr>
          <w:trHeight w:val="464"/>
        </w:trPr>
        <w:tc>
          <w:tcPr>
            <w:tcW w:w="1548" w:type="dxa"/>
            <w:gridSpan w:val="5"/>
            <w:vAlign w:val="center"/>
          </w:tcPr>
          <w:p w14:paraId="1CD6C0A6" w14:textId="77777777" w:rsidR="00A12B58" w:rsidRPr="00527127" w:rsidRDefault="00A12B58"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080" w:type="dxa"/>
            <w:gridSpan w:val="2"/>
            <w:vAlign w:val="center"/>
          </w:tcPr>
          <w:p w14:paraId="75A962C3" w14:textId="77777777" w:rsidR="00A12B58" w:rsidRPr="00527127" w:rsidRDefault="00A12B58" w:rsidP="00E53EB6">
            <w:pPr>
              <w:spacing w:after="0" w:line="276" w:lineRule="auto"/>
              <w:contextualSpacing/>
              <w:jc w:val="center"/>
              <w:rPr>
                <w:rFonts w:ascii="Times New Roman" w:hAnsi="Times New Roman"/>
                <w:b/>
                <w:sz w:val="24"/>
                <w:szCs w:val="24"/>
              </w:rPr>
            </w:pPr>
          </w:p>
        </w:tc>
        <w:tc>
          <w:tcPr>
            <w:tcW w:w="4680" w:type="dxa"/>
            <w:vAlign w:val="center"/>
          </w:tcPr>
          <w:p w14:paraId="7E3ED776" w14:textId="77777777" w:rsidR="00A12B58" w:rsidRPr="00527127" w:rsidRDefault="00A12B58"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INTEGRAL PSYCHOLOGY</w:t>
            </w:r>
          </w:p>
          <w:p w14:paraId="4BDCB730" w14:textId="77777777" w:rsidR="00A12B58" w:rsidRPr="00527127" w:rsidRDefault="00A12B58" w:rsidP="00E53EB6">
            <w:pPr>
              <w:spacing w:after="0" w:line="276" w:lineRule="auto"/>
              <w:contextualSpacing/>
              <w:jc w:val="center"/>
              <w:rPr>
                <w:rFonts w:ascii="Times New Roman" w:hAnsi="Times New Roman"/>
                <w:b/>
                <w:bCs/>
                <w:sz w:val="24"/>
                <w:szCs w:val="24"/>
              </w:rPr>
            </w:pPr>
          </w:p>
        </w:tc>
        <w:tc>
          <w:tcPr>
            <w:tcW w:w="1051" w:type="dxa"/>
            <w:gridSpan w:val="6"/>
            <w:vAlign w:val="center"/>
          </w:tcPr>
          <w:p w14:paraId="6D6C86E0"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569" w:type="dxa"/>
            <w:gridSpan w:val="2"/>
            <w:vAlign w:val="center"/>
          </w:tcPr>
          <w:p w14:paraId="777F226D"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281" w:type="dxa"/>
            <w:vAlign w:val="center"/>
          </w:tcPr>
          <w:p w14:paraId="6358B4E5"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529" w:type="dxa"/>
            <w:vAlign w:val="center"/>
          </w:tcPr>
          <w:p w14:paraId="5D20946C"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A12B58" w:rsidRPr="00527127" w14:paraId="041C19E7" w14:textId="77777777" w:rsidTr="00E53EB6">
        <w:tc>
          <w:tcPr>
            <w:tcW w:w="2628" w:type="dxa"/>
            <w:gridSpan w:val="7"/>
            <w:vAlign w:val="center"/>
          </w:tcPr>
          <w:p w14:paraId="60C38A48" w14:textId="77777777" w:rsidR="00A12B58" w:rsidRPr="00527127" w:rsidRDefault="00A12B58" w:rsidP="00E53EB6">
            <w:pPr>
              <w:spacing w:after="0" w:line="276" w:lineRule="auto"/>
              <w:ind w:left="0" w:right="-108"/>
              <w:contextualSpacing/>
              <w:rPr>
                <w:rFonts w:ascii="Times New Roman" w:hAnsi="Times New Roman"/>
                <w:b/>
                <w:sz w:val="24"/>
                <w:szCs w:val="24"/>
              </w:rPr>
            </w:pPr>
            <w:r>
              <w:rPr>
                <w:rFonts w:ascii="Times New Roman" w:hAnsi="Times New Roman"/>
                <w:b/>
                <w:sz w:val="24"/>
                <w:szCs w:val="24"/>
              </w:rPr>
              <w:t>Elective</w:t>
            </w:r>
          </w:p>
        </w:tc>
        <w:tc>
          <w:tcPr>
            <w:tcW w:w="4680" w:type="dxa"/>
            <w:vAlign w:val="center"/>
          </w:tcPr>
          <w:p w14:paraId="489CD55B" w14:textId="77777777" w:rsidR="00A12B58" w:rsidRPr="00527127" w:rsidRDefault="00A12B58" w:rsidP="00E53EB6">
            <w:pPr>
              <w:spacing w:after="0" w:line="276" w:lineRule="auto"/>
              <w:contextualSpacing/>
              <w:rPr>
                <w:rFonts w:ascii="Times New Roman" w:hAnsi="Times New Roman"/>
                <w:b/>
                <w:bCs/>
                <w:sz w:val="24"/>
                <w:szCs w:val="24"/>
              </w:rPr>
            </w:pPr>
          </w:p>
        </w:tc>
        <w:tc>
          <w:tcPr>
            <w:tcW w:w="1051" w:type="dxa"/>
            <w:gridSpan w:val="6"/>
            <w:vAlign w:val="center"/>
          </w:tcPr>
          <w:p w14:paraId="43B1DECC"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c>
          <w:tcPr>
            <w:tcW w:w="569" w:type="dxa"/>
            <w:gridSpan w:val="2"/>
            <w:vAlign w:val="center"/>
          </w:tcPr>
          <w:p w14:paraId="19BD10AD" w14:textId="77777777" w:rsidR="00A12B58" w:rsidRPr="00527127" w:rsidRDefault="00A12B58" w:rsidP="00E53EB6">
            <w:pPr>
              <w:spacing w:after="0" w:line="276" w:lineRule="auto"/>
              <w:ind w:left="0"/>
              <w:contextualSpacing/>
              <w:jc w:val="center"/>
              <w:rPr>
                <w:rFonts w:ascii="Times New Roman" w:hAnsi="Times New Roman"/>
                <w:b/>
                <w:sz w:val="24"/>
                <w:szCs w:val="24"/>
              </w:rPr>
            </w:pPr>
          </w:p>
        </w:tc>
        <w:tc>
          <w:tcPr>
            <w:tcW w:w="281" w:type="dxa"/>
            <w:vAlign w:val="center"/>
          </w:tcPr>
          <w:p w14:paraId="05358B27" w14:textId="77777777" w:rsidR="00A12B58" w:rsidRPr="00527127" w:rsidRDefault="00A12B58" w:rsidP="00E53EB6">
            <w:pPr>
              <w:spacing w:after="0" w:line="276" w:lineRule="auto"/>
              <w:contextualSpacing/>
              <w:jc w:val="center"/>
              <w:rPr>
                <w:rFonts w:ascii="Times New Roman" w:hAnsi="Times New Roman"/>
                <w:b/>
                <w:sz w:val="24"/>
                <w:szCs w:val="24"/>
              </w:rPr>
            </w:pPr>
          </w:p>
        </w:tc>
        <w:tc>
          <w:tcPr>
            <w:tcW w:w="529" w:type="dxa"/>
            <w:vAlign w:val="center"/>
          </w:tcPr>
          <w:p w14:paraId="72280386"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r>
      <w:tr w:rsidR="00A12B58" w:rsidRPr="00527127" w14:paraId="3808AB0E" w14:textId="77777777" w:rsidTr="00E53EB6">
        <w:trPr>
          <w:trHeight w:val="143"/>
        </w:trPr>
        <w:tc>
          <w:tcPr>
            <w:tcW w:w="2628" w:type="dxa"/>
            <w:gridSpan w:val="7"/>
            <w:vAlign w:val="center"/>
          </w:tcPr>
          <w:p w14:paraId="451A6DE3"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680" w:type="dxa"/>
            <w:vAlign w:val="center"/>
          </w:tcPr>
          <w:p w14:paraId="21F6756F" w14:textId="77777777" w:rsidR="00A12B58" w:rsidRPr="00527127" w:rsidRDefault="00A12B58" w:rsidP="00E53EB6">
            <w:pPr>
              <w:spacing w:after="0" w:line="276" w:lineRule="auto"/>
              <w:contextualSpacing/>
              <w:rPr>
                <w:rFonts w:ascii="Times New Roman" w:hAnsi="Times New Roman"/>
                <w:b/>
                <w:bCs/>
                <w:sz w:val="24"/>
                <w:szCs w:val="24"/>
              </w:rPr>
            </w:pPr>
            <w:r>
              <w:rPr>
                <w:rFonts w:ascii="Times New Roman" w:hAnsi="Times New Roman"/>
                <w:b/>
                <w:bCs/>
                <w:sz w:val="24"/>
                <w:szCs w:val="24"/>
              </w:rPr>
              <w:t xml:space="preserve">Basis In Psychology  </w:t>
            </w:r>
          </w:p>
        </w:tc>
        <w:tc>
          <w:tcPr>
            <w:tcW w:w="1485" w:type="dxa"/>
            <w:gridSpan w:val="7"/>
            <w:vAlign w:val="center"/>
          </w:tcPr>
          <w:p w14:paraId="0703E03F" w14:textId="77777777" w:rsidR="00A12B58" w:rsidRPr="00527127" w:rsidRDefault="00A12B58"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vAlign w:val="center"/>
          </w:tcPr>
          <w:p w14:paraId="3ABE77DA" w14:textId="77777777" w:rsidR="00A12B58" w:rsidRPr="00527127" w:rsidRDefault="00A12B58"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2020-2021</w:t>
            </w:r>
          </w:p>
        </w:tc>
      </w:tr>
      <w:tr w:rsidR="00A12B58" w:rsidRPr="00527127" w14:paraId="212D278F" w14:textId="77777777" w:rsidTr="00E53EB6">
        <w:trPr>
          <w:trHeight w:val="143"/>
        </w:trPr>
        <w:tc>
          <w:tcPr>
            <w:tcW w:w="9738" w:type="dxa"/>
            <w:gridSpan w:val="18"/>
            <w:vAlign w:val="center"/>
          </w:tcPr>
          <w:p w14:paraId="3F970F27"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A12B58" w:rsidRPr="00527127" w14:paraId="0A95C865" w14:textId="77777777" w:rsidTr="00E53EB6">
        <w:trPr>
          <w:trHeight w:val="143"/>
        </w:trPr>
        <w:tc>
          <w:tcPr>
            <w:tcW w:w="9738" w:type="dxa"/>
            <w:gridSpan w:val="18"/>
          </w:tcPr>
          <w:p w14:paraId="5C534B00" w14:textId="77777777" w:rsidR="00A12B58" w:rsidRPr="00527127" w:rsidRDefault="00A12B58"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027125BB" w14:textId="77777777" w:rsidR="00A12B58" w:rsidRPr="00527127" w:rsidRDefault="00A12B58" w:rsidP="00A12B58">
            <w:pPr>
              <w:numPr>
                <w:ilvl w:val="0"/>
                <w:numId w:val="35"/>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consciousness and reality  </w:t>
            </w:r>
          </w:p>
          <w:p w14:paraId="49C12B88" w14:textId="77777777" w:rsidR="00A12B58" w:rsidRPr="00527127" w:rsidRDefault="00A12B58" w:rsidP="00A12B58">
            <w:pPr>
              <w:numPr>
                <w:ilvl w:val="0"/>
                <w:numId w:val="35"/>
              </w:numPr>
              <w:spacing w:after="0" w:line="276" w:lineRule="auto"/>
              <w:ind w:right="0"/>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To describe outer being and outer mind </w:t>
            </w:r>
          </w:p>
          <w:p w14:paraId="12AFEDE2" w14:textId="77777777" w:rsidR="00A12B58" w:rsidRPr="00527127" w:rsidRDefault="00A12B58" w:rsidP="00A12B58">
            <w:pPr>
              <w:numPr>
                <w:ilvl w:val="0"/>
                <w:numId w:val="35"/>
              </w:numPr>
              <w:spacing w:after="0" w:line="276" w:lineRule="auto"/>
              <w:ind w:right="0"/>
              <w:contextualSpacing/>
              <w:rPr>
                <w:rFonts w:ascii="Times New Roman" w:eastAsia="Times New Roman" w:hAnsi="Times New Roman"/>
                <w:sz w:val="24"/>
                <w:szCs w:val="24"/>
                <w:lang w:val="en-IN" w:eastAsia="en-IN"/>
              </w:rPr>
            </w:pPr>
            <w:r>
              <w:rPr>
                <w:rFonts w:ascii="Times New Roman" w:hAnsi="Times New Roman"/>
                <w:sz w:val="24"/>
                <w:szCs w:val="24"/>
              </w:rPr>
              <w:t>To describe Purusha and Prakriti</w:t>
            </w:r>
          </w:p>
          <w:p w14:paraId="0245A9AF" w14:textId="77777777" w:rsidR="00A12B58" w:rsidRPr="00527127" w:rsidRDefault="00A12B58" w:rsidP="00A12B58">
            <w:pPr>
              <w:numPr>
                <w:ilvl w:val="0"/>
                <w:numId w:val="35"/>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Understanding techniques controlling disturbance of mind </w:t>
            </w:r>
          </w:p>
          <w:p w14:paraId="458B42FD" w14:textId="77777777" w:rsidR="00A12B58" w:rsidRPr="00527127" w:rsidRDefault="00A12B58" w:rsidP="00A12B58">
            <w:pPr>
              <w:numPr>
                <w:ilvl w:val="0"/>
                <w:numId w:val="35"/>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Remember techniques for growth and mastery </w:t>
            </w:r>
          </w:p>
        </w:tc>
      </w:tr>
      <w:tr w:rsidR="00A12B58" w:rsidRPr="00527127" w14:paraId="333E7D65" w14:textId="77777777" w:rsidTr="00E53EB6">
        <w:trPr>
          <w:trHeight w:val="143"/>
        </w:trPr>
        <w:tc>
          <w:tcPr>
            <w:tcW w:w="9738" w:type="dxa"/>
            <w:gridSpan w:val="18"/>
          </w:tcPr>
          <w:p w14:paraId="2F358510" w14:textId="77777777" w:rsidR="00A12B58" w:rsidRPr="00527127" w:rsidRDefault="00A12B58" w:rsidP="00E53EB6">
            <w:pPr>
              <w:spacing w:after="0" w:line="276" w:lineRule="auto"/>
              <w:contextualSpacing/>
              <w:rPr>
                <w:rFonts w:ascii="Times New Roman" w:hAnsi="Times New Roman"/>
                <w:b/>
                <w:sz w:val="24"/>
                <w:szCs w:val="24"/>
              </w:rPr>
            </w:pPr>
          </w:p>
        </w:tc>
      </w:tr>
      <w:tr w:rsidR="00A12B58" w:rsidRPr="00527127" w14:paraId="3DA81D18" w14:textId="77777777" w:rsidTr="00E53EB6">
        <w:trPr>
          <w:trHeight w:val="143"/>
        </w:trPr>
        <w:tc>
          <w:tcPr>
            <w:tcW w:w="9738" w:type="dxa"/>
            <w:gridSpan w:val="18"/>
          </w:tcPr>
          <w:p w14:paraId="7F5D6993"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A12B58" w:rsidRPr="00527127" w14:paraId="0B836236" w14:textId="77777777" w:rsidTr="00E53EB6">
        <w:trPr>
          <w:trHeight w:val="325"/>
        </w:trPr>
        <w:tc>
          <w:tcPr>
            <w:tcW w:w="9738" w:type="dxa"/>
            <w:gridSpan w:val="18"/>
          </w:tcPr>
          <w:p w14:paraId="757102BF"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 will be able to:</w:t>
            </w:r>
          </w:p>
        </w:tc>
      </w:tr>
      <w:tr w:rsidR="00A12B58" w:rsidRPr="00527127" w14:paraId="06D593D2" w14:textId="77777777" w:rsidTr="00E53EB6">
        <w:trPr>
          <w:trHeight w:val="322"/>
        </w:trPr>
        <w:tc>
          <w:tcPr>
            <w:tcW w:w="558" w:type="dxa"/>
            <w:gridSpan w:val="3"/>
          </w:tcPr>
          <w:p w14:paraId="4A5B58CE"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70" w:type="dxa"/>
            <w:gridSpan w:val="13"/>
          </w:tcPr>
          <w:p w14:paraId="2D6AB09A"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 xml:space="preserve">List out the levels of consciousness </w:t>
            </w:r>
          </w:p>
        </w:tc>
        <w:tc>
          <w:tcPr>
            <w:tcW w:w="810" w:type="dxa"/>
            <w:gridSpan w:val="2"/>
          </w:tcPr>
          <w:p w14:paraId="7105CEA5"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A12B58" w:rsidRPr="00527127" w14:paraId="759718FC" w14:textId="77777777" w:rsidTr="00E53EB6">
        <w:trPr>
          <w:trHeight w:val="322"/>
        </w:trPr>
        <w:tc>
          <w:tcPr>
            <w:tcW w:w="558" w:type="dxa"/>
            <w:gridSpan w:val="3"/>
          </w:tcPr>
          <w:p w14:paraId="4A9486C7"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70" w:type="dxa"/>
            <w:gridSpan w:val="13"/>
          </w:tcPr>
          <w:p w14:paraId="3F034F91"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 xml:space="preserve">Understand the inner being and subminimal self </w:t>
            </w:r>
          </w:p>
        </w:tc>
        <w:tc>
          <w:tcPr>
            <w:tcW w:w="810" w:type="dxa"/>
            <w:gridSpan w:val="2"/>
          </w:tcPr>
          <w:p w14:paraId="7D104E41"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A12B58" w:rsidRPr="00527127" w14:paraId="1BE509AE" w14:textId="77777777" w:rsidTr="00E53EB6">
        <w:trPr>
          <w:trHeight w:val="322"/>
        </w:trPr>
        <w:tc>
          <w:tcPr>
            <w:tcW w:w="558" w:type="dxa"/>
            <w:gridSpan w:val="3"/>
          </w:tcPr>
          <w:p w14:paraId="40A661AD"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70" w:type="dxa"/>
            <w:gridSpan w:val="13"/>
          </w:tcPr>
          <w:p w14:paraId="49FDF380"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 xml:space="preserve">Discover the psychology of faith </w:t>
            </w:r>
          </w:p>
        </w:tc>
        <w:tc>
          <w:tcPr>
            <w:tcW w:w="810" w:type="dxa"/>
            <w:gridSpan w:val="2"/>
          </w:tcPr>
          <w:p w14:paraId="2E73648C"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A12B58" w:rsidRPr="00527127" w14:paraId="198E4339" w14:textId="77777777" w:rsidTr="00E53EB6">
        <w:trPr>
          <w:trHeight w:val="322"/>
        </w:trPr>
        <w:tc>
          <w:tcPr>
            <w:tcW w:w="558" w:type="dxa"/>
            <w:gridSpan w:val="3"/>
          </w:tcPr>
          <w:p w14:paraId="3CB1223E"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70" w:type="dxa"/>
            <w:gridSpan w:val="13"/>
          </w:tcPr>
          <w:p w14:paraId="727B69AE"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Remember techniques to control anger, feelings of inferiority</w:t>
            </w:r>
          </w:p>
        </w:tc>
        <w:tc>
          <w:tcPr>
            <w:tcW w:w="810" w:type="dxa"/>
            <w:gridSpan w:val="2"/>
          </w:tcPr>
          <w:p w14:paraId="03922B28"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A12B58" w:rsidRPr="00527127" w14:paraId="4DC18A70" w14:textId="77777777" w:rsidTr="00E53EB6">
        <w:trPr>
          <w:trHeight w:val="322"/>
        </w:trPr>
        <w:tc>
          <w:tcPr>
            <w:tcW w:w="558" w:type="dxa"/>
            <w:gridSpan w:val="3"/>
          </w:tcPr>
          <w:p w14:paraId="01B5A333"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70" w:type="dxa"/>
            <w:gridSpan w:val="13"/>
          </w:tcPr>
          <w:p w14:paraId="30428590"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 xml:space="preserve">Apply dynamic meditation and self-observation for growth  </w:t>
            </w:r>
          </w:p>
        </w:tc>
        <w:tc>
          <w:tcPr>
            <w:tcW w:w="810" w:type="dxa"/>
            <w:gridSpan w:val="2"/>
          </w:tcPr>
          <w:p w14:paraId="030ABB56"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A12B58" w:rsidRPr="00527127" w14:paraId="421B8875" w14:textId="77777777" w:rsidTr="00E53EB6">
        <w:trPr>
          <w:trHeight w:val="322"/>
        </w:trPr>
        <w:tc>
          <w:tcPr>
            <w:tcW w:w="9738" w:type="dxa"/>
            <w:gridSpan w:val="18"/>
          </w:tcPr>
          <w:p w14:paraId="14E8CD60"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A12B58" w:rsidRPr="00527127" w14:paraId="2B257E99" w14:textId="77777777" w:rsidTr="00E53EB6">
        <w:trPr>
          <w:trHeight w:val="143"/>
        </w:trPr>
        <w:tc>
          <w:tcPr>
            <w:tcW w:w="9738" w:type="dxa"/>
            <w:gridSpan w:val="18"/>
          </w:tcPr>
          <w:p w14:paraId="354ECD44" w14:textId="77777777" w:rsidR="00A12B58" w:rsidRPr="00527127" w:rsidRDefault="00A12B58" w:rsidP="00E53EB6">
            <w:pPr>
              <w:suppressAutoHyphens/>
              <w:spacing w:after="0" w:line="276" w:lineRule="auto"/>
              <w:ind w:right="0"/>
              <w:contextualSpacing/>
              <w:jc w:val="both"/>
              <w:rPr>
                <w:rFonts w:ascii="Times New Roman" w:hAnsi="Times New Roman"/>
                <w:b/>
                <w:sz w:val="24"/>
                <w:szCs w:val="24"/>
              </w:rPr>
            </w:pPr>
          </w:p>
        </w:tc>
      </w:tr>
      <w:tr w:rsidR="00A12B58" w:rsidRPr="00527127" w14:paraId="7B4A19D2" w14:textId="77777777" w:rsidTr="00E53EB6">
        <w:trPr>
          <w:trHeight w:val="143"/>
        </w:trPr>
        <w:tc>
          <w:tcPr>
            <w:tcW w:w="1555" w:type="dxa"/>
            <w:gridSpan w:val="6"/>
          </w:tcPr>
          <w:p w14:paraId="587685B4"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7" w:type="dxa"/>
            <w:gridSpan w:val="6"/>
          </w:tcPr>
          <w:p w14:paraId="55F4273A" w14:textId="77777777" w:rsidR="00A12B58" w:rsidRPr="00527127" w:rsidRDefault="00A12B58" w:rsidP="00E53EB6">
            <w:pPr>
              <w:spacing w:after="0" w:line="276" w:lineRule="auto"/>
              <w:contextualSpacing/>
              <w:jc w:val="center"/>
              <w:rPr>
                <w:rFonts w:ascii="Times New Roman" w:hAnsi="Times New Roman"/>
                <w:b/>
                <w:sz w:val="24"/>
                <w:szCs w:val="24"/>
              </w:rPr>
            </w:pPr>
            <w:r>
              <w:rPr>
                <w:rFonts w:ascii="Times New Roman" w:hAnsi="Times New Roman"/>
                <w:b/>
                <w:bCs/>
                <w:sz w:val="24"/>
                <w:szCs w:val="24"/>
              </w:rPr>
              <w:t>Consciousness the Reality</w:t>
            </w:r>
          </w:p>
        </w:tc>
        <w:tc>
          <w:tcPr>
            <w:tcW w:w="1796" w:type="dxa"/>
            <w:gridSpan w:val="6"/>
          </w:tcPr>
          <w:p w14:paraId="1291B7EF" w14:textId="77777777" w:rsidR="00A12B58" w:rsidRPr="00527127" w:rsidRDefault="00A12B5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3D3B46A0" w14:textId="77777777" w:rsidTr="00E53EB6">
        <w:trPr>
          <w:trHeight w:val="143"/>
        </w:trPr>
        <w:tc>
          <w:tcPr>
            <w:tcW w:w="9738" w:type="dxa"/>
            <w:gridSpan w:val="18"/>
          </w:tcPr>
          <w:p w14:paraId="64CD90DC" w14:textId="77777777" w:rsidR="00A12B58" w:rsidRPr="00527127" w:rsidRDefault="00A12B58" w:rsidP="00E53EB6">
            <w:pPr>
              <w:autoSpaceDE w:val="0"/>
              <w:autoSpaceDN w:val="0"/>
              <w:adjustRightInd w:val="0"/>
              <w:spacing w:after="0" w:line="276" w:lineRule="auto"/>
              <w:ind w:left="0"/>
              <w:contextualSpacing/>
              <w:jc w:val="both"/>
              <w:rPr>
                <w:rFonts w:ascii="Times New Roman" w:hAnsi="Times New Roman"/>
                <w:b/>
                <w:sz w:val="24"/>
                <w:szCs w:val="24"/>
              </w:rPr>
            </w:pPr>
            <w:r>
              <w:rPr>
                <w:rFonts w:ascii="Times New Roman" w:hAnsi="Times New Roman"/>
                <w:sz w:val="24"/>
                <w:szCs w:val="24"/>
              </w:rPr>
              <w:t xml:space="preserve">Consciousness the reality. The Manifold Being. The Surface Being and the Inner Being. Levels of Consciousness: Conscience, </w:t>
            </w:r>
            <w:proofErr w:type="spellStart"/>
            <w:r>
              <w:rPr>
                <w:rFonts w:ascii="Times New Roman" w:hAnsi="Times New Roman"/>
                <w:sz w:val="24"/>
                <w:szCs w:val="24"/>
              </w:rPr>
              <w:t>Subconscient</w:t>
            </w:r>
            <w:proofErr w:type="spellEnd"/>
            <w:r>
              <w:rPr>
                <w:rFonts w:ascii="Times New Roman" w:hAnsi="Times New Roman"/>
                <w:sz w:val="24"/>
                <w:szCs w:val="24"/>
              </w:rPr>
              <w:t xml:space="preserve">, </w:t>
            </w:r>
            <w:proofErr w:type="spellStart"/>
            <w:r>
              <w:rPr>
                <w:rFonts w:ascii="Times New Roman" w:hAnsi="Times New Roman"/>
                <w:sz w:val="24"/>
                <w:szCs w:val="24"/>
              </w:rPr>
              <w:t>Superconscient</w:t>
            </w:r>
            <w:proofErr w:type="spellEnd"/>
            <w:r>
              <w:rPr>
                <w:rFonts w:ascii="Times New Roman" w:hAnsi="Times New Roman"/>
                <w:sz w:val="24"/>
                <w:szCs w:val="24"/>
              </w:rPr>
              <w:t>. Gradations of higher consciousness.</w:t>
            </w:r>
          </w:p>
        </w:tc>
      </w:tr>
      <w:tr w:rsidR="00A12B58" w:rsidRPr="00527127" w14:paraId="7FFF882F" w14:textId="77777777" w:rsidTr="00E53EB6">
        <w:trPr>
          <w:trHeight w:val="143"/>
        </w:trPr>
        <w:tc>
          <w:tcPr>
            <w:tcW w:w="9738" w:type="dxa"/>
            <w:gridSpan w:val="18"/>
          </w:tcPr>
          <w:p w14:paraId="261147E3" w14:textId="77777777" w:rsidR="00A12B58" w:rsidRPr="00527127" w:rsidRDefault="00A12B58" w:rsidP="00E53EB6">
            <w:pPr>
              <w:spacing w:after="0" w:line="276" w:lineRule="auto"/>
              <w:ind w:firstLine="34"/>
              <w:contextualSpacing/>
              <w:jc w:val="both"/>
              <w:rPr>
                <w:rFonts w:ascii="Times New Roman" w:hAnsi="Times New Roman"/>
                <w:sz w:val="24"/>
                <w:szCs w:val="24"/>
              </w:rPr>
            </w:pPr>
          </w:p>
        </w:tc>
      </w:tr>
      <w:tr w:rsidR="00A12B58" w:rsidRPr="00527127" w14:paraId="2C381048" w14:textId="77777777" w:rsidTr="00E53EB6">
        <w:trPr>
          <w:trHeight w:val="143"/>
        </w:trPr>
        <w:tc>
          <w:tcPr>
            <w:tcW w:w="1555" w:type="dxa"/>
            <w:gridSpan w:val="6"/>
          </w:tcPr>
          <w:p w14:paraId="0918602C"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50" w:type="dxa"/>
            <w:gridSpan w:val="5"/>
          </w:tcPr>
          <w:p w14:paraId="072E3D72" w14:textId="77777777" w:rsidR="00A12B58" w:rsidRPr="00527127" w:rsidRDefault="00A12B58" w:rsidP="00E53EB6">
            <w:pPr>
              <w:spacing w:after="0" w:line="276" w:lineRule="auto"/>
              <w:contextualSpacing/>
              <w:jc w:val="center"/>
              <w:rPr>
                <w:rFonts w:ascii="Times New Roman" w:hAnsi="Times New Roman"/>
                <w:b/>
                <w:bCs/>
                <w:sz w:val="24"/>
                <w:szCs w:val="24"/>
              </w:rPr>
            </w:pPr>
            <w:r>
              <w:rPr>
                <w:rFonts w:ascii="Times New Roman" w:hAnsi="Times New Roman"/>
                <w:b/>
                <w:bCs/>
                <w:sz w:val="24"/>
                <w:szCs w:val="24"/>
              </w:rPr>
              <w:t>Outer Being and Outer Mind</w:t>
            </w:r>
          </w:p>
        </w:tc>
        <w:tc>
          <w:tcPr>
            <w:tcW w:w="1833" w:type="dxa"/>
            <w:gridSpan w:val="7"/>
          </w:tcPr>
          <w:p w14:paraId="13F80081" w14:textId="77777777" w:rsidR="00A12B58" w:rsidRPr="00527127" w:rsidRDefault="00A12B5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010C2C99" w14:textId="77777777" w:rsidTr="00E53EB6">
        <w:trPr>
          <w:trHeight w:val="143"/>
        </w:trPr>
        <w:tc>
          <w:tcPr>
            <w:tcW w:w="9738" w:type="dxa"/>
            <w:gridSpan w:val="18"/>
          </w:tcPr>
          <w:p w14:paraId="7DD57591" w14:textId="77777777" w:rsidR="00A12B58" w:rsidRPr="00527127" w:rsidRDefault="00A12B58" w:rsidP="00E53EB6">
            <w:pPr>
              <w:spacing w:after="0" w:line="276" w:lineRule="auto"/>
              <w:contextualSpacing/>
              <w:jc w:val="both"/>
              <w:rPr>
                <w:rFonts w:ascii="Times New Roman" w:hAnsi="Times New Roman"/>
                <w:sz w:val="24"/>
                <w:szCs w:val="24"/>
              </w:rPr>
            </w:pPr>
            <w:r>
              <w:rPr>
                <w:rFonts w:ascii="Times New Roman" w:hAnsi="Times New Roman"/>
                <w:sz w:val="24"/>
                <w:szCs w:val="24"/>
              </w:rPr>
              <w:t>Outer Being: Outer Mind, Outer Vital Being and Outer Physical Being. Inner Being; the Subliminal Self. The Psychic Being &amp; psychic entity. Psychical phenomena</w:t>
            </w:r>
          </w:p>
        </w:tc>
      </w:tr>
      <w:tr w:rsidR="00A12B58" w:rsidRPr="00527127" w14:paraId="626A2BB5" w14:textId="77777777" w:rsidTr="00E53EB6">
        <w:trPr>
          <w:trHeight w:val="143"/>
        </w:trPr>
        <w:tc>
          <w:tcPr>
            <w:tcW w:w="9738" w:type="dxa"/>
            <w:gridSpan w:val="18"/>
          </w:tcPr>
          <w:p w14:paraId="4B1792DE" w14:textId="77777777" w:rsidR="00A12B58" w:rsidRPr="00527127" w:rsidRDefault="00A12B58" w:rsidP="00E53EB6">
            <w:pPr>
              <w:spacing w:after="0" w:line="276" w:lineRule="auto"/>
              <w:ind w:firstLine="34"/>
              <w:contextualSpacing/>
              <w:jc w:val="both"/>
              <w:rPr>
                <w:rFonts w:ascii="Times New Roman" w:hAnsi="Times New Roman"/>
                <w:sz w:val="24"/>
                <w:szCs w:val="24"/>
              </w:rPr>
            </w:pPr>
          </w:p>
        </w:tc>
      </w:tr>
      <w:tr w:rsidR="00A12B58" w:rsidRPr="00527127" w14:paraId="4B09C3A3" w14:textId="77777777" w:rsidTr="00E53EB6">
        <w:trPr>
          <w:trHeight w:val="260"/>
        </w:trPr>
        <w:tc>
          <w:tcPr>
            <w:tcW w:w="1555" w:type="dxa"/>
            <w:gridSpan w:val="6"/>
          </w:tcPr>
          <w:p w14:paraId="1E1BBAFD"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085" w:type="dxa"/>
            <w:gridSpan w:val="4"/>
          </w:tcPr>
          <w:p w14:paraId="28E13588" w14:textId="77777777" w:rsidR="00A12B58" w:rsidRPr="00527127" w:rsidRDefault="00A12B58" w:rsidP="00E53EB6">
            <w:pPr>
              <w:pStyle w:val="Heading2"/>
              <w:spacing w:before="0" w:after="0"/>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Purusha and Prakriti</w:t>
            </w:r>
          </w:p>
        </w:tc>
        <w:tc>
          <w:tcPr>
            <w:tcW w:w="2098" w:type="dxa"/>
            <w:gridSpan w:val="8"/>
          </w:tcPr>
          <w:p w14:paraId="62CF7008" w14:textId="77777777" w:rsidR="00A12B58" w:rsidRPr="00527127" w:rsidRDefault="00A12B5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1FA1CFC8" w14:textId="77777777" w:rsidTr="00E53EB6">
        <w:trPr>
          <w:trHeight w:val="143"/>
        </w:trPr>
        <w:tc>
          <w:tcPr>
            <w:tcW w:w="9738" w:type="dxa"/>
            <w:gridSpan w:val="18"/>
          </w:tcPr>
          <w:p w14:paraId="50A33129" w14:textId="77777777" w:rsidR="00A12B58" w:rsidRPr="00527127" w:rsidRDefault="00A12B58" w:rsidP="00E53EB6">
            <w:pPr>
              <w:spacing w:after="0" w:line="276" w:lineRule="auto"/>
              <w:ind w:left="0"/>
              <w:contextualSpacing/>
              <w:jc w:val="both"/>
              <w:rPr>
                <w:rFonts w:ascii="Times New Roman" w:eastAsia="Times New Roman" w:hAnsi="Times New Roman"/>
                <w:sz w:val="24"/>
                <w:szCs w:val="24"/>
                <w:lang w:eastAsia="en-IN"/>
              </w:rPr>
            </w:pPr>
            <w:r>
              <w:rPr>
                <w:rFonts w:ascii="Times New Roman" w:hAnsi="Times New Roman"/>
                <w:sz w:val="24"/>
                <w:szCs w:val="24"/>
              </w:rPr>
              <w:t>Purusha and Prakriti: Soul and Nature - The Gunas of Prakriti: The three modes of Nature - Self, Ego and Individuality - Liberation and transformation. The Psychology of Faith.</w:t>
            </w:r>
          </w:p>
        </w:tc>
      </w:tr>
      <w:tr w:rsidR="00A12B58" w:rsidRPr="00527127" w14:paraId="0F65A595" w14:textId="77777777" w:rsidTr="00E53EB6">
        <w:trPr>
          <w:trHeight w:val="143"/>
        </w:trPr>
        <w:tc>
          <w:tcPr>
            <w:tcW w:w="9738" w:type="dxa"/>
            <w:gridSpan w:val="18"/>
          </w:tcPr>
          <w:p w14:paraId="1DACF5FD" w14:textId="77777777" w:rsidR="00A12B58" w:rsidRPr="00527127" w:rsidRDefault="00A12B58" w:rsidP="00E53EB6">
            <w:pPr>
              <w:spacing w:after="0" w:line="276" w:lineRule="auto"/>
              <w:contextualSpacing/>
              <w:jc w:val="right"/>
              <w:rPr>
                <w:rFonts w:ascii="Times New Roman" w:hAnsi="Times New Roman"/>
                <w:b/>
                <w:sz w:val="24"/>
                <w:szCs w:val="24"/>
              </w:rPr>
            </w:pPr>
          </w:p>
        </w:tc>
      </w:tr>
      <w:tr w:rsidR="00A12B58" w:rsidRPr="00527127" w14:paraId="573535F2" w14:textId="77777777" w:rsidTr="00E53EB6">
        <w:trPr>
          <w:trHeight w:val="143"/>
        </w:trPr>
        <w:tc>
          <w:tcPr>
            <w:tcW w:w="1098" w:type="dxa"/>
            <w:gridSpan w:val="4"/>
          </w:tcPr>
          <w:p w14:paraId="498E0139"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7200" w:type="dxa"/>
            <w:gridSpan w:val="9"/>
          </w:tcPr>
          <w:p w14:paraId="67D1B51B" w14:textId="77777777" w:rsidR="00A12B58" w:rsidRPr="00527127" w:rsidRDefault="00A12B58" w:rsidP="00E53EB6">
            <w:pPr>
              <w:spacing w:after="0" w:line="276" w:lineRule="auto"/>
              <w:ind w:left="-17"/>
              <w:contextualSpacing/>
              <w:jc w:val="center"/>
              <w:rPr>
                <w:rFonts w:ascii="Times New Roman" w:hAnsi="Times New Roman"/>
                <w:b/>
                <w:sz w:val="24"/>
                <w:szCs w:val="24"/>
              </w:rPr>
            </w:pPr>
            <w:r>
              <w:rPr>
                <w:rFonts w:ascii="Times New Roman" w:hAnsi="Times New Roman"/>
                <w:b/>
                <w:bCs/>
                <w:sz w:val="24"/>
                <w:szCs w:val="24"/>
              </w:rPr>
              <w:t>Techniques to Control Disturbance of Mind, Vital and Physical</w:t>
            </w:r>
          </w:p>
        </w:tc>
        <w:tc>
          <w:tcPr>
            <w:tcW w:w="1440" w:type="dxa"/>
            <w:gridSpan w:val="5"/>
          </w:tcPr>
          <w:p w14:paraId="731DBEFF" w14:textId="77777777" w:rsidR="00A12B58" w:rsidRPr="00527127" w:rsidRDefault="00A12B58"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12A9DE9D" w14:textId="77777777" w:rsidTr="00E53EB6">
        <w:trPr>
          <w:trHeight w:val="143"/>
        </w:trPr>
        <w:tc>
          <w:tcPr>
            <w:tcW w:w="9738" w:type="dxa"/>
            <w:gridSpan w:val="18"/>
          </w:tcPr>
          <w:p w14:paraId="2F6361C0" w14:textId="77777777" w:rsidR="00A12B58" w:rsidRPr="00527127" w:rsidRDefault="00A12B58" w:rsidP="00E53EB6">
            <w:pPr>
              <w:pStyle w:val="BodyText"/>
              <w:spacing w:line="276" w:lineRule="auto"/>
              <w:contextualSpacing/>
              <w:rPr>
                <w:rFonts w:ascii="Times New Roman" w:hAnsi="Times New Roman"/>
                <w:szCs w:val="24"/>
              </w:rPr>
            </w:pPr>
            <w:r>
              <w:rPr>
                <w:rFonts w:ascii="Times New Roman" w:hAnsi="Times New Roman"/>
                <w:b w:val="0"/>
                <w:szCs w:val="24"/>
              </w:rPr>
              <w:t>Dealing with disturbance of Mind (Anxiety, obsessions and compulsions), disturbance of Vital (Boredom, Lack of energy, Depression, Anger, Feelings of inferiority, Sensitiveness) and disturbance of physical consciousness: Will, discipline and endurance, Faith and suggestion.</w:t>
            </w:r>
          </w:p>
        </w:tc>
      </w:tr>
      <w:tr w:rsidR="00A12B58" w:rsidRPr="00527127" w14:paraId="0E24657C" w14:textId="77777777" w:rsidTr="00E53EB6">
        <w:trPr>
          <w:trHeight w:val="143"/>
        </w:trPr>
        <w:tc>
          <w:tcPr>
            <w:tcW w:w="9738" w:type="dxa"/>
            <w:gridSpan w:val="18"/>
          </w:tcPr>
          <w:p w14:paraId="19CDFB0A" w14:textId="77777777" w:rsidR="00A12B58" w:rsidRPr="00527127" w:rsidRDefault="00A12B58" w:rsidP="00E53EB6">
            <w:pPr>
              <w:spacing w:after="0" w:line="276" w:lineRule="auto"/>
              <w:contextualSpacing/>
              <w:jc w:val="right"/>
              <w:rPr>
                <w:rFonts w:ascii="Times New Roman" w:hAnsi="Times New Roman"/>
                <w:b/>
                <w:sz w:val="24"/>
                <w:szCs w:val="24"/>
              </w:rPr>
            </w:pPr>
          </w:p>
        </w:tc>
      </w:tr>
      <w:tr w:rsidR="00A12B58" w:rsidRPr="00527127" w14:paraId="6B47873C" w14:textId="77777777" w:rsidTr="00E53EB6">
        <w:trPr>
          <w:trHeight w:val="143"/>
        </w:trPr>
        <w:tc>
          <w:tcPr>
            <w:tcW w:w="1555" w:type="dxa"/>
            <w:gridSpan w:val="6"/>
          </w:tcPr>
          <w:p w14:paraId="2555F807"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51" w:type="dxa"/>
            <w:gridSpan w:val="3"/>
          </w:tcPr>
          <w:p w14:paraId="6E18DDF0" w14:textId="77777777" w:rsidR="00A12B58" w:rsidRPr="00527127" w:rsidRDefault="00A12B58" w:rsidP="00E53EB6">
            <w:pPr>
              <w:pStyle w:val="Heading2"/>
              <w:spacing w:before="0" w:after="0"/>
              <w:contextualSpacing/>
              <w:jc w:val="center"/>
              <w:rPr>
                <w:rFonts w:ascii="Times New Roman" w:hAnsi="Times New Roman" w:cs="Times New Roman"/>
                <w:b/>
                <w:sz w:val="24"/>
                <w:szCs w:val="24"/>
              </w:rPr>
            </w:pPr>
            <w:r>
              <w:rPr>
                <w:rFonts w:ascii="Times New Roman" w:hAnsi="Times New Roman" w:cs="Times New Roman"/>
                <w:b/>
                <w:color w:val="000000" w:themeColor="text1"/>
                <w:sz w:val="24"/>
                <w:szCs w:val="24"/>
              </w:rPr>
              <w:t>Techniques for Growth and Mastery</w:t>
            </w:r>
          </w:p>
        </w:tc>
        <w:tc>
          <w:tcPr>
            <w:tcW w:w="2132" w:type="dxa"/>
            <w:gridSpan w:val="9"/>
          </w:tcPr>
          <w:p w14:paraId="4B071F45" w14:textId="77777777" w:rsidR="00A12B58" w:rsidRPr="00527127" w:rsidRDefault="00A12B58"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A12B58" w:rsidRPr="00527127" w14:paraId="768F8DD1" w14:textId="77777777" w:rsidTr="00E53EB6">
        <w:trPr>
          <w:trHeight w:val="143"/>
        </w:trPr>
        <w:tc>
          <w:tcPr>
            <w:tcW w:w="9738" w:type="dxa"/>
            <w:gridSpan w:val="18"/>
          </w:tcPr>
          <w:p w14:paraId="321BFB97" w14:textId="77777777" w:rsidR="00A12B58" w:rsidRPr="00527127" w:rsidRDefault="00A12B58" w:rsidP="00E53EB6">
            <w:pPr>
              <w:pStyle w:val="BodyText"/>
              <w:spacing w:line="276" w:lineRule="auto"/>
              <w:contextualSpacing/>
              <w:rPr>
                <w:rFonts w:ascii="Times New Roman" w:hAnsi="Times New Roman"/>
                <w:szCs w:val="24"/>
              </w:rPr>
            </w:pPr>
            <w:r>
              <w:rPr>
                <w:rFonts w:ascii="Times New Roman" w:hAnsi="Times New Roman"/>
                <w:b w:val="0"/>
                <w:szCs w:val="24"/>
              </w:rPr>
              <w:t>Stepping back - Becoming aware of ‘oneself’ – Self-observation – Visualization – Mastery through attitude – Identification – Using life as a mirror – Widening of consciousness – Dynamic meditation – Exercising static power – Awakening inner consciousness – Drawing upon helpful forces.</w:t>
            </w:r>
          </w:p>
        </w:tc>
      </w:tr>
      <w:tr w:rsidR="00A12B58" w:rsidRPr="00527127" w14:paraId="54655474" w14:textId="77777777" w:rsidTr="00E53EB6">
        <w:trPr>
          <w:trHeight w:val="143"/>
        </w:trPr>
        <w:tc>
          <w:tcPr>
            <w:tcW w:w="9738" w:type="dxa"/>
            <w:gridSpan w:val="18"/>
            <w:tcBorders>
              <w:top w:val="single" w:sz="4" w:space="0" w:color="auto"/>
              <w:left w:val="single" w:sz="4" w:space="0" w:color="auto"/>
              <w:bottom w:val="single" w:sz="4" w:space="0" w:color="auto"/>
              <w:right w:val="single" w:sz="4" w:space="0" w:color="auto"/>
            </w:tcBorders>
          </w:tcPr>
          <w:p w14:paraId="7C409371" w14:textId="77777777" w:rsidR="00A12B58" w:rsidRPr="00527127" w:rsidRDefault="00A12B58" w:rsidP="00E53EB6">
            <w:pPr>
              <w:pStyle w:val="BodyText"/>
              <w:rPr>
                <w:rFonts w:ascii="Times New Roman" w:hAnsi="Times New Roman"/>
                <w:b w:val="0"/>
                <w:szCs w:val="24"/>
              </w:rPr>
            </w:pPr>
          </w:p>
        </w:tc>
      </w:tr>
      <w:tr w:rsidR="00A12B58" w:rsidRPr="00527127" w14:paraId="319C001D" w14:textId="77777777" w:rsidTr="00E53EB6">
        <w:trPr>
          <w:trHeight w:val="143"/>
        </w:trPr>
        <w:tc>
          <w:tcPr>
            <w:tcW w:w="1555" w:type="dxa"/>
            <w:gridSpan w:val="6"/>
          </w:tcPr>
          <w:p w14:paraId="4E65D077"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51" w:type="dxa"/>
            <w:gridSpan w:val="3"/>
          </w:tcPr>
          <w:p w14:paraId="32FB3568" w14:textId="77777777" w:rsidR="00A12B58" w:rsidRPr="00527127" w:rsidRDefault="00A12B58"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Pr>
          <w:p w14:paraId="6A3C97E4" w14:textId="77777777" w:rsidR="00A12B58" w:rsidRPr="00527127" w:rsidRDefault="00A12B58"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A12B58" w:rsidRPr="00527127" w14:paraId="1A0683CC" w14:textId="77777777" w:rsidTr="00E53EB6">
        <w:trPr>
          <w:trHeight w:val="143"/>
        </w:trPr>
        <w:tc>
          <w:tcPr>
            <w:tcW w:w="9738" w:type="dxa"/>
            <w:gridSpan w:val="18"/>
          </w:tcPr>
          <w:p w14:paraId="48BD1CCB"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lastRenderedPageBreak/>
              <w:t>Expert lectures, online seminars - webinars</w:t>
            </w:r>
          </w:p>
        </w:tc>
      </w:tr>
      <w:tr w:rsidR="00A12B58" w:rsidRPr="00527127" w14:paraId="607FFD14" w14:textId="77777777" w:rsidTr="00E53EB6">
        <w:trPr>
          <w:trHeight w:val="143"/>
        </w:trPr>
        <w:tc>
          <w:tcPr>
            <w:tcW w:w="9738" w:type="dxa"/>
            <w:gridSpan w:val="18"/>
          </w:tcPr>
          <w:p w14:paraId="06FAD9BE" w14:textId="77777777" w:rsidR="00A12B58" w:rsidRPr="00527127" w:rsidRDefault="00A12B58" w:rsidP="00E53EB6">
            <w:pPr>
              <w:spacing w:after="0" w:line="276" w:lineRule="auto"/>
              <w:contextualSpacing/>
              <w:jc w:val="right"/>
              <w:rPr>
                <w:rFonts w:ascii="Times New Roman" w:hAnsi="Times New Roman"/>
                <w:b/>
                <w:sz w:val="24"/>
                <w:szCs w:val="24"/>
              </w:rPr>
            </w:pPr>
          </w:p>
        </w:tc>
      </w:tr>
      <w:tr w:rsidR="00A12B58" w:rsidRPr="00527127" w14:paraId="525E656D" w14:textId="77777777" w:rsidTr="00E53EB6">
        <w:trPr>
          <w:trHeight w:val="350"/>
        </w:trPr>
        <w:tc>
          <w:tcPr>
            <w:tcW w:w="1555" w:type="dxa"/>
            <w:gridSpan w:val="6"/>
          </w:tcPr>
          <w:p w14:paraId="291CC4CE" w14:textId="77777777" w:rsidR="00A12B58" w:rsidRPr="00527127" w:rsidRDefault="00A12B58" w:rsidP="00E53EB6">
            <w:pPr>
              <w:spacing w:after="0" w:line="276" w:lineRule="auto"/>
              <w:ind w:left="0"/>
              <w:contextualSpacing/>
              <w:rPr>
                <w:rFonts w:ascii="Times New Roman" w:hAnsi="Times New Roman"/>
                <w:b/>
                <w:sz w:val="24"/>
                <w:szCs w:val="24"/>
              </w:rPr>
            </w:pPr>
          </w:p>
        </w:tc>
        <w:tc>
          <w:tcPr>
            <w:tcW w:w="6051" w:type="dxa"/>
            <w:gridSpan w:val="3"/>
          </w:tcPr>
          <w:p w14:paraId="4FB6D2D3" w14:textId="77777777" w:rsidR="00A12B58" w:rsidRPr="00527127" w:rsidRDefault="00A12B58"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Pr>
          <w:p w14:paraId="33C2C723" w14:textId="77777777" w:rsidR="00A12B58" w:rsidRPr="00527127" w:rsidRDefault="00A12B5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A12B58" w:rsidRPr="00527127" w14:paraId="0342E4A3" w14:textId="77777777" w:rsidTr="00E53EB6">
        <w:trPr>
          <w:trHeight w:val="143"/>
        </w:trPr>
        <w:tc>
          <w:tcPr>
            <w:tcW w:w="9738" w:type="dxa"/>
            <w:gridSpan w:val="18"/>
          </w:tcPr>
          <w:p w14:paraId="0A65ED07"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C8200B" w:rsidRPr="00527127" w14:paraId="3A5B0721" w14:textId="77777777" w:rsidTr="00E53EB6">
        <w:trPr>
          <w:trHeight w:val="755"/>
        </w:trPr>
        <w:tc>
          <w:tcPr>
            <w:tcW w:w="449" w:type="dxa"/>
          </w:tcPr>
          <w:p w14:paraId="3849F272" w14:textId="77777777" w:rsidR="00C8200B" w:rsidRPr="00527127" w:rsidRDefault="00C8200B" w:rsidP="00C8200B">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9" w:type="dxa"/>
            <w:gridSpan w:val="17"/>
          </w:tcPr>
          <w:p w14:paraId="7AE17074" w14:textId="77777777" w:rsidR="00C8200B" w:rsidRPr="00527127" w:rsidRDefault="00C8200B" w:rsidP="00C8200B">
            <w:pPr>
              <w:pStyle w:val="Normal1"/>
              <w:widowControl w:val="0"/>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Dalal, A.S. (2004). </w:t>
            </w:r>
            <w:r>
              <w:rPr>
                <w:rFonts w:ascii="Times New Roman" w:eastAsia="Times New Roman" w:hAnsi="Times New Roman" w:cs="Times New Roman"/>
                <w:i/>
                <w:iCs/>
                <w:sz w:val="24"/>
                <w:szCs w:val="24"/>
              </w:rPr>
              <w:t>Living Within</w:t>
            </w:r>
            <w:r>
              <w:rPr>
                <w:rFonts w:ascii="Times New Roman" w:eastAsia="Times New Roman" w:hAnsi="Times New Roman" w:cs="Times New Roman"/>
                <w:sz w:val="24"/>
                <w:szCs w:val="24"/>
              </w:rPr>
              <w:t xml:space="preserve"> – </w:t>
            </w:r>
            <w:r>
              <w:rPr>
                <w:rFonts w:ascii="Times New Roman" w:eastAsia="Times New Roman" w:hAnsi="Times New Roman" w:cs="Times New Roman"/>
                <w:i/>
                <w:iCs/>
                <w:sz w:val="24"/>
                <w:szCs w:val="24"/>
              </w:rPr>
              <w:t xml:space="preserve">The Yoga Approach to Psychological Health and Growth, Selections from the Works of Sri Aurobindo and the </w:t>
            </w:r>
            <w:proofErr w:type="gramStart"/>
            <w:r>
              <w:rPr>
                <w:rFonts w:ascii="Times New Roman" w:eastAsia="Times New Roman" w:hAnsi="Times New Roman" w:cs="Times New Roman"/>
                <w:i/>
                <w:iCs/>
                <w:sz w:val="24"/>
                <w:szCs w:val="24"/>
              </w:rPr>
              <w:t>Mother</w:t>
            </w:r>
            <w:proofErr w:type="gram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Sri Aurobindo Ashram.</w:t>
            </w:r>
          </w:p>
          <w:p w14:paraId="07E6BFDC" w14:textId="518F2092" w:rsidR="00C8200B" w:rsidRPr="00527127" w:rsidRDefault="00C8200B" w:rsidP="00C8200B">
            <w:pPr>
              <w:spacing w:after="0" w:line="276" w:lineRule="auto"/>
              <w:ind w:left="0" w:right="115"/>
              <w:jc w:val="both"/>
              <w:rPr>
                <w:rFonts w:ascii="Times New Roman" w:hAnsi="Times New Roman"/>
                <w:sz w:val="24"/>
                <w:szCs w:val="24"/>
              </w:rPr>
            </w:pPr>
          </w:p>
        </w:tc>
      </w:tr>
      <w:tr w:rsidR="00A12B58" w:rsidRPr="00527127" w14:paraId="54600991" w14:textId="77777777" w:rsidTr="00E53EB6">
        <w:trPr>
          <w:trHeight w:val="368"/>
        </w:trPr>
        <w:tc>
          <w:tcPr>
            <w:tcW w:w="9738" w:type="dxa"/>
            <w:gridSpan w:val="18"/>
          </w:tcPr>
          <w:p w14:paraId="512D5D45" w14:textId="77777777" w:rsidR="00A12B58" w:rsidRPr="00527127" w:rsidRDefault="00A12B58"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A12B58" w:rsidRPr="00527127" w14:paraId="02CFD783" w14:textId="77777777" w:rsidTr="00E53EB6">
        <w:trPr>
          <w:trHeight w:val="143"/>
        </w:trPr>
        <w:tc>
          <w:tcPr>
            <w:tcW w:w="449" w:type="dxa"/>
          </w:tcPr>
          <w:p w14:paraId="035BCFEE" w14:textId="77777777" w:rsidR="00A12B58" w:rsidRPr="00527127" w:rsidRDefault="00A12B58"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9" w:type="dxa"/>
            <w:gridSpan w:val="17"/>
          </w:tcPr>
          <w:p w14:paraId="74447F2D" w14:textId="77777777" w:rsidR="00A12B58" w:rsidRPr="00527127" w:rsidRDefault="00A12B58" w:rsidP="00E53EB6">
            <w:pPr>
              <w:spacing w:after="0" w:line="276" w:lineRule="auto"/>
              <w:ind w:left="115" w:right="115"/>
              <w:jc w:val="both"/>
              <w:rPr>
                <w:rFonts w:ascii="Times New Roman" w:hAnsi="Times New Roman"/>
                <w:sz w:val="24"/>
                <w:szCs w:val="24"/>
                <w:shd w:val="clear" w:color="auto" w:fill="FFFFFF"/>
              </w:rPr>
            </w:pPr>
            <w:r>
              <w:rPr>
                <w:rFonts w:ascii="Times New Roman" w:hAnsi="Times New Roman"/>
                <w:sz w:val="24"/>
                <w:szCs w:val="24"/>
              </w:rPr>
              <w:t xml:space="preserve">Dalal, A.S. (2001). </w:t>
            </w:r>
            <w:r>
              <w:rPr>
                <w:rFonts w:ascii="Times New Roman" w:hAnsi="Times New Roman"/>
                <w:iCs/>
                <w:sz w:val="24"/>
                <w:szCs w:val="24"/>
              </w:rPr>
              <w:t>A Greater Psychology – An introduction to the psychological thought of Sri Aurobindo.</w:t>
            </w:r>
            <w:r>
              <w:rPr>
                <w:rFonts w:ascii="Times New Roman" w:hAnsi="Times New Roman"/>
                <w:sz w:val="24"/>
                <w:szCs w:val="24"/>
              </w:rPr>
              <w:t xml:space="preserve"> NY: Jeremy </w:t>
            </w:r>
            <w:proofErr w:type="spellStart"/>
            <w:proofErr w:type="gramStart"/>
            <w:r>
              <w:rPr>
                <w:rFonts w:ascii="Times New Roman" w:hAnsi="Times New Roman"/>
                <w:sz w:val="24"/>
                <w:szCs w:val="24"/>
              </w:rPr>
              <w:t>P.Tarcher</w:t>
            </w:r>
            <w:proofErr w:type="spellEnd"/>
            <w:proofErr w:type="gramEnd"/>
            <w:r>
              <w:rPr>
                <w:rFonts w:ascii="Times New Roman" w:hAnsi="Times New Roman"/>
                <w:sz w:val="24"/>
                <w:szCs w:val="24"/>
              </w:rPr>
              <w:t>&amp; Putnam.</w:t>
            </w:r>
          </w:p>
        </w:tc>
      </w:tr>
      <w:tr w:rsidR="00A12B58" w:rsidRPr="00527127" w14:paraId="54EC301B" w14:textId="77777777" w:rsidTr="00E53EB6">
        <w:trPr>
          <w:trHeight w:val="143"/>
        </w:trPr>
        <w:tc>
          <w:tcPr>
            <w:tcW w:w="9738" w:type="dxa"/>
            <w:gridSpan w:val="18"/>
          </w:tcPr>
          <w:p w14:paraId="7A8B814C"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A12B58" w:rsidRPr="00527127" w14:paraId="4E7C1ABC" w14:textId="77777777" w:rsidTr="00E53EB6">
        <w:trPr>
          <w:trHeight w:val="143"/>
        </w:trPr>
        <w:tc>
          <w:tcPr>
            <w:tcW w:w="9738" w:type="dxa"/>
            <w:gridSpan w:val="18"/>
          </w:tcPr>
          <w:p w14:paraId="03FE5128"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A12B58" w:rsidRPr="00527127" w14:paraId="417B8B15" w14:textId="77777777" w:rsidTr="00E53EB6">
        <w:trPr>
          <w:trHeight w:val="143"/>
        </w:trPr>
        <w:tc>
          <w:tcPr>
            <w:tcW w:w="468" w:type="dxa"/>
            <w:gridSpan w:val="2"/>
          </w:tcPr>
          <w:p w14:paraId="0A1A88C6"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70" w:type="dxa"/>
            <w:gridSpan w:val="16"/>
          </w:tcPr>
          <w:p w14:paraId="36FDCBAD"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35" w:history="1">
              <w:r>
                <w:rPr>
                  <w:rStyle w:val="Hyperlink"/>
                  <w:rFonts w:ascii="Times New Roman" w:hAnsi="Times New Roman"/>
                  <w:sz w:val="24"/>
                  <w:szCs w:val="24"/>
                </w:rPr>
                <w:t>https://www.tandfonline.com/doi/abs/10.1080/19349637.2012.737685</w:t>
              </w:r>
            </w:hyperlink>
          </w:p>
        </w:tc>
      </w:tr>
      <w:tr w:rsidR="00A12B58" w:rsidRPr="00527127" w14:paraId="23A13C31" w14:textId="77777777" w:rsidTr="00E53EB6">
        <w:trPr>
          <w:trHeight w:val="143"/>
        </w:trPr>
        <w:tc>
          <w:tcPr>
            <w:tcW w:w="9738" w:type="dxa"/>
            <w:gridSpan w:val="18"/>
          </w:tcPr>
          <w:p w14:paraId="3B93794C"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2. </w:t>
            </w:r>
            <w:hyperlink r:id="rId36" w:history="1">
              <w:r>
                <w:rPr>
                  <w:rStyle w:val="Hyperlink"/>
                  <w:rFonts w:ascii="Times New Roman" w:hAnsi="Times New Roman"/>
                  <w:sz w:val="24"/>
                  <w:szCs w:val="24"/>
                </w:rPr>
                <w:t>https://www.integralpsychology.org/about-integral-psychology.html</w:t>
              </w:r>
            </w:hyperlink>
          </w:p>
        </w:tc>
      </w:tr>
      <w:tr w:rsidR="00A12B58" w:rsidRPr="00527127" w14:paraId="3432D5F4" w14:textId="77777777" w:rsidTr="00E53EB6">
        <w:trPr>
          <w:trHeight w:val="143"/>
        </w:trPr>
        <w:tc>
          <w:tcPr>
            <w:tcW w:w="9738" w:type="dxa"/>
            <w:gridSpan w:val="18"/>
          </w:tcPr>
          <w:p w14:paraId="7B8EE6A2" w14:textId="77777777" w:rsidR="00A12B58" w:rsidRPr="00527127" w:rsidRDefault="00A12B5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Course Designed By: Prof. N. Annalakshmi</w:t>
            </w:r>
          </w:p>
        </w:tc>
      </w:tr>
    </w:tbl>
    <w:p w14:paraId="1D46CA49" w14:textId="77777777" w:rsidR="00A12B58" w:rsidRPr="00527127" w:rsidRDefault="00A12B58" w:rsidP="00A12B58">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798"/>
        <w:gridCol w:w="798"/>
        <w:gridCol w:w="798"/>
        <w:gridCol w:w="798"/>
        <w:gridCol w:w="798"/>
        <w:gridCol w:w="798"/>
        <w:gridCol w:w="798"/>
        <w:gridCol w:w="798"/>
        <w:gridCol w:w="798"/>
        <w:gridCol w:w="836"/>
      </w:tblGrid>
      <w:tr w:rsidR="00A12B58" w:rsidRPr="00527127" w14:paraId="19434097" w14:textId="77777777" w:rsidTr="00E53EB6">
        <w:tc>
          <w:tcPr>
            <w:tcW w:w="817" w:type="dxa"/>
            <w:vAlign w:val="center"/>
          </w:tcPr>
          <w:p w14:paraId="3FCB016D"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798" w:type="dxa"/>
            <w:vAlign w:val="center"/>
          </w:tcPr>
          <w:p w14:paraId="6A028132"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798" w:type="dxa"/>
            <w:vAlign w:val="center"/>
          </w:tcPr>
          <w:p w14:paraId="7D2349C1"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798" w:type="dxa"/>
            <w:vAlign w:val="center"/>
          </w:tcPr>
          <w:p w14:paraId="4DD17536"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798" w:type="dxa"/>
            <w:vAlign w:val="center"/>
          </w:tcPr>
          <w:p w14:paraId="778A7B72"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798" w:type="dxa"/>
            <w:vAlign w:val="center"/>
          </w:tcPr>
          <w:p w14:paraId="16AEB4A9"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798" w:type="dxa"/>
          </w:tcPr>
          <w:p w14:paraId="47556EC4" w14:textId="77777777" w:rsidR="00A12B58" w:rsidRPr="00527127" w:rsidRDefault="00A12B5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798" w:type="dxa"/>
          </w:tcPr>
          <w:p w14:paraId="338737F6"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798" w:type="dxa"/>
          </w:tcPr>
          <w:p w14:paraId="657A9B47"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798" w:type="dxa"/>
          </w:tcPr>
          <w:p w14:paraId="2BA3D480"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Pr>
          <w:p w14:paraId="471C06F2" w14:textId="77777777" w:rsidR="00A12B58" w:rsidRPr="00527127" w:rsidRDefault="00A12B5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A12B58" w:rsidRPr="00527127" w14:paraId="278A9C90" w14:textId="77777777" w:rsidTr="00E53EB6">
        <w:tc>
          <w:tcPr>
            <w:tcW w:w="817" w:type="dxa"/>
            <w:vAlign w:val="center"/>
          </w:tcPr>
          <w:p w14:paraId="4411B00E"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798" w:type="dxa"/>
            <w:vAlign w:val="center"/>
          </w:tcPr>
          <w:p w14:paraId="759BE2B2"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7854D028"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68C2745B" w14:textId="4297FF25" w:rsidR="00A12B58" w:rsidRPr="00527127" w:rsidRDefault="00080C8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06F6C192"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436CB0D7"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3BC907CA"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2A3CA880"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7419015A"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7E55C524" w14:textId="6CAF2BB7" w:rsidR="00A12B58" w:rsidRPr="00527127" w:rsidRDefault="00080C8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3B78E233"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A12B58" w:rsidRPr="00527127" w14:paraId="1523F81C" w14:textId="77777777" w:rsidTr="00E53EB6">
        <w:tc>
          <w:tcPr>
            <w:tcW w:w="817" w:type="dxa"/>
            <w:vAlign w:val="center"/>
          </w:tcPr>
          <w:p w14:paraId="0BA51895" w14:textId="4848900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798" w:type="dxa"/>
            <w:vAlign w:val="center"/>
          </w:tcPr>
          <w:p w14:paraId="57ACBE8E"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191730CB"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29B7A21B"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04D2AECB"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21885214"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05C182D0"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6BC42C38"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5FE14532"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60287BE2"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0C257C73"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A12B58" w:rsidRPr="00527127" w14:paraId="220415F8" w14:textId="77777777" w:rsidTr="00E53EB6">
        <w:tc>
          <w:tcPr>
            <w:tcW w:w="817" w:type="dxa"/>
            <w:vAlign w:val="center"/>
          </w:tcPr>
          <w:p w14:paraId="1FF203B8"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798" w:type="dxa"/>
            <w:vAlign w:val="center"/>
          </w:tcPr>
          <w:p w14:paraId="22857081"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7439C35A"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67084044"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4296522F"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1BDBBAFB"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57A0E3DB"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52523CFF"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37FAE6D1"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2F75B426"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518CCF93"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A12B58" w:rsidRPr="00527127" w14:paraId="089606A3" w14:textId="77777777" w:rsidTr="00E53EB6">
        <w:tc>
          <w:tcPr>
            <w:tcW w:w="817" w:type="dxa"/>
            <w:vAlign w:val="center"/>
          </w:tcPr>
          <w:p w14:paraId="11CB7D39" w14:textId="77777777" w:rsidR="00A12B58" w:rsidRPr="00527127" w:rsidRDefault="00A12B5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798" w:type="dxa"/>
            <w:vAlign w:val="center"/>
          </w:tcPr>
          <w:p w14:paraId="468FBB0A"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1307457A"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190120CE"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5B543D40"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49BEA5DA"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31ED81B9"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7F9674C3"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4A0A65E2"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0BF3717C"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1555687B"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A12B58" w:rsidRPr="00527127" w14:paraId="74BA5581" w14:textId="77777777" w:rsidTr="00E53EB6">
        <w:tc>
          <w:tcPr>
            <w:tcW w:w="817" w:type="dxa"/>
            <w:vAlign w:val="center"/>
          </w:tcPr>
          <w:p w14:paraId="7E89476B" w14:textId="77777777" w:rsidR="00A12B58" w:rsidRPr="00527127" w:rsidRDefault="00A12B58" w:rsidP="00E53EB6">
            <w:pPr>
              <w:spacing w:after="0" w:line="276" w:lineRule="auto"/>
              <w:ind w:left="0"/>
              <w:contextualSpacing/>
              <w:rPr>
                <w:rFonts w:ascii="Times New Roman" w:hAnsi="Times New Roman"/>
                <w:sz w:val="24"/>
                <w:szCs w:val="24"/>
              </w:rPr>
            </w:pPr>
            <w:r>
              <w:rPr>
                <w:rFonts w:ascii="Times New Roman" w:hAnsi="Times New Roman"/>
                <w:sz w:val="24"/>
                <w:szCs w:val="24"/>
              </w:rPr>
              <w:t>CO5</w:t>
            </w:r>
          </w:p>
        </w:tc>
        <w:tc>
          <w:tcPr>
            <w:tcW w:w="798" w:type="dxa"/>
            <w:vAlign w:val="center"/>
          </w:tcPr>
          <w:p w14:paraId="7385DA84"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711CE386"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7C518955"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5F0E733E"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48680AFB"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5A7A29E1" w14:textId="77777777" w:rsidR="00A12B58" w:rsidRPr="00527127" w:rsidRDefault="00A12B5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tcPr>
          <w:p w14:paraId="1BA58FC1"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3988B1FC"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tcPr>
          <w:p w14:paraId="4C20E657"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2531709F" w14:textId="77777777" w:rsidR="00A12B58" w:rsidRPr="00527127" w:rsidRDefault="00A12B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bl>
    <w:p w14:paraId="2B6F3C96" w14:textId="77777777" w:rsidR="00A12B58" w:rsidRPr="00527127" w:rsidRDefault="00A12B58" w:rsidP="00A12B58">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068234B8" w14:textId="77777777" w:rsidR="006F14B2" w:rsidRPr="00527127" w:rsidRDefault="006F14B2" w:rsidP="00A12B58">
      <w:pPr>
        <w:spacing w:after="0" w:line="276" w:lineRule="auto"/>
        <w:contextualSpacing/>
        <w:rPr>
          <w:rFonts w:ascii="Times New Roman" w:hAnsi="Times New Roman"/>
          <w:sz w:val="24"/>
          <w:szCs w:val="24"/>
        </w:rPr>
      </w:pPr>
    </w:p>
    <w:p w14:paraId="79BDB47A" w14:textId="77777777" w:rsidR="006F14B2" w:rsidRPr="00527127" w:rsidRDefault="006F14B2" w:rsidP="00A12B58">
      <w:pPr>
        <w:spacing w:after="0" w:line="276" w:lineRule="auto"/>
        <w:contextualSpacing/>
        <w:rPr>
          <w:rFonts w:ascii="Times New Roman" w:hAnsi="Times New Roman"/>
          <w:sz w:val="24"/>
          <w:szCs w:val="24"/>
        </w:rPr>
      </w:pPr>
    </w:p>
    <w:p w14:paraId="0AA55B30" w14:textId="77777777" w:rsidR="006F14B2" w:rsidRPr="00527127" w:rsidRDefault="006F14B2" w:rsidP="00A12B58">
      <w:pPr>
        <w:spacing w:after="0" w:line="276" w:lineRule="auto"/>
        <w:contextualSpacing/>
        <w:rPr>
          <w:rFonts w:ascii="Times New Roman" w:hAnsi="Times New Roman"/>
          <w:sz w:val="24"/>
          <w:szCs w:val="24"/>
        </w:rPr>
      </w:pPr>
    </w:p>
    <w:p w14:paraId="3B2B1F56" w14:textId="77777777" w:rsidR="006F14B2" w:rsidRPr="00527127" w:rsidRDefault="006F14B2" w:rsidP="00A12B58">
      <w:pPr>
        <w:spacing w:after="0" w:line="276" w:lineRule="auto"/>
        <w:contextualSpacing/>
        <w:rPr>
          <w:rFonts w:ascii="Times New Roman" w:hAnsi="Times New Roman"/>
          <w:sz w:val="24"/>
          <w:szCs w:val="24"/>
        </w:rPr>
      </w:pPr>
    </w:p>
    <w:p w14:paraId="2DBADF65" w14:textId="77777777" w:rsidR="006F14B2" w:rsidRPr="00527127" w:rsidRDefault="006F14B2" w:rsidP="00A12B58">
      <w:pPr>
        <w:spacing w:after="0" w:line="276" w:lineRule="auto"/>
        <w:contextualSpacing/>
        <w:rPr>
          <w:rFonts w:ascii="Times New Roman" w:hAnsi="Times New Roman"/>
          <w:sz w:val="24"/>
          <w:szCs w:val="24"/>
        </w:rPr>
      </w:pPr>
    </w:p>
    <w:p w14:paraId="56F9938A" w14:textId="77777777" w:rsidR="006F14B2" w:rsidRPr="00527127" w:rsidRDefault="006F14B2" w:rsidP="00A12B58">
      <w:pPr>
        <w:spacing w:after="0" w:line="276" w:lineRule="auto"/>
        <w:contextualSpacing/>
        <w:rPr>
          <w:rFonts w:ascii="Times New Roman" w:hAnsi="Times New Roman"/>
          <w:sz w:val="24"/>
          <w:szCs w:val="24"/>
        </w:rPr>
      </w:pPr>
    </w:p>
    <w:p w14:paraId="28B79A33" w14:textId="77777777" w:rsidR="006F14B2" w:rsidRPr="00527127" w:rsidRDefault="006F14B2" w:rsidP="00A12B58">
      <w:pPr>
        <w:spacing w:after="0" w:line="276" w:lineRule="auto"/>
        <w:contextualSpacing/>
        <w:rPr>
          <w:rFonts w:ascii="Times New Roman" w:hAnsi="Times New Roman"/>
          <w:sz w:val="24"/>
          <w:szCs w:val="24"/>
        </w:rPr>
      </w:pPr>
    </w:p>
    <w:p w14:paraId="656B6B38" w14:textId="77777777" w:rsidR="006F14B2" w:rsidRPr="00527127" w:rsidRDefault="006F14B2" w:rsidP="00A12B58">
      <w:pPr>
        <w:spacing w:after="0" w:line="276" w:lineRule="auto"/>
        <w:contextualSpacing/>
        <w:rPr>
          <w:rFonts w:ascii="Times New Roman" w:hAnsi="Times New Roman"/>
          <w:sz w:val="24"/>
          <w:szCs w:val="24"/>
        </w:rPr>
      </w:pPr>
    </w:p>
    <w:p w14:paraId="5DEADF05" w14:textId="77777777" w:rsidR="006F14B2" w:rsidRPr="00527127" w:rsidRDefault="006F14B2" w:rsidP="00A12B58">
      <w:pPr>
        <w:spacing w:after="0" w:line="276" w:lineRule="auto"/>
        <w:contextualSpacing/>
        <w:rPr>
          <w:rFonts w:ascii="Times New Roman" w:hAnsi="Times New Roman"/>
          <w:sz w:val="24"/>
          <w:szCs w:val="24"/>
        </w:rPr>
      </w:pPr>
    </w:p>
    <w:p w14:paraId="7B28D00F" w14:textId="77777777" w:rsidR="006F14B2" w:rsidRPr="00527127" w:rsidRDefault="006F14B2" w:rsidP="00A12B58">
      <w:pPr>
        <w:spacing w:after="0" w:line="276" w:lineRule="auto"/>
        <w:contextualSpacing/>
        <w:rPr>
          <w:rFonts w:ascii="Times New Roman" w:hAnsi="Times New Roman"/>
          <w:sz w:val="24"/>
          <w:szCs w:val="24"/>
        </w:rPr>
      </w:pPr>
    </w:p>
    <w:p w14:paraId="36D614BA" w14:textId="77777777" w:rsidR="006F14B2" w:rsidRDefault="006F14B2" w:rsidP="00A12B58">
      <w:pPr>
        <w:spacing w:after="0" w:line="276" w:lineRule="auto"/>
        <w:contextualSpacing/>
        <w:rPr>
          <w:rFonts w:ascii="Times New Roman" w:hAnsi="Times New Roman"/>
          <w:sz w:val="24"/>
          <w:szCs w:val="24"/>
        </w:rPr>
      </w:pPr>
    </w:p>
    <w:p w14:paraId="68E98593" w14:textId="77777777" w:rsidR="00527127" w:rsidRDefault="00527127" w:rsidP="00A12B58">
      <w:pPr>
        <w:spacing w:after="0" w:line="276" w:lineRule="auto"/>
        <w:contextualSpacing/>
        <w:rPr>
          <w:rFonts w:ascii="Times New Roman" w:hAnsi="Times New Roman"/>
          <w:sz w:val="24"/>
          <w:szCs w:val="24"/>
        </w:rPr>
      </w:pPr>
    </w:p>
    <w:p w14:paraId="29D9D659" w14:textId="77777777" w:rsidR="00527127" w:rsidRDefault="00527127" w:rsidP="00A12B58">
      <w:pPr>
        <w:spacing w:after="0" w:line="276" w:lineRule="auto"/>
        <w:contextualSpacing/>
        <w:rPr>
          <w:rFonts w:ascii="Times New Roman" w:hAnsi="Times New Roman"/>
          <w:sz w:val="24"/>
          <w:szCs w:val="24"/>
        </w:rPr>
      </w:pPr>
    </w:p>
    <w:p w14:paraId="2B6291D6" w14:textId="77777777" w:rsidR="00527127" w:rsidRDefault="00527127" w:rsidP="00A12B58">
      <w:pPr>
        <w:spacing w:after="0" w:line="276" w:lineRule="auto"/>
        <w:contextualSpacing/>
        <w:rPr>
          <w:rFonts w:ascii="Times New Roman" w:hAnsi="Times New Roman"/>
          <w:sz w:val="24"/>
          <w:szCs w:val="24"/>
        </w:rPr>
      </w:pPr>
    </w:p>
    <w:p w14:paraId="27DEB3CA" w14:textId="77777777" w:rsidR="00527127" w:rsidRDefault="00527127" w:rsidP="00A12B58">
      <w:pPr>
        <w:spacing w:after="0" w:line="276" w:lineRule="auto"/>
        <w:contextualSpacing/>
        <w:rPr>
          <w:rFonts w:ascii="Times New Roman" w:hAnsi="Times New Roman"/>
          <w:sz w:val="24"/>
          <w:szCs w:val="24"/>
        </w:rPr>
      </w:pPr>
    </w:p>
    <w:p w14:paraId="210B5C0B" w14:textId="77777777" w:rsidR="00527127" w:rsidRDefault="00527127" w:rsidP="00A12B58">
      <w:pPr>
        <w:spacing w:after="0" w:line="276" w:lineRule="auto"/>
        <w:contextualSpacing/>
        <w:rPr>
          <w:rFonts w:ascii="Times New Roman" w:hAnsi="Times New Roman"/>
          <w:sz w:val="24"/>
          <w:szCs w:val="24"/>
        </w:rPr>
      </w:pPr>
    </w:p>
    <w:p w14:paraId="0AC134DB" w14:textId="77777777" w:rsidR="00527127" w:rsidRDefault="00527127" w:rsidP="00A12B58">
      <w:pPr>
        <w:spacing w:after="0" w:line="276" w:lineRule="auto"/>
        <w:contextualSpacing/>
        <w:rPr>
          <w:rFonts w:ascii="Times New Roman" w:hAnsi="Times New Roman"/>
          <w:sz w:val="24"/>
          <w:szCs w:val="24"/>
        </w:rPr>
      </w:pPr>
    </w:p>
    <w:p w14:paraId="1CBED7B4" w14:textId="77777777" w:rsidR="00527127" w:rsidRDefault="00527127" w:rsidP="00A12B58">
      <w:pPr>
        <w:spacing w:after="0" w:line="276" w:lineRule="auto"/>
        <w:contextualSpacing/>
        <w:rPr>
          <w:rFonts w:ascii="Times New Roman" w:hAnsi="Times New Roman"/>
          <w:sz w:val="24"/>
          <w:szCs w:val="24"/>
        </w:rPr>
      </w:pPr>
    </w:p>
    <w:p w14:paraId="3E2F849C" w14:textId="77777777" w:rsidR="00527127" w:rsidRPr="00527127" w:rsidRDefault="00527127" w:rsidP="00A12B58">
      <w:pPr>
        <w:spacing w:after="0" w:line="276" w:lineRule="auto"/>
        <w:contextualSpacing/>
        <w:rPr>
          <w:rFonts w:ascii="Times New Roman" w:hAnsi="Times New Roman"/>
          <w:sz w:val="24"/>
          <w:szCs w:val="24"/>
        </w:rPr>
      </w:pPr>
    </w:p>
    <w:p w14:paraId="3194DCB7" w14:textId="77777777" w:rsidR="006F14B2" w:rsidRDefault="006F14B2" w:rsidP="00A12B58">
      <w:pPr>
        <w:spacing w:after="0" w:line="276" w:lineRule="auto"/>
        <w:contextualSpacing/>
        <w:rPr>
          <w:rFonts w:ascii="Times New Roman" w:hAnsi="Times New Roman"/>
          <w:sz w:val="24"/>
          <w:szCs w:val="24"/>
        </w:rPr>
      </w:pPr>
    </w:p>
    <w:p w14:paraId="5650CACE" w14:textId="77777777" w:rsidR="009E7BE1" w:rsidRDefault="009E7BE1" w:rsidP="00A12B58">
      <w:pPr>
        <w:spacing w:after="0" w:line="276" w:lineRule="auto"/>
        <w:contextualSpacing/>
        <w:rPr>
          <w:rFonts w:ascii="Times New Roman" w:hAnsi="Times New Roman"/>
          <w:sz w:val="24"/>
          <w:szCs w:val="24"/>
        </w:rPr>
      </w:pPr>
    </w:p>
    <w:p w14:paraId="173138CD" w14:textId="77777777" w:rsidR="009E7BE1" w:rsidRPr="00527127" w:rsidRDefault="009E7BE1" w:rsidP="00A12B58">
      <w:pPr>
        <w:spacing w:after="0" w:line="276" w:lineRule="auto"/>
        <w:contextualSpacing/>
        <w:rPr>
          <w:rFonts w:ascii="Times New Roman" w:hAnsi="Times New Roman"/>
          <w:sz w:val="24"/>
          <w:szCs w:val="24"/>
        </w:rPr>
      </w:pPr>
    </w:p>
    <w:p w14:paraId="6C2BDCCB" w14:textId="77777777" w:rsidR="006F14B2" w:rsidRPr="00527127" w:rsidRDefault="006F14B2" w:rsidP="00A12B58">
      <w:pPr>
        <w:spacing w:after="0" w:line="276" w:lineRule="auto"/>
        <w:contextualSpacing/>
        <w:rPr>
          <w:rFonts w:ascii="Times New Roman" w:hAnsi="Times New Roman"/>
          <w:sz w:val="24"/>
          <w:szCs w:val="24"/>
        </w:rPr>
      </w:pPr>
    </w:p>
    <w:p w14:paraId="4375623A" w14:textId="77777777" w:rsidR="006F14B2" w:rsidRPr="00527127" w:rsidRDefault="006F14B2" w:rsidP="00A12B58">
      <w:pPr>
        <w:spacing w:after="0" w:line="276" w:lineRule="auto"/>
        <w:contextualSpacing/>
        <w:rPr>
          <w:rFonts w:ascii="Times New Roman" w:hAnsi="Times New Roman"/>
          <w:sz w:val="24"/>
          <w:szCs w:val="24"/>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
        <w:gridCol w:w="443"/>
        <w:gridCol w:w="385"/>
        <w:gridCol w:w="605"/>
        <w:gridCol w:w="7"/>
        <w:gridCol w:w="217"/>
        <w:gridCol w:w="829"/>
        <w:gridCol w:w="830"/>
        <w:gridCol w:w="188"/>
        <w:gridCol w:w="642"/>
        <w:gridCol w:w="830"/>
        <w:gridCol w:w="830"/>
        <w:gridCol w:w="827"/>
        <w:gridCol w:w="833"/>
        <w:gridCol w:w="57"/>
        <w:gridCol w:w="265"/>
        <w:gridCol w:w="37"/>
        <w:gridCol w:w="448"/>
        <w:gridCol w:w="23"/>
        <w:gridCol w:w="382"/>
        <w:gridCol w:w="135"/>
        <w:gridCol w:w="319"/>
        <w:gridCol w:w="41"/>
        <w:gridCol w:w="450"/>
      </w:tblGrid>
      <w:tr w:rsidR="006F14B2" w:rsidRPr="00527127" w14:paraId="6460E800" w14:textId="77777777" w:rsidTr="00E53EB6">
        <w:trPr>
          <w:trHeight w:val="464"/>
        </w:trPr>
        <w:tc>
          <w:tcPr>
            <w:tcW w:w="1545" w:type="dxa"/>
            <w:gridSpan w:val="4"/>
            <w:tcBorders>
              <w:top w:val="single" w:sz="4" w:space="0" w:color="auto"/>
              <w:left w:val="single" w:sz="4" w:space="0" w:color="auto"/>
              <w:bottom w:val="single" w:sz="4" w:space="0" w:color="auto"/>
              <w:right w:val="single" w:sz="4" w:space="0" w:color="auto"/>
            </w:tcBorders>
            <w:vAlign w:val="center"/>
            <w:hideMark/>
          </w:tcPr>
          <w:p w14:paraId="6A9C4CDB" w14:textId="77777777" w:rsidR="006F14B2" w:rsidRPr="00527127" w:rsidRDefault="006F14B2" w:rsidP="00E53EB6">
            <w:pPr>
              <w:spacing w:after="0" w:line="276" w:lineRule="auto"/>
              <w:ind w:left="-90" w:right="-18"/>
              <w:jc w:val="center"/>
              <w:rPr>
                <w:rFonts w:ascii="Times New Roman" w:hAnsi="Times New Roman"/>
                <w:b/>
                <w:sz w:val="24"/>
                <w:szCs w:val="24"/>
              </w:rPr>
            </w:pPr>
            <w:r>
              <w:rPr>
                <w:rFonts w:ascii="Times New Roman" w:hAnsi="Times New Roman"/>
                <w:b/>
                <w:sz w:val="24"/>
                <w:szCs w:val="24"/>
              </w:rPr>
              <w:lastRenderedPageBreak/>
              <w:br w:type="page"/>
            </w:r>
            <w:r>
              <w:rPr>
                <w:rFonts w:ascii="Times New Roman" w:hAnsi="Times New Roman"/>
                <w:sz w:val="24"/>
                <w:szCs w:val="24"/>
              </w:rPr>
              <w:br w:type="page"/>
            </w:r>
            <w:r>
              <w:rPr>
                <w:rFonts w:ascii="Times New Roman" w:hAnsi="Times New Roman"/>
                <w:b/>
                <w:sz w:val="24"/>
                <w:szCs w:val="24"/>
              </w:rPr>
              <w:t>Course code</w:t>
            </w:r>
          </w:p>
        </w:tc>
        <w:tc>
          <w:tcPr>
            <w:tcW w:w="2071" w:type="dxa"/>
            <w:gridSpan w:val="5"/>
            <w:tcBorders>
              <w:top w:val="single" w:sz="4" w:space="0" w:color="auto"/>
              <w:left w:val="single" w:sz="4" w:space="0" w:color="auto"/>
              <w:bottom w:val="single" w:sz="4" w:space="0" w:color="auto"/>
              <w:right w:val="single" w:sz="4" w:space="0" w:color="auto"/>
            </w:tcBorders>
            <w:vAlign w:val="center"/>
          </w:tcPr>
          <w:p w14:paraId="093D4AB3" w14:textId="77777777" w:rsidR="006F14B2" w:rsidRPr="00527127" w:rsidRDefault="006F14B2" w:rsidP="00E53EB6">
            <w:pPr>
              <w:spacing w:after="0" w:line="276" w:lineRule="auto"/>
              <w:jc w:val="center"/>
              <w:rPr>
                <w:rFonts w:ascii="Times New Roman" w:eastAsia="Times New Roman" w:hAnsi="Times New Roman"/>
                <w:b/>
                <w:sz w:val="24"/>
                <w:szCs w:val="24"/>
              </w:rPr>
            </w:pPr>
            <w:r>
              <w:rPr>
                <w:rFonts w:ascii="Times New Roman" w:eastAsia="Times New Roman" w:hAnsi="Times New Roman"/>
                <w:b/>
                <w:sz w:val="24"/>
                <w:szCs w:val="24"/>
              </w:rPr>
              <w:t>23PSYB2EA</w:t>
            </w:r>
          </w:p>
        </w:tc>
        <w:tc>
          <w:tcPr>
            <w:tcW w:w="3962" w:type="dxa"/>
            <w:gridSpan w:val="5"/>
            <w:tcBorders>
              <w:top w:val="single" w:sz="4" w:space="0" w:color="auto"/>
              <w:left w:val="single" w:sz="4" w:space="0" w:color="auto"/>
              <w:bottom w:val="single" w:sz="4" w:space="0" w:color="auto"/>
              <w:right w:val="single" w:sz="4" w:space="0" w:color="auto"/>
            </w:tcBorders>
            <w:vAlign w:val="center"/>
            <w:hideMark/>
          </w:tcPr>
          <w:p w14:paraId="0F67600A" w14:textId="77777777" w:rsidR="006F14B2" w:rsidRPr="00527127" w:rsidRDefault="006F14B2" w:rsidP="00E53EB6">
            <w:pPr>
              <w:spacing w:after="0" w:line="276" w:lineRule="auto"/>
              <w:jc w:val="center"/>
              <w:rPr>
                <w:rFonts w:ascii="Times New Roman" w:eastAsia="Times New Roman" w:hAnsi="Times New Roman"/>
                <w:b/>
                <w:bCs/>
                <w:sz w:val="24"/>
                <w:szCs w:val="24"/>
              </w:rPr>
            </w:pPr>
            <w:r>
              <w:rPr>
                <w:rFonts w:ascii="Times New Roman" w:eastAsia="Times New Roman" w:hAnsi="Times New Roman"/>
                <w:b/>
                <w:sz w:val="24"/>
                <w:szCs w:val="24"/>
              </w:rPr>
              <w:t xml:space="preserve">POSITIVE PSYCHOLOGY </w:t>
            </w:r>
          </w:p>
        </w:tc>
        <w:tc>
          <w:tcPr>
            <w:tcW w:w="807" w:type="dxa"/>
            <w:gridSpan w:val="4"/>
            <w:tcBorders>
              <w:top w:val="single" w:sz="4" w:space="0" w:color="auto"/>
              <w:left w:val="single" w:sz="4" w:space="0" w:color="auto"/>
              <w:bottom w:val="single" w:sz="4" w:space="0" w:color="auto"/>
              <w:right w:val="single" w:sz="4" w:space="0" w:color="auto"/>
            </w:tcBorders>
            <w:vAlign w:val="center"/>
            <w:hideMark/>
          </w:tcPr>
          <w:p w14:paraId="0BDC1D27"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540" w:type="dxa"/>
            <w:gridSpan w:val="3"/>
            <w:tcBorders>
              <w:top w:val="single" w:sz="4" w:space="0" w:color="auto"/>
              <w:left w:val="single" w:sz="4" w:space="0" w:color="auto"/>
              <w:bottom w:val="single" w:sz="4" w:space="0" w:color="auto"/>
              <w:right w:val="single" w:sz="4" w:space="0" w:color="auto"/>
            </w:tcBorders>
            <w:vAlign w:val="center"/>
            <w:hideMark/>
          </w:tcPr>
          <w:p w14:paraId="16571984"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T</w:t>
            </w:r>
          </w:p>
        </w:tc>
        <w:tc>
          <w:tcPr>
            <w:tcW w:w="360" w:type="dxa"/>
            <w:gridSpan w:val="2"/>
            <w:tcBorders>
              <w:top w:val="single" w:sz="4" w:space="0" w:color="auto"/>
              <w:left w:val="single" w:sz="4" w:space="0" w:color="auto"/>
              <w:bottom w:val="single" w:sz="4" w:space="0" w:color="auto"/>
              <w:right w:val="single" w:sz="4" w:space="0" w:color="auto"/>
            </w:tcBorders>
            <w:vAlign w:val="center"/>
            <w:hideMark/>
          </w:tcPr>
          <w:p w14:paraId="267AA735"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4A6D7651"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C</w:t>
            </w:r>
          </w:p>
        </w:tc>
      </w:tr>
      <w:tr w:rsidR="006F14B2" w:rsidRPr="00527127" w14:paraId="5E95D247" w14:textId="77777777" w:rsidTr="00E53EB6">
        <w:tc>
          <w:tcPr>
            <w:tcW w:w="3616" w:type="dxa"/>
            <w:gridSpan w:val="9"/>
            <w:tcBorders>
              <w:top w:val="single" w:sz="4" w:space="0" w:color="auto"/>
              <w:left w:val="single" w:sz="4" w:space="0" w:color="auto"/>
              <w:bottom w:val="single" w:sz="4" w:space="0" w:color="auto"/>
              <w:right w:val="single" w:sz="4" w:space="0" w:color="auto"/>
            </w:tcBorders>
            <w:vAlign w:val="center"/>
            <w:hideMark/>
          </w:tcPr>
          <w:p w14:paraId="74B13B63" w14:textId="77777777" w:rsidR="006F14B2" w:rsidRPr="00527127" w:rsidRDefault="006F14B2" w:rsidP="00E53EB6">
            <w:pPr>
              <w:spacing w:after="0" w:line="276" w:lineRule="auto"/>
              <w:ind w:left="0" w:right="-108"/>
              <w:rPr>
                <w:rFonts w:ascii="Times New Roman" w:hAnsi="Times New Roman"/>
                <w:b/>
                <w:sz w:val="24"/>
                <w:szCs w:val="24"/>
              </w:rPr>
            </w:pPr>
            <w:r>
              <w:rPr>
                <w:rFonts w:ascii="Times New Roman" w:hAnsi="Times New Roman"/>
                <w:b/>
                <w:sz w:val="24"/>
                <w:szCs w:val="24"/>
              </w:rPr>
              <w:t>Elective</w:t>
            </w:r>
          </w:p>
        </w:tc>
        <w:tc>
          <w:tcPr>
            <w:tcW w:w="3962" w:type="dxa"/>
            <w:gridSpan w:val="5"/>
            <w:tcBorders>
              <w:top w:val="single" w:sz="4" w:space="0" w:color="auto"/>
              <w:left w:val="single" w:sz="4" w:space="0" w:color="auto"/>
              <w:bottom w:val="single" w:sz="4" w:space="0" w:color="auto"/>
              <w:right w:val="single" w:sz="4" w:space="0" w:color="auto"/>
            </w:tcBorders>
            <w:vAlign w:val="center"/>
          </w:tcPr>
          <w:p w14:paraId="4E403AAD" w14:textId="77777777" w:rsidR="006F14B2" w:rsidRPr="00527127" w:rsidRDefault="006F14B2" w:rsidP="00E53EB6">
            <w:pPr>
              <w:spacing w:after="0" w:line="276" w:lineRule="auto"/>
              <w:rPr>
                <w:rFonts w:ascii="Times New Roman" w:hAnsi="Times New Roman"/>
                <w:sz w:val="24"/>
                <w:szCs w:val="24"/>
              </w:rPr>
            </w:pP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1117E67A"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c>
          <w:tcPr>
            <w:tcW w:w="540" w:type="dxa"/>
            <w:gridSpan w:val="3"/>
            <w:tcBorders>
              <w:top w:val="single" w:sz="4" w:space="0" w:color="auto"/>
              <w:left w:val="single" w:sz="4" w:space="0" w:color="auto"/>
              <w:bottom w:val="single" w:sz="4" w:space="0" w:color="auto"/>
              <w:right w:val="single" w:sz="4" w:space="0" w:color="auto"/>
            </w:tcBorders>
            <w:vAlign w:val="center"/>
          </w:tcPr>
          <w:p w14:paraId="5CF191D0" w14:textId="77777777" w:rsidR="006F14B2" w:rsidRPr="00527127" w:rsidRDefault="006F14B2" w:rsidP="00E53EB6">
            <w:pPr>
              <w:spacing w:after="0" w:line="276" w:lineRule="auto"/>
              <w:ind w:left="0"/>
              <w:jc w:val="center"/>
              <w:rPr>
                <w:rFonts w:ascii="Times New Roman" w:hAnsi="Times New Roman"/>
                <w:b/>
                <w:sz w:val="24"/>
                <w:szCs w:val="24"/>
              </w:rPr>
            </w:pPr>
          </w:p>
        </w:tc>
        <w:tc>
          <w:tcPr>
            <w:tcW w:w="360" w:type="dxa"/>
            <w:gridSpan w:val="2"/>
            <w:tcBorders>
              <w:top w:val="single" w:sz="4" w:space="0" w:color="auto"/>
              <w:left w:val="single" w:sz="4" w:space="0" w:color="auto"/>
              <w:bottom w:val="single" w:sz="4" w:space="0" w:color="auto"/>
              <w:right w:val="single" w:sz="4" w:space="0" w:color="auto"/>
            </w:tcBorders>
            <w:vAlign w:val="center"/>
          </w:tcPr>
          <w:p w14:paraId="3A73BAF2" w14:textId="77777777" w:rsidR="006F14B2" w:rsidRPr="00527127" w:rsidRDefault="006F14B2" w:rsidP="00E53EB6">
            <w:pPr>
              <w:spacing w:after="0" w:line="276" w:lineRule="auto"/>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04D79C5A"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r>
      <w:tr w:rsidR="006F14B2" w:rsidRPr="00527127" w14:paraId="78F6A596" w14:textId="77777777" w:rsidTr="00E53EB6">
        <w:trPr>
          <w:trHeight w:val="143"/>
        </w:trPr>
        <w:tc>
          <w:tcPr>
            <w:tcW w:w="3616" w:type="dxa"/>
            <w:gridSpan w:val="9"/>
            <w:tcBorders>
              <w:top w:val="single" w:sz="4" w:space="0" w:color="auto"/>
              <w:left w:val="single" w:sz="4" w:space="0" w:color="auto"/>
              <w:bottom w:val="single" w:sz="4" w:space="0" w:color="auto"/>
              <w:right w:val="single" w:sz="4" w:space="0" w:color="auto"/>
            </w:tcBorders>
            <w:vAlign w:val="center"/>
            <w:hideMark/>
          </w:tcPr>
          <w:p w14:paraId="34B0E6BA"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3962" w:type="dxa"/>
            <w:gridSpan w:val="5"/>
            <w:tcBorders>
              <w:top w:val="single" w:sz="4" w:space="0" w:color="auto"/>
              <w:left w:val="single" w:sz="4" w:space="0" w:color="auto"/>
              <w:bottom w:val="single" w:sz="4" w:space="0" w:color="auto"/>
              <w:right w:val="single" w:sz="4" w:space="0" w:color="auto"/>
            </w:tcBorders>
            <w:vAlign w:val="center"/>
          </w:tcPr>
          <w:p w14:paraId="01904DDB" w14:textId="77777777" w:rsidR="006F14B2" w:rsidRPr="00527127" w:rsidRDefault="006F14B2" w:rsidP="00E53EB6">
            <w:pPr>
              <w:spacing w:after="0" w:line="276" w:lineRule="auto"/>
              <w:rPr>
                <w:rFonts w:ascii="Times New Roman" w:hAnsi="Times New Roman"/>
                <w:bCs/>
                <w:sz w:val="24"/>
                <w:szCs w:val="24"/>
              </w:rPr>
            </w:pPr>
            <w:r>
              <w:rPr>
                <w:rFonts w:ascii="Times New Roman" w:hAnsi="Times New Roman"/>
                <w:bCs/>
                <w:sz w:val="24"/>
                <w:szCs w:val="24"/>
              </w:rPr>
              <w:t xml:space="preserve">Basics in Psychology </w:t>
            </w:r>
          </w:p>
        </w:tc>
        <w:tc>
          <w:tcPr>
            <w:tcW w:w="1212" w:type="dxa"/>
            <w:gridSpan w:val="6"/>
            <w:tcBorders>
              <w:top w:val="single" w:sz="4" w:space="0" w:color="auto"/>
              <w:left w:val="single" w:sz="4" w:space="0" w:color="auto"/>
              <w:bottom w:val="single" w:sz="4" w:space="0" w:color="auto"/>
              <w:right w:val="single" w:sz="4" w:space="0" w:color="auto"/>
            </w:tcBorders>
            <w:vAlign w:val="center"/>
            <w:hideMark/>
          </w:tcPr>
          <w:p w14:paraId="18078DB2" w14:textId="77777777" w:rsidR="006F14B2" w:rsidRPr="00527127" w:rsidRDefault="006F14B2"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4"/>
            <w:tcBorders>
              <w:top w:val="single" w:sz="4" w:space="0" w:color="auto"/>
              <w:left w:val="single" w:sz="4" w:space="0" w:color="auto"/>
              <w:bottom w:val="single" w:sz="4" w:space="0" w:color="auto"/>
              <w:right w:val="single" w:sz="4" w:space="0" w:color="auto"/>
            </w:tcBorders>
            <w:vAlign w:val="center"/>
          </w:tcPr>
          <w:p w14:paraId="74D3B5E9"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20-21</w:t>
            </w:r>
          </w:p>
        </w:tc>
      </w:tr>
      <w:tr w:rsidR="006F14B2" w:rsidRPr="00527127" w14:paraId="68519564"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vAlign w:val="center"/>
            <w:hideMark/>
          </w:tcPr>
          <w:p w14:paraId="293B7057"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Course Objectives:</w:t>
            </w:r>
          </w:p>
        </w:tc>
      </w:tr>
      <w:tr w:rsidR="006F14B2" w:rsidRPr="00527127" w14:paraId="2FB903C2"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1CDD0ABA" w14:textId="77777777" w:rsidR="006F14B2" w:rsidRPr="00527127" w:rsidRDefault="006F14B2" w:rsidP="00E53EB6">
            <w:pPr>
              <w:spacing w:after="0" w:line="276" w:lineRule="auto"/>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66F13C89" w14:textId="77777777" w:rsidR="006F14B2" w:rsidRPr="00527127" w:rsidRDefault="006F14B2" w:rsidP="006F14B2">
            <w:pPr>
              <w:numPr>
                <w:ilvl w:val="0"/>
                <w:numId w:val="36"/>
              </w:numPr>
              <w:spacing w:after="0" w:line="276" w:lineRule="auto"/>
              <w:ind w:right="0"/>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Outline the nature and importance of Positive Psychology </w:t>
            </w:r>
          </w:p>
          <w:p w14:paraId="4FAC5219" w14:textId="77777777" w:rsidR="006F14B2" w:rsidRPr="00527127" w:rsidRDefault="006F14B2" w:rsidP="006F14B2">
            <w:pPr>
              <w:numPr>
                <w:ilvl w:val="0"/>
                <w:numId w:val="36"/>
              </w:numPr>
              <w:spacing w:after="0" w:line="276" w:lineRule="auto"/>
              <w:ind w:right="0"/>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Understand the perspectives of Positive Psychology</w:t>
            </w:r>
          </w:p>
          <w:p w14:paraId="20D66C5D" w14:textId="77777777" w:rsidR="006F14B2" w:rsidRPr="00527127" w:rsidRDefault="006F14B2" w:rsidP="006F14B2">
            <w:pPr>
              <w:pStyle w:val="ListParagraph"/>
              <w:numPr>
                <w:ilvl w:val="0"/>
                <w:numId w:val="36"/>
              </w:numPr>
              <w:spacing w:after="0" w:line="276" w:lineRule="auto"/>
              <w:ind w:right="0"/>
              <w:jc w:val="both"/>
              <w:rPr>
                <w:rFonts w:ascii="Times New Roman" w:eastAsia="Times New Roman" w:hAnsi="Times New Roman"/>
                <w:bCs/>
                <w:sz w:val="24"/>
                <w:szCs w:val="24"/>
              </w:rPr>
            </w:pPr>
            <w:r>
              <w:rPr>
                <w:rFonts w:ascii="Times New Roman" w:eastAsia="Times New Roman" w:hAnsi="Times New Roman"/>
                <w:bCs/>
                <w:sz w:val="24"/>
                <w:szCs w:val="24"/>
              </w:rPr>
              <w:t xml:space="preserve">Recognize the importance of Prosocial behavior </w:t>
            </w:r>
          </w:p>
          <w:p w14:paraId="5D07F91C" w14:textId="77777777" w:rsidR="006F14B2" w:rsidRPr="00527127" w:rsidRDefault="006F14B2" w:rsidP="006F14B2">
            <w:pPr>
              <w:pStyle w:val="ListParagraph"/>
              <w:numPr>
                <w:ilvl w:val="0"/>
                <w:numId w:val="36"/>
              </w:numPr>
              <w:spacing w:after="0" w:line="276" w:lineRule="auto"/>
              <w:ind w:right="0"/>
              <w:jc w:val="both"/>
              <w:rPr>
                <w:rFonts w:ascii="Times New Roman" w:eastAsia="Times New Roman" w:hAnsi="Times New Roman"/>
                <w:bCs/>
                <w:sz w:val="24"/>
                <w:szCs w:val="24"/>
              </w:rPr>
            </w:pPr>
            <w:r>
              <w:rPr>
                <w:rFonts w:ascii="Times New Roman" w:eastAsia="Times New Roman" w:hAnsi="Times New Roman"/>
                <w:bCs/>
                <w:sz w:val="24"/>
                <w:szCs w:val="24"/>
              </w:rPr>
              <w:t>Understand the importance of positive cognitive states and processes</w:t>
            </w:r>
          </w:p>
          <w:p w14:paraId="15EC9266" w14:textId="77777777" w:rsidR="006F14B2" w:rsidRPr="00527127" w:rsidRDefault="006F14B2" w:rsidP="006F14B2">
            <w:pPr>
              <w:pStyle w:val="ListParagraph"/>
              <w:numPr>
                <w:ilvl w:val="0"/>
                <w:numId w:val="36"/>
              </w:numPr>
              <w:spacing w:after="0" w:line="276" w:lineRule="auto"/>
              <w:ind w:right="0"/>
              <w:jc w:val="both"/>
              <w:rPr>
                <w:rFonts w:ascii="Times New Roman" w:hAnsi="Times New Roman"/>
                <w:bCs/>
                <w:sz w:val="24"/>
                <w:szCs w:val="24"/>
              </w:rPr>
            </w:pPr>
            <w:r>
              <w:rPr>
                <w:rFonts w:ascii="Times New Roman" w:eastAsia="Times New Roman" w:hAnsi="Times New Roman"/>
                <w:bCs/>
                <w:sz w:val="24"/>
                <w:szCs w:val="24"/>
              </w:rPr>
              <w:t>Enhance personal growth and development</w:t>
            </w:r>
          </w:p>
        </w:tc>
      </w:tr>
      <w:tr w:rsidR="006F14B2" w:rsidRPr="00527127" w14:paraId="7F37C7B2"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67D205DC" w14:textId="77777777" w:rsidR="006F14B2" w:rsidRPr="00527127" w:rsidRDefault="006F14B2" w:rsidP="00E53EB6">
            <w:pPr>
              <w:spacing w:after="0" w:line="276" w:lineRule="auto"/>
              <w:rPr>
                <w:rFonts w:ascii="Times New Roman" w:hAnsi="Times New Roman"/>
                <w:b/>
                <w:color w:val="000000" w:themeColor="text1"/>
                <w:sz w:val="24"/>
                <w:szCs w:val="24"/>
              </w:rPr>
            </w:pPr>
          </w:p>
        </w:tc>
      </w:tr>
      <w:tr w:rsidR="006F14B2" w:rsidRPr="00527127" w14:paraId="67C43B26"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hideMark/>
          </w:tcPr>
          <w:p w14:paraId="19F504C2" w14:textId="77777777" w:rsidR="006F14B2" w:rsidRPr="00527127" w:rsidRDefault="006F14B2" w:rsidP="00E53EB6">
            <w:pPr>
              <w:spacing w:after="0" w:line="276" w:lineRule="auto"/>
              <w:ind w:left="0"/>
              <w:rPr>
                <w:rFonts w:ascii="Times New Roman" w:hAnsi="Times New Roman"/>
                <w:b/>
                <w:color w:val="000000" w:themeColor="text1"/>
                <w:sz w:val="24"/>
                <w:szCs w:val="24"/>
              </w:rPr>
            </w:pPr>
            <w:r>
              <w:rPr>
                <w:rFonts w:ascii="Times New Roman" w:hAnsi="Times New Roman"/>
                <w:b/>
                <w:color w:val="000000" w:themeColor="text1"/>
                <w:sz w:val="24"/>
                <w:szCs w:val="24"/>
              </w:rPr>
              <w:t>Expected Course Outcomes:</w:t>
            </w:r>
          </w:p>
        </w:tc>
      </w:tr>
      <w:tr w:rsidR="006F14B2" w:rsidRPr="00527127" w14:paraId="1321CFB5" w14:textId="77777777" w:rsidTr="00E53EB6">
        <w:trPr>
          <w:trHeight w:val="325"/>
        </w:trPr>
        <w:tc>
          <w:tcPr>
            <w:tcW w:w="9735" w:type="dxa"/>
            <w:gridSpan w:val="24"/>
            <w:tcBorders>
              <w:top w:val="single" w:sz="4" w:space="0" w:color="auto"/>
              <w:left w:val="single" w:sz="4" w:space="0" w:color="auto"/>
              <w:bottom w:val="single" w:sz="4" w:space="0" w:color="auto"/>
              <w:right w:val="single" w:sz="4" w:space="0" w:color="auto"/>
            </w:tcBorders>
            <w:hideMark/>
          </w:tcPr>
          <w:p w14:paraId="6E1E153E"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On the successful completion of the course, student will be able to:</w:t>
            </w:r>
          </w:p>
        </w:tc>
      </w:tr>
      <w:tr w:rsidR="006F14B2" w:rsidRPr="00527127" w14:paraId="7D6F43BF" w14:textId="77777777" w:rsidTr="00E53EB6">
        <w:trPr>
          <w:trHeight w:val="322"/>
        </w:trPr>
        <w:tc>
          <w:tcPr>
            <w:tcW w:w="555" w:type="dxa"/>
            <w:gridSpan w:val="2"/>
            <w:tcBorders>
              <w:top w:val="single" w:sz="4" w:space="0" w:color="auto"/>
              <w:left w:val="single" w:sz="4" w:space="0" w:color="auto"/>
              <w:bottom w:val="single" w:sz="4" w:space="0" w:color="auto"/>
              <w:right w:val="single" w:sz="4" w:space="0" w:color="auto"/>
            </w:tcBorders>
            <w:hideMark/>
          </w:tcPr>
          <w:p w14:paraId="132A00B0"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8370" w:type="dxa"/>
            <w:gridSpan w:val="19"/>
            <w:tcBorders>
              <w:top w:val="single" w:sz="4" w:space="0" w:color="auto"/>
              <w:left w:val="single" w:sz="4" w:space="0" w:color="auto"/>
              <w:bottom w:val="single" w:sz="4" w:space="0" w:color="auto"/>
              <w:right w:val="single" w:sz="4" w:space="0" w:color="auto"/>
            </w:tcBorders>
          </w:tcPr>
          <w:p w14:paraId="4D6920AD" w14:textId="77777777" w:rsidR="006F14B2" w:rsidRPr="00527127" w:rsidRDefault="006F14B2" w:rsidP="00E53EB6">
            <w:pPr>
              <w:pStyle w:val="ListParagraph"/>
              <w:spacing w:line="276" w:lineRule="auto"/>
              <w:ind w:left="-198" w:firstLine="270"/>
              <w:jc w:val="both"/>
              <w:rPr>
                <w:rFonts w:ascii="Times New Roman" w:eastAsia="Times New Roman" w:hAnsi="Times New Roman"/>
                <w:color w:val="000000" w:themeColor="text1"/>
                <w:sz w:val="24"/>
                <w:szCs w:val="24"/>
              </w:rPr>
            </w:pPr>
            <w:r>
              <w:rPr>
                <w:rFonts w:ascii="Times New Roman" w:eastAsia="Times New Roman" w:hAnsi="Times New Roman"/>
                <w:bCs/>
                <w:color w:val="000000" w:themeColor="text1"/>
                <w:sz w:val="24"/>
                <w:szCs w:val="24"/>
              </w:rPr>
              <w:t xml:space="preserve">Identify positive emotions that affects happiness in everyday life </w:t>
            </w:r>
          </w:p>
        </w:tc>
        <w:tc>
          <w:tcPr>
            <w:tcW w:w="810" w:type="dxa"/>
            <w:gridSpan w:val="3"/>
            <w:tcBorders>
              <w:top w:val="single" w:sz="4" w:space="0" w:color="auto"/>
              <w:left w:val="single" w:sz="4" w:space="0" w:color="auto"/>
              <w:bottom w:val="single" w:sz="4" w:space="0" w:color="auto"/>
              <w:right w:val="single" w:sz="4" w:space="0" w:color="auto"/>
            </w:tcBorders>
            <w:hideMark/>
          </w:tcPr>
          <w:p w14:paraId="5517644A"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K1</w:t>
            </w:r>
          </w:p>
        </w:tc>
      </w:tr>
      <w:tr w:rsidR="006F14B2" w:rsidRPr="00527127" w14:paraId="308D52D4" w14:textId="77777777" w:rsidTr="00E53EB6">
        <w:trPr>
          <w:trHeight w:val="322"/>
        </w:trPr>
        <w:tc>
          <w:tcPr>
            <w:tcW w:w="555" w:type="dxa"/>
            <w:gridSpan w:val="2"/>
            <w:tcBorders>
              <w:top w:val="single" w:sz="4" w:space="0" w:color="auto"/>
              <w:left w:val="single" w:sz="4" w:space="0" w:color="auto"/>
              <w:bottom w:val="single" w:sz="4" w:space="0" w:color="auto"/>
              <w:right w:val="single" w:sz="4" w:space="0" w:color="auto"/>
            </w:tcBorders>
            <w:hideMark/>
          </w:tcPr>
          <w:p w14:paraId="3086E090"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8370" w:type="dxa"/>
            <w:gridSpan w:val="19"/>
            <w:tcBorders>
              <w:top w:val="single" w:sz="4" w:space="0" w:color="auto"/>
              <w:left w:val="single" w:sz="4" w:space="0" w:color="auto"/>
              <w:bottom w:val="single" w:sz="4" w:space="0" w:color="auto"/>
              <w:right w:val="single" w:sz="4" w:space="0" w:color="auto"/>
            </w:tcBorders>
          </w:tcPr>
          <w:p w14:paraId="4161B6A0"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Predict Positive Traits, Motives and Self –efficacy</w:t>
            </w:r>
          </w:p>
        </w:tc>
        <w:tc>
          <w:tcPr>
            <w:tcW w:w="810" w:type="dxa"/>
            <w:gridSpan w:val="3"/>
            <w:tcBorders>
              <w:top w:val="single" w:sz="4" w:space="0" w:color="auto"/>
              <w:left w:val="single" w:sz="4" w:space="0" w:color="auto"/>
              <w:bottom w:val="single" w:sz="4" w:space="0" w:color="auto"/>
              <w:right w:val="single" w:sz="4" w:space="0" w:color="auto"/>
            </w:tcBorders>
            <w:hideMark/>
          </w:tcPr>
          <w:p w14:paraId="5CA7E872"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K2</w:t>
            </w:r>
          </w:p>
        </w:tc>
      </w:tr>
      <w:tr w:rsidR="006F14B2" w:rsidRPr="00527127" w14:paraId="3CAF298E" w14:textId="77777777" w:rsidTr="00E53EB6">
        <w:trPr>
          <w:trHeight w:val="322"/>
        </w:trPr>
        <w:tc>
          <w:tcPr>
            <w:tcW w:w="555" w:type="dxa"/>
            <w:gridSpan w:val="2"/>
            <w:tcBorders>
              <w:top w:val="single" w:sz="4" w:space="0" w:color="auto"/>
              <w:left w:val="single" w:sz="4" w:space="0" w:color="auto"/>
              <w:bottom w:val="single" w:sz="4" w:space="0" w:color="auto"/>
              <w:right w:val="single" w:sz="4" w:space="0" w:color="auto"/>
            </w:tcBorders>
            <w:hideMark/>
          </w:tcPr>
          <w:p w14:paraId="38AF5AB2"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8370" w:type="dxa"/>
            <w:gridSpan w:val="19"/>
            <w:tcBorders>
              <w:top w:val="single" w:sz="4" w:space="0" w:color="auto"/>
              <w:left w:val="single" w:sz="4" w:space="0" w:color="auto"/>
              <w:bottom w:val="single" w:sz="4" w:space="0" w:color="auto"/>
              <w:right w:val="single" w:sz="4" w:space="0" w:color="auto"/>
            </w:tcBorders>
          </w:tcPr>
          <w:p w14:paraId="3A3723AC"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Identify and classify Hope, flow, wisdom and courage </w:t>
            </w:r>
          </w:p>
        </w:tc>
        <w:tc>
          <w:tcPr>
            <w:tcW w:w="810" w:type="dxa"/>
            <w:gridSpan w:val="3"/>
            <w:tcBorders>
              <w:top w:val="single" w:sz="4" w:space="0" w:color="auto"/>
              <w:left w:val="single" w:sz="4" w:space="0" w:color="auto"/>
              <w:bottom w:val="single" w:sz="4" w:space="0" w:color="auto"/>
              <w:right w:val="single" w:sz="4" w:space="0" w:color="auto"/>
            </w:tcBorders>
            <w:hideMark/>
          </w:tcPr>
          <w:p w14:paraId="7060627C"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K1</w:t>
            </w:r>
          </w:p>
        </w:tc>
      </w:tr>
      <w:tr w:rsidR="006F14B2" w:rsidRPr="00527127" w14:paraId="3AE9021C" w14:textId="77777777" w:rsidTr="00E53EB6">
        <w:trPr>
          <w:trHeight w:val="322"/>
        </w:trPr>
        <w:tc>
          <w:tcPr>
            <w:tcW w:w="555" w:type="dxa"/>
            <w:gridSpan w:val="2"/>
            <w:tcBorders>
              <w:top w:val="single" w:sz="4" w:space="0" w:color="auto"/>
              <w:left w:val="single" w:sz="4" w:space="0" w:color="auto"/>
              <w:bottom w:val="single" w:sz="4" w:space="0" w:color="auto"/>
              <w:right w:val="single" w:sz="4" w:space="0" w:color="auto"/>
            </w:tcBorders>
            <w:hideMark/>
          </w:tcPr>
          <w:p w14:paraId="26DA05D4"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370" w:type="dxa"/>
            <w:gridSpan w:val="19"/>
            <w:tcBorders>
              <w:top w:val="single" w:sz="4" w:space="0" w:color="auto"/>
              <w:left w:val="single" w:sz="4" w:space="0" w:color="auto"/>
              <w:bottom w:val="single" w:sz="4" w:space="0" w:color="auto"/>
              <w:right w:val="single" w:sz="4" w:space="0" w:color="auto"/>
            </w:tcBorders>
          </w:tcPr>
          <w:p w14:paraId="151E564F"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Recognize and appraise the neurobiology of Optimism and Emotional Intelligence</w:t>
            </w:r>
          </w:p>
        </w:tc>
        <w:tc>
          <w:tcPr>
            <w:tcW w:w="810" w:type="dxa"/>
            <w:gridSpan w:val="3"/>
            <w:tcBorders>
              <w:top w:val="single" w:sz="4" w:space="0" w:color="auto"/>
              <w:left w:val="single" w:sz="4" w:space="0" w:color="auto"/>
              <w:bottom w:val="single" w:sz="4" w:space="0" w:color="auto"/>
              <w:right w:val="single" w:sz="4" w:space="0" w:color="auto"/>
            </w:tcBorders>
            <w:hideMark/>
          </w:tcPr>
          <w:p w14:paraId="47E1C255"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K1</w:t>
            </w:r>
          </w:p>
        </w:tc>
      </w:tr>
      <w:tr w:rsidR="006F14B2" w:rsidRPr="00527127" w14:paraId="24D0EFF7" w14:textId="77777777" w:rsidTr="00E53EB6">
        <w:trPr>
          <w:trHeight w:val="322"/>
        </w:trPr>
        <w:tc>
          <w:tcPr>
            <w:tcW w:w="555" w:type="dxa"/>
            <w:gridSpan w:val="2"/>
            <w:tcBorders>
              <w:top w:val="single" w:sz="4" w:space="0" w:color="auto"/>
              <w:left w:val="single" w:sz="4" w:space="0" w:color="auto"/>
              <w:bottom w:val="single" w:sz="4" w:space="0" w:color="auto"/>
              <w:right w:val="single" w:sz="4" w:space="0" w:color="auto"/>
            </w:tcBorders>
            <w:hideMark/>
          </w:tcPr>
          <w:p w14:paraId="1802ADBD"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8370" w:type="dxa"/>
            <w:gridSpan w:val="19"/>
            <w:tcBorders>
              <w:top w:val="single" w:sz="4" w:space="0" w:color="auto"/>
              <w:left w:val="single" w:sz="4" w:space="0" w:color="auto"/>
              <w:bottom w:val="single" w:sz="4" w:space="0" w:color="auto"/>
              <w:right w:val="single" w:sz="4" w:space="0" w:color="auto"/>
            </w:tcBorders>
          </w:tcPr>
          <w:p w14:paraId="39CFDCAA"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Understand the nature of good work and gainful employment </w:t>
            </w:r>
          </w:p>
        </w:tc>
        <w:tc>
          <w:tcPr>
            <w:tcW w:w="810" w:type="dxa"/>
            <w:gridSpan w:val="3"/>
            <w:tcBorders>
              <w:top w:val="single" w:sz="4" w:space="0" w:color="auto"/>
              <w:left w:val="single" w:sz="4" w:space="0" w:color="auto"/>
              <w:bottom w:val="single" w:sz="4" w:space="0" w:color="auto"/>
              <w:right w:val="single" w:sz="4" w:space="0" w:color="auto"/>
            </w:tcBorders>
            <w:hideMark/>
          </w:tcPr>
          <w:p w14:paraId="765137A7" w14:textId="77777777" w:rsidR="006F14B2" w:rsidRPr="00527127" w:rsidRDefault="006F14B2" w:rsidP="00E53EB6">
            <w:pPr>
              <w:spacing w:after="0" w:line="276"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K2</w:t>
            </w:r>
          </w:p>
        </w:tc>
      </w:tr>
      <w:tr w:rsidR="006F14B2" w:rsidRPr="00527127" w14:paraId="58F4CC18" w14:textId="77777777" w:rsidTr="00E53EB6">
        <w:trPr>
          <w:trHeight w:val="322"/>
        </w:trPr>
        <w:tc>
          <w:tcPr>
            <w:tcW w:w="9735" w:type="dxa"/>
            <w:gridSpan w:val="24"/>
            <w:tcBorders>
              <w:top w:val="single" w:sz="4" w:space="0" w:color="auto"/>
              <w:left w:val="single" w:sz="4" w:space="0" w:color="auto"/>
              <w:bottom w:val="single" w:sz="4" w:space="0" w:color="auto"/>
              <w:right w:val="single" w:sz="4" w:space="0" w:color="auto"/>
            </w:tcBorders>
            <w:hideMark/>
          </w:tcPr>
          <w:p w14:paraId="7E929897"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b/>
                <w:color w:val="000000" w:themeColor="text1"/>
                <w:sz w:val="24"/>
                <w:szCs w:val="24"/>
              </w:rPr>
              <w:t>K1</w:t>
            </w:r>
            <w:r>
              <w:rPr>
                <w:rFonts w:ascii="Times New Roman" w:hAnsi="Times New Roman"/>
                <w:color w:val="000000" w:themeColor="text1"/>
                <w:sz w:val="24"/>
                <w:szCs w:val="24"/>
              </w:rPr>
              <w:t xml:space="preserve"> - Remember; </w:t>
            </w:r>
            <w:r>
              <w:rPr>
                <w:rFonts w:ascii="Times New Roman" w:hAnsi="Times New Roman"/>
                <w:b/>
                <w:color w:val="000000" w:themeColor="text1"/>
                <w:sz w:val="24"/>
                <w:szCs w:val="24"/>
              </w:rPr>
              <w:t>K2</w:t>
            </w:r>
            <w:r>
              <w:rPr>
                <w:rFonts w:ascii="Times New Roman" w:hAnsi="Times New Roman"/>
                <w:color w:val="000000" w:themeColor="text1"/>
                <w:sz w:val="24"/>
                <w:szCs w:val="24"/>
              </w:rPr>
              <w:t xml:space="preserve"> - Understand; </w:t>
            </w:r>
            <w:r>
              <w:rPr>
                <w:rFonts w:ascii="Times New Roman" w:hAnsi="Times New Roman"/>
                <w:b/>
                <w:color w:val="000000" w:themeColor="text1"/>
                <w:sz w:val="24"/>
                <w:szCs w:val="24"/>
              </w:rPr>
              <w:t>K3</w:t>
            </w:r>
            <w:r>
              <w:rPr>
                <w:rFonts w:ascii="Times New Roman" w:hAnsi="Times New Roman"/>
                <w:color w:val="000000" w:themeColor="text1"/>
                <w:sz w:val="24"/>
                <w:szCs w:val="24"/>
              </w:rPr>
              <w:t xml:space="preserve"> - Apply; </w:t>
            </w:r>
            <w:r>
              <w:rPr>
                <w:rFonts w:ascii="Times New Roman" w:hAnsi="Times New Roman"/>
                <w:b/>
                <w:color w:val="000000" w:themeColor="text1"/>
                <w:sz w:val="24"/>
                <w:szCs w:val="24"/>
              </w:rPr>
              <w:t>K4</w:t>
            </w:r>
            <w:r>
              <w:rPr>
                <w:rFonts w:ascii="Times New Roman" w:hAnsi="Times New Roman"/>
                <w:color w:val="000000" w:themeColor="text1"/>
                <w:sz w:val="24"/>
                <w:szCs w:val="24"/>
              </w:rPr>
              <w:t xml:space="preserve"> - Analyze; </w:t>
            </w:r>
            <w:r>
              <w:rPr>
                <w:rFonts w:ascii="Times New Roman" w:hAnsi="Times New Roman"/>
                <w:b/>
                <w:color w:val="000000" w:themeColor="text1"/>
                <w:sz w:val="24"/>
                <w:szCs w:val="24"/>
              </w:rPr>
              <w:t>K5</w:t>
            </w:r>
            <w:r>
              <w:rPr>
                <w:rFonts w:ascii="Times New Roman" w:hAnsi="Times New Roman"/>
                <w:color w:val="000000" w:themeColor="text1"/>
                <w:sz w:val="24"/>
                <w:szCs w:val="24"/>
              </w:rPr>
              <w:t xml:space="preserve"> - Evaluate; </w:t>
            </w:r>
            <w:r>
              <w:rPr>
                <w:rFonts w:ascii="Times New Roman" w:hAnsi="Times New Roman"/>
                <w:b/>
                <w:color w:val="000000" w:themeColor="text1"/>
                <w:sz w:val="24"/>
                <w:szCs w:val="24"/>
              </w:rPr>
              <w:t>K6</w:t>
            </w:r>
            <w:r>
              <w:rPr>
                <w:rFonts w:ascii="Times New Roman" w:hAnsi="Times New Roman"/>
                <w:color w:val="000000" w:themeColor="text1"/>
                <w:sz w:val="24"/>
                <w:szCs w:val="24"/>
              </w:rPr>
              <w:t xml:space="preserve"> - Create</w:t>
            </w:r>
          </w:p>
        </w:tc>
      </w:tr>
      <w:tr w:rsidR="006F14B2" w:rsidRPr="00527127" w14:paraId="29F43D4F"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42469CA5" w14:textId="77777777" w:rsidR="006F14B2" w:rsidRPr="00527127" w:rsidRDefault="006F14B2" w:rsidP="00E53EB6">
            <w:pPr>
              <w:suppressAutoHyphens/>
              <w:spacing w:after="0" w:line="276" w:lineRule="auto"/>
              <w:ind w:right="0"/>
              <w:jc w:val="both"/>
              <w:rPr>
                <w:rFonts w:ascii="Times New Roman" w:hAnsi="Times New Roman"/>
                <w:b/>
                <w:color w:val="000000" w:themeColor="text1"/>
                <w:sz w:val="24"/>
                <w:szCs w:val="24"/>
              </w:rPr>
            </w:pPr>
          </w:p>
        </w:tc>
      </w:tr>
      <w:tr w:rsidR="006F14B2" w:rsidRPr="00527127" w14:paraId="68AA15CD" w14:textId="77777777" w:rsidTr="00E53EB6">
        <w:trPr>
          <w:trHeight w:val="143"/>
        </w:trPr>
        <w:tc>
          <w:tcPr>
            <w:tcW w:w="1552" w:type="dxa"/>
            <w:gridSpan w:val="5"/>
            <w:tcBorders>
              <w:top w:val="single" w:sz="4" w:space="0" w:color="auto"/>
              <w:left w:val="single" w:sz="4" w:space="0" w:color="auto"/>
              <w:bottom w:val="single" w:sz="4" w:space="0" w:color="auto"/>
              <w:right w:val="single" w:sz="4" w:space="0" w:color="auto"/>
            </w:tcBorders>
            <w:hideMark/>
          </w:tcPr>
          <w:p w14:paraId="19E0D199" w14:textId="77777777" w:rsidR="006F14B2" w:rsidRPr="00527127" w:rsidRDefault="006F14B2"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Unit:1</w:t>
            </w:r>
          </w:p>
        </w:tc>
        <w:tc>
          <w:tcPr>
            <w:tcW w:w="6385" w:type="dxa"/>
            <w:gridSpan w:val="12"/>
            <w:tcBorders>
              <w:top w:val="single" w:sz="4" w:space="0" w:color="auto"/>
              <w:left w:val="single" w:sz="4" w:space="0" w:color="auto"/>
              <w:bottom w:val="single" w:sz="4" w:space="0" w:color="auto"/>
              <w:right w:val="single" w:sz="4" w:space="0" w:color="auto"/>
            </w:tcBorders>
            <w:hideMark/>
          </w:tcPr>
          <w:p w14:paraId="60D5A283" w14:textId="77777777" w:rsidR="006F14B2" w:rsidRPr="00527127" w:rsidRDefault="006F14B2" w:rsidP="00E53EB6">
            <w:pPr>
              <w:spacing w:after="0" w:line="276"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The Nature and Assessment of Positive Psychology</w:t>
            </w:r>
          </w:p>
        </w:tc>
        <w:tc>
          <w:tcPr>
            <w:tcW w:w="1798" w:type="dxa"/>
            <w:gridSpan w:val="7"/>
            <w:tcBorders>
              <w:top w:val="single" w:sz="4" w:space="0" w:color="auto"/>
              <w:left w:val="single" w:sz="4" w:space="0" w:color="auto"/>
              <w:bottom w:val="single" w:sz="4" w:space="0" w:color="auto"/>
              <w:right w:val="single" w:sz="4" w:space="0" w:color="auto"/>
            </w:tcBorders>
            <w:hideMark/>
          </w:tcPr>
          <w:p w14:paraId="7EC863D0" w14:textId="77777777" w:rsidR="006F14B2" w:rsidRPr="00527127" w:rsidRDefault="006F14B2" w:rsidP="00E53EB6">
            <w:pPr>
              <w:spacing w:after="0" w:line="276" w:lineRule="auto"/>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12  hours</w:t>
            </w:r>
            <w:proofErr w:type="gramEnd"/>
          </w:p>
        </w:tc>
      </w:tr>
      <w:tr w:rsidR="006F14B2" w:rsidRPr="00527127" w14:paraId="2D9EA249"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60134166" w14:textId="77777777" w:rsidR="006F14B2" w:rsidRPr="00527127" w:rsidRDefault="006F14B2" w:rsidP="00E53EB6">
            <w:pPr>
              <w:spacing w:after="0" w:line="276" w:lineRule="auto"/>
              <w:ind w:left="-9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b/>
                <w:color w:val="000000" w:themeColor="text1"/>
                <w:sz w:val="24"/>
                <w:szCs w:val="24"/>
              </w:rPr>
              <w:t>Definition of Positive Psychology:</w:t>
            </w:r>
            <w:r>
              <w:rPr>
                <w:rFonts w:ascii="Times New Roman" w:hAnsi="Times New Roman"/>
                <w:color w:val="000000" w:themeColor="text1"/>
                <w:sz w:val="24"/>
                <w:szCs w:val="24"/>
              </w:rPr>
              <w:t xml:space="preserve"> Nature of Positive Psychology, </w:t>
            </w:r>
            <w:r>
              <w:rPr>
                <w:rFonts w:ascii="Times New Roman" w:hAnsi="Times New Roman"/>
                <w:color w:val="000000" w:themeColor="text1"/>
                <w:sz w:val="24"/>
                <w:szCs w:val="24"/>
                <w:lang w:val="fr-FR"/>
              </w:rPr>
              <w:t xml:space="preserve">Western Perspectives on Positive Psychology, </w:t>
            </w:r>
            <w:r>
              <w:rPr>
                <w:rFonts w:ascii="Times New Roman" w:hAnsi="Times New Roman"/>
                <w:color w:val="000000" w:themeColor="text1"/>
                <w:sz w:val="24"/>
                <w:szCs w:val="24"/>
              </w:rPr>
              <w:t xml:space="preserve">Eastern Perspectives on Positive Psychology, value systems, </w:t>
            </w:r>
          </w:p>
          <w:p w14:paraId="5DC0BD6B" w14:textId="77777777" w:rsidR="006F14B2" w:rsidRPr="00527127" w:rsidRDefault="006F14B2" w:rsidP="00E53EB6">
            <w:pPr>
              <w:spacing w:after="0" w:line="276" w:lineRule="auto"/>
              <w:ind w:left="-90"/>
              <w:contextualSpacing/>
              <w:jc w:val="both"/>
              <w:rPr>
                <w:rFonts w:ascii="Times New Roman" w:hAnsi="Times New Roman"/>
                <w:color w:val="000000" w:themeColor="text1"/>
                <w:sz w:val="24"/>
                <w:szCs w:val="24"/>
              </w:rPr>
            </w:pPr>
          </w:p>
          <w:p w14:paraId="462FAA22" w14:textId="77777777" w:rsidR="006F14B2" w:rsidRPr="00527127" w:rsidRDefault="006F14B2" w:rsidP="00E53EB6">
            <w:pPr>
              <w:spacing w:after="0" w:line="276" w:lineRule="auto"/>
              <w:ind w:left="-9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Classifications and Measures of Human Strengths and Positive Outcomes:</w:t>
            </w:r>
            <w:r>
              <w:rPr>
                <w:rFonts w:ascii="Times New Roman" w:hAnsi="Times New Roman"/>
                <w:color w:val="000000" w:themeColor="text1"/>
                <w:sz w:val="24"/>
                <w:szCs w:val="24"/>
              </w:rPr>
              <w:t xml:space="preserve"> Identifying your personal strengths, Developmental assets, Internal assets, External assets.</w:t>
            </w:r>
          </w:p>
        </w:tc>
      </w:tr>
      <w:tr w:rsidR="006F14B2" w:rsidRPr="00527127" w14:paraId="444A587A"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39C48C62" w14:textId="77777777" w:rsidR="006F14B2" w:rsidRPr="00527127" w:rsidRDefault="006F14B2" w:rsidP="00E53EB6">
            <w:pPr>
              <w:spacing w:after="0" w:line="276" w:lineRule="auto"/>
              <w:ind w:firstLine="34"/>
              <w:jc w:val="both"/>
              <w:rPr>
                <w:rFonts w:ascii="Times New Roman" w:hAnsi="Times New Roman"/>
                <w:color w:val="000000" w:themeColor="text1"/>
                <w:sz w:val="24"/>
                <w:szCs w:val="24"/>
              </w:rPr>
            </w:pPr>
          </w:p>
        </w:tc>
      </w:tr>
      <w:tr w:rsidR="006F14B2" w:rsidRPr="00527127" w14:paraId="53D00C1D" w14:textId="77777777" w:rsidTr="00E53EB6">
        <w:trPr>
          <w:trHeight w:val="143"/>
        </w:trPr>
        <w:tc>
          <w:tcPr>
            <w:tcW w:w="1552" w:type="dxa"/>
            <w:gridSpan w:val="5"/>
            <w:tcBorders>
              <w:top w:val="single" w:sz="4" w:space="0" w:color="auto"/>
              <w:left w:val="single" w:sz="4" w:space="0" w:color="auto"/>
              <w:bottom w:val="single" w:sz="4" w:space="0" w:color="auto"/>
              <w:right w:val="single" w:sz="4" w:space="0" w:color="auto"/>
            </w:tcBorders>
            <w:hideMark/>
          </w:tcPr>
          <w:p w14:paraId="73312818" w14:textId="77777777" w:rsidR="006F14B2" w:rsidRPr="00527127" w:rsidRDefault="006F14B2"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Unit:2</w:t>
            </w:r>
          </w:p>
        </w:tc>
        <w:tc>
          <w:tcPr>
            <w:tcW w:w="6348" w:type="dxa"/>
            <w:gridSpan w:val="11"/>
            <w:tcBorders>
              <w:top w:val="single" w:sz="4" w:space="0" w:color="auto"/>
              <w:left w:val="single" w:sz="4" w:space="0" w:color="auto"/>
              <w:bottom w:val="single" w:sz="4" w:space="0" w:color="auto"/>
              <w:right w:val="single" w:sz="4" w:space="0" w:color="auto"/>
            </w:tcBorders>
            <w:hideMark/>
          </w:tcPr>
          <w:p w14:paraId="3FDC1083" w14:textId="77777777" w:rsidR="006F14B2" w:rsidRPr="00527127" w:rsidRDefault="006F14B2" w:rsidP="00E53EB6">
            <w:pPr>
              <w:spacing w:after="0" w:line="276"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Positive Emotional States and Process</w:t>
            </w:r>
          </w:p>
        </w:tc>
        <w:tc>
          <w:tcPr>
            <w:tcW w:w="1835" w:type="dxa"/>
            <w:gridSpan w:val="8"/>
            <w:tcBorders>
              <w:top w:val="single" w:sz="4" w:space="0" w:color="auto"/>
              <w:left w:val="single" w:sz="4" w:space="0" w:color="auto"/>
              <w:bottom w:val="single" w:sz="4" w:space="0" w:color="auto"/>
              <w:right w:val="single" w:sz="4" w:space="0" w:color="auto"/>
            </w:tcBorders>
            <w:hideMark/>
          </w:tcPr>
          <w:p w14:paraId="78724BBA" w14:textId="77777777" w:rsidR="006F14B2" w:rsidRPr="00527127" w:rsidRDefault="006F14B2" w:rsidP="00E53EB6">
            <w:pPr>
              <w:spacing w:after="0" w:line="276" w:lineRule="auto"/>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12  hours</w:t>
            </w:r>
            <w:proofErr w:type="gramEnd"/>
          </w:p>
        </w:tc>
      </w:tr>
      <w:tr w:rsidR="006F14B2" w:rsidRPr="00527127" w14:paraId="298BFD9D"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6F6DA3F3"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The Principles of Pleasure:</w:t>
            </w:r>
            <w:r>
              <w:rPr>
                <w:rFonts w:ascii="Times New Roman" w:hAnsi="Times New Roman"/>
                <w:color w:val="000000" w:themeColor="text1"/>
                <w:sz w:val="24"/>
                <w:szCs w:val="24"/>
              </w:rPr>
              <w:t xml:space="preserve"> Understanding Positive Affect, Positive Emotions, Happiness, and Well-Being, determinants of well-being, positive youth development, elements of Psychological, social and Emotional wellbeing, resilience.</w:t>
            </w:r>
          </w:p>
          <w:p w14:paraId="5C37A54D"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p>
          <w:p w14:paraId="5DCD56E8"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Making the Most of Emotional Experience:</w:t>
            </w:r>
            <w:r>
              <w:rPr>
                <w:rFonts w:ascii="Times New Roman" w:hAnsi="Times New Roman"/>
                <w:color w:val="000000" w:themeColor="text1"/>
                <w:sz w:val="24"/>
                <w:szCs w:val="24"/>
              </w:rPr>
              <w:t xml:space="preserve"> Emotional-Focused Coping, Emotional Intelligence, Socioemotional Selectivity, and Emotional Storytelling, Major theories of development. </w:t>
            </w:r>
          </w:p>
        </w:tc>
      </w:tr>
      <w:tr w:rsidR="006F14B2" w:rsidRPr="00527127" w14:paraId="193B2958"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7A8D491F" w14:textId="77777777" w:rsidR="006F14B2" w:rsidRPr="00527127" w:rsidRDefault="006F14B2" w:rsidP="00E53EB6">
            <w:pPr>
              <w:spacing w:after="0" w:line="276" w:lineRule="auto"/>
              <w:ind w:firstLine="34"/>
              <w:jc w:val="both"/>
              <w:rPr>
                <w:rFonts w:ascii="Times New Roman" w:hAnsi="Times New Roman"/>
                <w:color w:val="000000" w:themeColor="text1"/>
                <w:sz w:val="24"/>
                <w:szCs w:val="24"/>
              </w:rPr>
            </w:pPr>
          </w:p>
        </w:tc>
      </w:tr>
      <w:tr w:rsidR="006F14B2" w:rsidRPr="00527127" w14:paraId="56AB3C50" w14:textId="77777777" w:rsidTr="00E53EB6">
        <w:trPr>
          <w:trHeight w:val="143"/>
        </w:trPr>
        <w:tc>
          <w:tcPr>
            <w:tcW w:w="1552" w:type="dxa"/>
            <w:gridSpan w:val="5"/>
            <w:tcBorders>
              <w:top w:val="single" w:sz="4" w:space="0" w:color="auto"/>
              <w:left w:val="single" w:sz="4" w:space="0" w:color="auto"/>
              <w:bottom w:val="single" w:sz="4" w:space="0" w:color="auto"/>
              <w:right w:val="single" w:sz="4" w:space="0" w:color="auto"/>
            </w:tcBorders>
            <w:hideMark/>
          </w:tcPr>
          <w:p w14:paraId="0DADCAD8" w14:textId="77777777" w:rsidR="006F14B2" w:rsidRPr="00527127" w:rsidRDefault="006F14B2"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Unit:3</w:t>
            </w:r>
          </w:p>
        </w:tc>
        <w:tc>
          <w:tcPr>
            <w:tcW w:w="6083" w:type="dxa"/>
            <w:gridSpan w:val="10"/>
            <w:tcBorders>
              <w:top w:val="single" w:sz="4" w:space="0" w:color="auto"/>
              <w:left w:val="single" w:sz="4" w:space="0" w:color="auto"/>
              <w:bottom w:val="single" w:sz="4" w:space="0" w:color="auto"/>
              <w:right w:val="single" w:sz="4" w:space="0" w:color="auto"/>
            </w:tcBorders>
            <w:hideMark/>
          </w:tcPr>
          <w:p w14:paraId="5F4B8AF2" w14:textId="77777777" w:rsidR="006F14B2" w:rsidRPr="00527127" w:rsidRDefault="006F14B2" w:rsidP="00E53EB6">
            <w:pPr>
              <w:spacing w:after="0" w:line="276" w:lineRule="auto"/>
              <w:ind w:left="-18"/>
              <w:jc w:val="center"/>
              <w:rPr>
                <w:rFonts w:ascii="Times New Roman" w:hAnsi="Times New Roman"/>
                <w:b/>
                <w:color w:val="000000" w:themeColor="text1"/>
                <w:sz w:val="24"/>
                <w:szCs w:val="24"/>
              </w:rPr>
            </w:pPr>
            <w:r>
              <w:rPr>
                <w:rFonts w:ascii="Times New Roman" w:hAnsi="Times New Roman"/>
                <w:b/>
                <w:color w:val="000000" w:themeColor="text1"/>
                <w:sz w:val="24"/>
                <w:szCs w:val="24"/>
              </w:rPr>
              <w:t>Positive Cognitive States and Processes</w:t>
            </w:r>
          </w:p>
        </w:tc>
        <w:tc>
          <w:tcPr>
            <w:tcW w:w="2100" w:type="dxa"/>
            <w:gridSpan w:val="9"/>
            <w:tcBorders>
              <w:top w:val="single" w:sz="4" w:space="0" w:color="auto"/>
              <w:left w:val="single" w:sz="4" w:space="0" w:color="auto"/>
              <w:bottom w:val="single" w:sz="4" w:space="0" w:color="auto"/>
              <w:right w:val="single" w:sz="4" w:space="0" w:color="auto"/>
            </w:tcBorders>
            <w:hideMark/>
          </w:tcPr>
          <w:p w14:paraId="701E54E1" w14:textId="77777777" w:rsidR="006F14B2" w:rsidRPr="00527127" w:rsidRDefault="006F14B2" w:rsidP="00E53EB6">
            <w:pPr>
              <w:spacing w:after="0" w:line="276" w:lineRule="auto"/>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12  hours</w:t>
            </w:r>
            <w:proofErr w:type="gramEnd"/>
          </w:p>
        </w:tc>
      </w:tr>
      <w:tr w:rsidR="006F14B2" w:rsidRPr="00527127" w14:paraId="4AD3C5C8"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0235BD95" w14:textId="77777777" w:rsidR="006F14B2" w:rsidRPr="007A4791" w:rsidRDefault="006F14B2" w:rsidP="00E53EB6">
            <w:pPr>
              <w:spacing w:after="0" w:line="276" w:lineRule="auto"/>
              <w:ind w:left="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Nature of Self-Efficacy:</w:t>
            </w:r>
            <w:r>
              <w:rPr>
                <w:rFonts w:ascii="Times New Roman" w:hAnsi="Times New Roman"/>
                <w:color w:val="000000" w:themeColor="text1"/>
                <w:sz w:val="24"/>
                <w:szCs w:val="24"/>
              </w:rPr>
              <w:t xml:space="preserve"> Optimism, Childhood antecedents of optimism. </w:t>
            </w:r>
            <w:r>
              <w:rPr>
                <w:rFonts w:ascii="Times New Roman" w:hAnsi="Times New Roman"/>
                <w:b/>
                <w:color w:val="000000" w:themeColor="text1"/>
                <w:sz w:val="24"/>
                <w:szCs w:val="24"/>
              </w:rPr>
              <w:t>Hope:</w:t>
            </w:r>
            <w:r>
              <w:rPr>
                <w:rFonts w:ascii="Times New Roman" w:hAnsi="Times New Roman"/>
                <w:color w:val="000000" w:themeColor="text1"/>
                <w:sz w:val="24"/>
                <w:szCs w:val="24"/>
              </w:rPr>
              <w:t xml:space="preserve"> Structure of Hope, Childhood antecedents of Hope, The neurobiology of Hope. </w:t>
            </w:r>
          </w:p>
          <w:p w14:paraId="62B69B8C" w14:textId="77777777" w:rsidR="006F14B2" w:rsidRPr="007A4791" w:rsidRDefault="006F14B2" w:rsidP="00E53EB6">
            <w:pPr>
              <w:spacing w:after="0" w:line="276" w:lineRule="auto"/>
              <w:ind w:left="0"/>
              <w:contextualSpacing/>
              <w:jc w:val="both"/>
              <w:rPr>
                <w:rFonts w:ascii="Times New Roman" w:hAnsi="Times New Roman"/>
                <w:color w:val="000000" w:themeColor="text1"/>
                <w:sz w:val="24"/>
                <w:szCs w:val="24"/>
              </w:rPr>
            </w:pPr>
          </w:p>
          <w:p w14:paraId="127A4054" w14:textId="77777777" w:rsidR="006F14B2" w:rsidRPr="007A4791" w:rsidRDefault="006F14B2" w:rsidP="00E53EB6">
            <w:pPr>
              <w:spacing w:after="0" w:line="276" w:lineRule="auto"/>
              <w:ind w:left="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Two Universal Virtues: </w:t>
            </w:r>
            <w:r>
              <w:rPr>
                <w:rFonts w:ascii="Times New Roman" w:hAnsi="Times New Roman"/>
                <w:color w:val="000000" w:themeColor="text1"/>
                <w:sz w:val="24"/>
                <w:szCs w:val="24"/>
              </w:rPr>
              <w:t xml:space="preserve">Wisdom and Courage, Theories of wisdom, developing wisdom, measurement of wisdom, theories of courage, the measurement of courage. </w:t>
            </w:r>
          </w:p>
          <w:p w14:paraId="7702814C" w14:textId="77777777" w:rsidR="006F14B2" w:rsidRPr="007A4791" w:rsidRDefault="006F14B2" w:rsidP="00E53EB6">
            <w:pPr>
              <w:spacing w:after="0" w:line="276" w:lineRule="auto"/>
              <w:ind w:left="0"/>
              <w:contextualSpacing/>
              <w:jc w:val="both"/>
              <w:rPr>
                <w:rFonts w:ascii="Times New Roman" w:hAnsi="Times New Roman"/>
                <w:color w:val="000000" w:themeColor="text1"/>
                <w:sz w:val="24"/>
                <w:szCs w:val="24"/>
              </w:rPr>
            </w:pPr>
          </w:p>
          <w:p w14:paraId="362735F3" w14:textId="77777777" w:rsidR="006F14B2" w:rsidRPr="007A4791" w:rsidRDefault="006F14B2" w:rsidP="00E53EB6">
            <w:pPr>
              <w:spacing w:after="0"/>
              <w:ind w:left="0" w:right="0"/>
              <w:rPr>
                <w:rFonts w:ascii="Times New Roman" w:eastAsia="Times New Roman" w:hAnsi="Times New Roman"/>
                <w:sz w:val="24"/>
                <w:szCs w:val="24"/>
              </w:rPr>
            </w:pPr>
            <w:r>
              <w:rPr>
                <w:rFonts w:ascii="Times New Roman" w:hAnsi="Times New Roman"/>
                <w:b/>
                <w:sz w:val="24"/>
                <w:szCs w:val="24"/>
              </w:rPr>
              <w:t xml:space="preserve">Mindfulness: </w:t>
            </w:r>
            <w:r>
              <w:rPr>
                <w:rFonts w:ascii="Times New Roman" w:hAnsi="Times New Roman"/>
                <w:sz w:val="24"/>
                <w:szCs w:val="24"/>
              </w:rPr>
              <w:t xml:space="preserve">Mindfulness as a state of mind, mindfulness qualities, benefits of mindfulness. </w:t>
            </w:r>
            <w:r>
              <w:rPr>
                <w:rFonts w:ascii="Times New Roman" w:hAnsi="Times New Roman"/>
                <w:b/>
                <w:sz w:val="24"/>
                <w:szCs w:val="24"/>
              </w:rPr>
              <w:t>Flow:</w:t>
            </w:r>
            <w:r>
              <w:rPr>
                <w:rFonts w:ascii="Times New Roman" w:hAnsi="Times New Roman"/>
                <w:sz w:val="24"/>
                <w:szCs w:val="24"/>
              </w:rPr>
              <w:t xml:space="preserve"> </w:t>
            </w:r>
            <w:r>
              <w:rPr>
                <w:rFonts w:ascii="Times New Roman" w:eastAsia="Times New Roman" w:hAnsi="Times New Roman"/>
                <w:sz w:val="24"/>
                <w:szCs w:val="24"/>
                <w:shd w:val="clear" w:color="auto" w:fill="FFFFFF"/>
              </w:rPr>
              <w:t xml:space="preserve">Flow – Creating and Measuring Flow: Conditions for Flow: Clear goals - Immediate feedback - Challenge-skill balance - Deep concentration - Loss of self-consciousness - Measuring </w:t>
            </w:r>
            <w:r>
              <w:rPr>
                <w:rFonts w:ascii="Times New Roman" w:eastAsia="Times New Roman" w:hAnsi="Times New Roman"/>
                <w:sz w:val="24"/>
                <w:szCs w:val="24"/>
                <w:shd w:val="clear" w:color="auto" w:fill="FFFFFF"/>
              </w:rPr>
              <w:lastRenderedPageBreak/>
              <w:t>Flow: Flow state scale, - Experiential sampling method – self-report journal – Application: Education - Sports – Work</w:t>
            </w:r>
            <w:r>
              <w:rPr>
                <w:rFonts w:ascii="Times New Roman" w:eastAsia="Times New Roman" w:hAnsi="Times New Roman"/>
                <w:sz w:val="24"/>
                <w:szCs w:val="24"/>
              </w:rPr>
              <w:t>-</w:t>
            </w:r>
            <w:r>
              <w:rPr>
                <w:rFonts w:ascii="Times New Roman" w:hAnsi="Times New Roman"/>
                <w:sz w:val="24"/>
                <w:szCs w:val="24"/>
              </w:rPr>
              <w:t xml:space="preserve"> benefits of flow, Spirituality, Successful aging.</w:t>
            </w:r>
          </w:p>
          <w:p w14:paraId="194D7024" w14:textId="77777777" w:rsidR="006F14B2" w:rsidRPr="007A4791" w:rsidRDefault="006F14B2" w:rsidP="00E53EB6">
            <w:pPr>
              <w:spacing w:after="0" w:line="276" w:lineRule="auto"/>
              <w:ind w:left="0"/>
              <w:contextualSpacing/>
              <w:jc w:val="both"/>
              <w:rPr>
                <w:rFonts w:ascii="Times New Roman" w:eastAsia="Times New Roman" w:hAnsi="Times New Roman"/>
                <w:sz w:val="24"/>
                <w:szCs w:val="24"/>
                <w:lang w:eastAsia="en-IN"/>
              </w:rPr>
            </w:pPr>
          </w:p>
        </w:tc>
      </w:tr>
      <w:tr w:rsidR="006F14B2" w:rsidRPr="00527127" w14:paraId="68F28C69"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3957660B" w14:textId="77777777" w:rsidR="006F14B2" w:rsidRPr="00527127" w:rsidRDefault="006F14B2" w:rsidP="00E53EB6">
            <w:pPr>
              <w:spacing w:after="0" w:line="276" w:lineRule="auto"/>
              <w:jc w:val="right"/>
              <w:rPr>
                <w:rFonts w:ascii="Times New Roman" w:hAnsi="Times New Roman"/>
                <w:b/>
                <w:color w:val="000000" w:themeColor="text1"/>
                <w:sz w:val="24"/>
                <w:szCs w:val="24"/>
              </w:rPr>
            </w:pPr>
          </w:p>
        </w:tc>
      </w:tr>
      <w:tr w:rsidR="006F14B2" w:rsidRPr="00527127" w14:paraId="1D3B3866" w14:textId="77777777" w:rsidTr="00E53EB6">
        <w:trPr>
          <w:trHeight w:val="143"/>
        </w:trPr>
        <w:tc>
          <w:tcPr>
            <w:tcW w:w="1552" w:type="dxa"/>
            <w:gridSpan w:val="5"/>
            <w:tcBorders>
              <w:top w:val="single" w:sz="4" w:space="0" w:color="auto"/>
              <w:left w:val="single" w:sz="4" w:space="0" w:color="auto"/>
              <w:bottom w:val="single" w:sz="4" w:space="0" w:color="auto"/>
              <w:right w:val="single" w:sz="4" w:space="0" w:color="auto"/>
            </w:tcBorders>
            <w:hideMark/>
          </w:tcPr>
          <w:p w14:paraId="3C017EDF" w14:textId="77777777" w:rsidR="006F14B2" w:rsidRPr="00527127" w:rsidRDefault="006F14B2"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Unit:4</w:t>
            </w:r>
          </w:p>
        </w:tc>
        <w:tc>
          <w:tcPr>
            <w:tcW w:w="6083" w:type="dxa"/>
            <w:gridSpan w:val="10"/>
            <w:tcBorders>
              <w:top w:val="single" w:sz="4" w:space="0" w:color="auto"/>
              <w:left w:val="single" w:sz="4" w:space="0" w:color="auto"/>
              <w:bottom w:val="single" w:sz="4" w:space="0" w:color="auto"/>
              <w:right w:val="single" w:sz="4" w:space="0" w:color="auto"/>
            </w:tcBorders>
            <w:hideMark/>
          </w:tcPr>
          <w:p w14:paraId="206D0BFA" w14:textId="77777777" w:rsidR="006F14B2" w:rsidRPr="00527127" w:rsidRDefault="006F14B2" w:rsidP="00E53EB6">
            <w:pPr>
              <w:spacing w:after="0" w:line="276" w:lineRule="auto"/>
              <w:ind w:left="1440" w:hanging="1440"/>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Prosocial Behavior and Changing Human Behavior</w:t>
            </w:r>
          </w:p>
        </w:tc>
        <w:tc>
          <w:tcPr>
            <w:tcW w:w="2100" w:type="dxa"/>
            <w:gridSpan w:val="9"/>
            <w:tcBorders>
              <w:top w:val="single" w:sz="4" w:space="0" w:color="auto"/>
              <w:left w:val="single" w:sz="4" w:space="0" w:color="auto"/>
              <w:bottom w:val="single" w:sz="4" w:space="0" w:color="auto"/>
              <w:right w:val="single" w:sz="4" w:space="0" w:color="auto"/>
            </w:tcBorders>
            <w:hideMark/>
          </w:tcPr>
          <w:p w14:paraId="12713CEE" w14:textId="77777777" w:rsidR="006F14B2" w:rsidRPr="00527127" w:rsidRDefault="006F14B2" w:rsidP="00E53EB6">
            <w:pPr>
              <w:tabs>
                <w:tab w:val="center" w:pos="927"/>
                <w:tab w:val="right" w:pos="1854"/>
              </w:tabs>
              <w:spacing w:after="0" w:line="276" w:lineRule="auto"/>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12  hours</w:t>
            </w:r>
            <w:proofErr w:type="gramEnd"/>
          </w:p>
        </w:tc>
      </w:tr>
      <w:tr w:rsidR="006F14B2" w:rsidRPr="00527127" w14:paraId="6D01FE7E"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03EF74E7"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Altruism:</w:t>
            </w:r>
            <w:r>
              <w:rPr>
                <w:rFonts w:ascii="Times New Roman" w:hAnsi="Times New Roman"/>
                <w:color w:val="000000" w:themeColor="text1"/>
                <w:sz w:val="24"/>
                <w:szCs w:val="24"/>
              </w:rPr>
              <w:t xml:space="preserve"> The genetic and neural foundation of Empathy, Portals to Altruism, cultivating Altruism, Measuring Altruism, The Egotism motive, Forms of Egotism. </w:t>
            </w:r>
            <w:r>
              <w:rPr>
                <w:rFonts w:ascii="Times New Roman" w:hAnsi="Times New Roman"/>
                <w:b/>
                <w:color w:val="000000" w:themeColor="text1"/>
                <w:sz w:val="24"/>
                <w:szCs w:val="24"/>
              </w:rPr>
              <w:t>Gratitude:</w:t>
            </w:r>
            <w:r>
              <w:rPr>
                <w:rFonts w:ascii="Times New Roman" w:hAnsi="Times New Roman"/>
                <w:color w:val="000000" w:themeColor="text1"/>
                <w:sz w:val="24"/>
                <w:szCs w:val="24"/>
              </w:rPr>
              <w:t xml:space="preserve"> Cultivating gratitude, Measuring gratitude. </w:t>
            </w:r>
            <w:r>
              <w:rPr>
                <w:rFonts w:ascii="Times New Roman" w:hAnsi="Times New Roman"/>
                <w:b/>
                <w:color w:val="000000" w:themeColor="text1"/>
                <w:sz w:val="24"/>
                <w:szCs w:val="24"/>
              </w:rPr>
              <w:t>Forgiveness:</w:t>
            </w:r>
            <w:r>
              <w:rPr>
                <w:rFonts w:ascii="Times New Roman" w:hAnsi="Times New Roman"/>
                <w:color w:val="000000" w:themeColor="text1"/>
                <w:sz w:val="24"/>
                <w:szCs w:val="24"/>
              </w:rPr>
              <w:t xml:space="preserve"> Forgiving one person, forgiving oneself, measuring forgiveness.</w:t>
            </w:r>
          </w:p>
          <w:p w14:paraId="14647F36"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p>
          <w:p w14:paraId="6E71046B"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Attachment:</w:t>
            </w:r>
            <w:r>
              <w:rPr>
                <w:rFonts w:ascii="Times New Roman" w:hAnsi="Times New Roman"/>
                <w:color w:val="000000" w:themeColor="text1"/>
                <w:sz w:val="24"/>
                <w:szCs w:val="24"/>
              </w:rPr>
              <w:t xml:space="preserve"> Adult attachment, infant attachment. </w:t>
            </w:r>
            <w:r>
              <w:rPr>
                <w:rFonts w:ascii="Times New Roman" w:hAnsi="Times New Roman"/>
                <w:b/>
                <w:color w:val="000000" w:themeColor="text1"/>
                <w:sz w:val="24"/>
                <w:szCs w:val="24"/>
              </w:rPr>
              <w:t>Love:</w:t>
            </w:r>
            <w:r>
              <w:rPr>
                <w:rFonts w:ascii="Times New Roman" w:hAnsi="Times New Roman"/>
                <w:color w:val="000000" w:themeColor="text1"/>
                <w:sz w:val="24"/>
                <w:szCs w:val="24"/>
              </w:rPr>
              <w:t xml:space="preserve"> The triangular theory of love, self-expansion theory romantic love, Flourishing Relationship.    </w:t>
            </w:r>
          </w:p>
          <w:p w14:paraId="00C379DB"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p>
          <w:p w14:paraId="66267922" w14:textId="77777777" w:rsidR="006F14B2" w:rsidRPr="00527127" w:rsidRDefault="006F14B2" w:rsidP="00E53EB6">
            <w:pPr>
              <w:spacing w:after="0" w:line="276" w:lineRule="auto"/>
              <w:ind w:left="0"/>
              <w:jc w:val="both"/>
              <w:rPr>
                <w:rFonts w:ascii="Times New Roman" w:hAnsi="Times New Roman"/>
                <w:color w:val="000000" w:themeColor="text1"/>
                <w:sz w:val="24"/>
                <w:szCs w:val="24"/>
              </w:rPr>
            </w:pPr>
            <w:r>
              <w:rPr>
                <w:rFonts w:ascii="Times New Roman" w:hAnsi="Times New Roman"/>
                <w:b/>
                <w:color w:val="000000" w:themeColor="text1"/>
                <w:sz w:val="24"/>
                <w:szCs w:val="24"/>
              </w:rPr>
              <w:t>Changing Human Behavior:</w:t>
            </w:r>
            <w:r>
              <w:rPr>
                <w:rFonts w:ascii="Times New Roman" w:hAnsi="Times New Roman"/>
                <w:color w:val="000000" w:themeColor="text1"/>
                <w:sz w:val="24"/>
                <w:szCs w:val="24"/>
              </w:rPr>
              <w:t xml:space="preserve"> Balanced conceptualization of Mental Health and Behavior Interceding to prevent the Bad and Enhance the Good, Primary enhancement, Secondary enhancement. </w:t>
            </w:r>
          </w:p>
        </w:tc>
      </w:tr>
      <w:tr w:rsidR="006F14B2" w:rsidRPr="00527127" w14:paraId="3FD3AFB5"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008D17B8"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p>
        </w:tc>
      </w:tr>
      <w:tr w:rsidR="006F14B2" w:rsidRPr="00527127" w14:paraId="647FB4C5"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5" w:tblpY="129"/>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9"/>
              <w:gridCol w:w="1087"/>
              <w:gridCol w:w="6049"/>
              <w:gridCol w:w="2132"/>
            </w:tblGrid>
            <w:tr w:rsidR="006F14B2" w:rsidRPr="00527127" w14:paraId="45F9D0C3" w14:textId="77777777" w:rsidTr="006F14B2">
              <w:trPr>
                <w:trHeight w:val="620"/>
              </w:trPr>
              <w:tc>
                <w:tcPr>
                  <w:tcW w:w="1559" w:type="dxa"/>
                  <w:gridSpan w:val="3"/>
                  <w:tcBorders>
                    <w:top w:val="single" w:sz="4" w:space="0" w:color="auto"/>
                    <w:left w:val="single" w:sz="4" w:space="0" w:color="auto"/>
                    <w:bottom w:val="single" w:sz="4" w:space="0" w:color="auto"/>
                    <w:right w:val="single" w:sz="4" w:space="0" w:color="auto"/>
                  </w:tcBorders>
                  <w:hideMark/>
                </w:tcPr>
                <w:p w14:paraId="37087FA2" w14:textId="77777777" w:rsidR="006F14B2" w:rsidRPr="00527127" w:rsidRDefault="006F14B2"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Unit:5</w:t>
                  </w:r>
                </w:p>
              </w:tc>
              <w:tc>
                <w:tcPr>
                  <w:tcW w:w="6049" w:type="dxa"/>
                  <w:tcBorders>
                    <w:top w:val="single" w:sz="4" w:space="0" w:color="auto"/>
                    <w:left w:val="single" w:sz="4" w:space="0" w:color="auto"/>
                    <w:bottom w:val="single" w:sz="4" w:space="0" w:color="auto"/>
                    <w:right w:val="single" w:sz="4" w:space="0" w:color="auto"/>
                  </w:tcBorders>
                  <w:hideMark/>
                </w:tcPr>
                <w:p w14:paraId="5C1536BA" w14:textId="77777777" w:rsidR="006F14B2" w:rsidRPr="00527127" w:rsidRDefault="006F14B2" w:rsidP="00E53EB6">
                  <w:pPr>
                    <w:spacing w:after="0" w:line="276" w:lineRule="auto"/>
                    <w:ind w:left="-18" w:right="115"/>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Positive Environment and Positive Psychology in Contexts</w:t>
                  </w:r>
                </w:p>
              </w:tc>
              <w:tc>
                <w:tcPr>
                  <w:tcW w:w="2132" w:type="dxa"/>
                  <w:tcBorders>
                    <w:top w:val="single" w:sz="4" w:space="0" w:color="auto"/>
                    <w:left w:val="single" w:sz="4" w:space="0" w:color="auto"/>
                    <w:bottom w:val="single" w:sz="4" w:space="0" w:color="auto"/>
                    <w:right w:val="single" w:sz="4" w:space="0" w:color="auto"/>
                  </w:tcBorders>
                  <w:hideMark/>
                </w:tcPr>
                <w:p w14:paraId="34E16559" w14:textId="77777777" w:rsidR="006F14B2" w:rsidRPr="00527127" w:rsidRDefault="006F14B2" w:rsidP="00E53EB6">
                  <w:pPr>
                    <w:tabs>
                      <w:tab w:val="center" w:pos="927"/>
                      <w:tab w:val="right" w:pos="1854"/>
                    </w:tabs>
                    <w:spacing w:after="0" w:line="276" w:lineRule="auto"/>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12  hours</w:t>
                  </w:r>
                  <w:proofErr w:type="gramEnd"/>
                </w:p>
              </w:tc>
            </w:tr>
            <w:tr w:rsidR="006F14B2" w:rsidRPr="00527127" w14:paraId="494963CB" w14:textId="77777777" w:rsidTr="006F14B2">
              <w:trPr>
                <w:trHeight w:val="143"/>
              </w:trPr>
              <w:tc>
                <w:tcPr>
                  <w:tcW w:w="9740" w:type="dxa"/>
                  <w:gridSpan w:val="5"/>
                  <w:tcBorders>
                    <w:top w:val="single" w:sz="4" w:space="0" w:color="auto"/>
                    <w:left w:val="single" w:sz="4" w:space="0" w:color="auto"/>
                    <w:bottom w:val="single" w:sz="4" w:space="0" w:color="auto"/>
                    <w:right w:val="single" w:sz="4" w:space="0" w:color="auto"/>
                  </w:tcBorders>
                </w:tcPr>
                <w:p w14:paraId="1BCAA2FB"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Positive Schooling:</w:t>
                  </w:r>
                  <w:r>
                    <w:rPr>
                      <w:rFonts w:ascii="Times New Roman" w:hAnsi="Times New Roman"/>
                      <w:color w:val="000000" w:themeColor="text1"/>
                      <w:sz w:val="24"/>
                      <w:szCs w:val="24"/>
                    </w:rPr>
                    <w:t xml:space="preserve"> The components of positive schooling, Teaching as a calling, Giving back to teachers. </w:t>
                  </w:r>
                  <w:r>
                    <w:rPr>
                      <w:rFonts w:ascii="Times New Roman" w:hAnsi="Times New Roman"/>
                      <w:b/>
                      <w:color w:val="000000" w:themeColor="text1"/>
                      <w:sz w:val="24"/>
                      <w:szCs w:val="24"/>
                    </w:rPr>
                    <w:t>Gainful Employment:</w:t>
                  </w:r>
                  <w:r>
                    <w:rPr>
                      <w:rFonts w:ascii="Times New Roman" w:hAnsi="Times New Roman"/>
                      <w:color w:val="000000" w:themeColor="text1"/>
                      <w:sz w:val="24"/>
                      <w:szCs w:val="24"/>
                    </w:rPr>
                    <w:t xml:space="preserve"> The Psychology of Gainful Employment, Performing well and meeting goals, Variety in job duties, Safe work environment. </w:t>
                  </w:r>
                </w:p>
                <w:p w14:paraId="47DB3E5E" w14:textId="77777777" w:rsidR="006F14B2" w:rsidRPr="007A4791" w:rsidRDefault="006F14B2" w:rsidP="00E53EB6">
                  <w:pPr>
                    <w:spacing w:after="0" w:line="276" w:lineRule="auto"/>
                    <w:ind w:left="0"/>
                    <w:contextualSpacing/>
                    <w:jc w:val="both"/>
                    <w:rPr>
                      <w:rFonts w:ascii="Times New Roman" w:hAnsi="Times New Roman"/>
                      <w:sz w:val="24"/>
                      <w:szCs w:val="24"/>
                    </w:rPr>
                  </w:pPr>
                  <w:r>
                    <w:rPr>
                      <w:rFonts w:ascii="Times New Roman" w:eastAsia="Times New Roman" w:hAnsi="Times New Roman"/>
                      <w:sz w:val="24"/>
                      <w:szCs w:val="24"/>
                      <w:shd w:val="clear" w:color="auto" w:fill="FFFFFF"/>
                    </w:rPr>
                    <w:t>Grit - passion and perseverance - Components of Grit: Consistency of interest - Effortful practice - Resilience to setbacks - Measuring Grit – Applications</w:t>
                  </w:r>
                </w:p>
                <w:p w14:paraId="40F4650E" w14:textId="77777777" w:rsidR="006F14B2" w:rsidRPr="007A4791" w:rsidRDefault="006F14B2" w:rsidP="00E53EB6">
                  <w:pPr>
                    <w:shd w:val="clear" w:color="auto" w:fill="FFFFFF"/>
                    <w:spacing w:after="0"/>
                    <w:ind w:left="0" w:right="0"/>
                    <w:rPr>
                      <w:rFonts w:ascii="Times New Roman" w:eastAsia="Times New Roman" w:hAnsi="Times New Roman"/>
                      <w:sz w:val="24"/>
                      <w:szCs w:val="24"/>
                    </w:rPr>
                  </w:pPr>
                  <w:r>
                    <w:rPr>
                      <w:rFonts w:ascii="Times New Roman" w:eastAsia="Times New Roman" w:hAnsi="Times New Roman"/>
                      <w:sz w:val="24"/>
                      <w:szCs w:val="24"/>
                    </w:rPr>
                    <w:t>Acceptance - Key Principles: Cognitive diffusion - Present-moment focus - Values-based action - Practices for Cultivating Acceptance - Mindfulness meditation: Observing breath/body sensations. ACT exercises - Applications</w:t>
                  </w:r>
                </w:p>
                <w:p w14:paraId="7AD599CE" w14:textId="77777777" w:rsidR="006F14B2" w:rsidRPr="00527127" w:rsidRDefault="006F14B2" w:rsidP="00E53EB6">
                  <w:pPr>
                    <w:spacing w:after="0" w:line="276" w:lineRule="auto"/>
                    <w:ind w:left="0"/>
                    <w:contextualSpacing/>
                    <w:jc w:val="both"/>
                    <w:rPr>
                      <w:rFonts w:ascii="Times New Roman" w:hAnsi="Times New Roman"/>
                      <w:b/>
                      <w:color w:val="000000" w:themeColor="text1"/>
                      <w:sz w:val="24"/>
                      <w:szCs w:val="24"/>
                    </w:rPr>
                  </w:pPr>
                </w:p>
                <w:p w14:paraId="6F7A7E3A" w14:textId="77777777" w:rsidR="006F14B2" w:rsidRPr="00527127" w:rsidRDefault="006F14B2" w:rsidP="00E53EB6">
                  <w:pPr>
                    <w:spacing w:after="0" w:line="276" w:lineRule="auto"/>
                    <w:ind w:left="0"/>
                    <w:contextualSpacing/>
                    <w:jc w:val="both"/>
                    <w:rPr>
                      <w:rFonts w:ascii="Times New Roman" w:hAnsi="Times New Roman"/>
                      <w:color w:val="000000" w:themeColor="text1"/>
                      <w:sz w:val="24"/>
                      <w:szCs w:val="24"/>
                    </w:rPr>
                  </w:pPr>
                  <w:r>
                    <w:rPr>
                      <w:rFonts w:ascii="Times New Roman" w:hAnsi="Times New Roman"/>
                      <w:b/>
                      <w:color w:val="000000" w:themeColor="text1"/>
                      <w:sz w:val="24"/>
                      <w:szCs w:val="24"/>
                    </w:rPr>
                    <w:t>Me/We Balance:</w:t>
                  </w:r>
                  <w:r>
                    <w:rPr>
                      <w:rFonts w:ascii="Times New Roman" w:hAnsi="Times New Roman"/>
                      <w:color w:val="000000" w:themeColor="text1"/>
                      <w:sz w:val="24"/>
                      <w:szCs w:val="24"/>
                    </w:rPr>
                    <w:t xml:space="preserve"> Individualism, Collectivism, The uniqueness scale, Need for uniqueness, The Positive Psychology of us. </w:t>
                  </w:r>
                  <w:r>
                    <w:rPr>
                      <w:rFonts w:ascii="Times New Roman" w:hAnsi="Times New Roman"/>
                      <w:b/>
                      <w:color w:val="000000" w:themeColor="text1"/>
                      <w:sz w:val="24"/>
                      <w:szCs w:val="24"/>
                    </w:rPr>
                    <w:t xml:space="preserve">Positive Psychology in Context: </w:t>
                  </w:r>
                  <w:r>
                    <w:rPr>
                      <w:rFonts w:ascii="Times New Roman" w:hAnsi="Times New Roman"/>
                      <w:color w:val="000000" w:themeColor="text1"/>
                      <w:sz w:val="24"/>
                      <w:szCs w:val="24"/>
                    </w:rPr>
                    <w:t xml:space="preserve">Building Better </w:t>
                  </w:r>
                  <w:proofErr w:type="gramStart"/>
                  <w:r>
                    <w:rPr>
                      <w:rFonts w:ascii="Times New Roman" w:hAnsi="Times New Roman"/>
                      <w:color w:val="000000" w:themeColor="text1"/>
                      <w:sz w:val="24"/>
                      <w:szCs w:val="24"/>
                    </w:rPr>
                    <w:t>Communities,</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Developing</w:t>
                  </w:r>
                  <w:proofErr w:type="gramEnd"/>
                  <w:r>
                    <w:rPr>
                      <w:rFonts w:ascii="Times New Roman" w:hAnsi="Times New Roman"/>
                      <w:color w:val="000000" w:themeColor="text1"/>
                      <w:sz w:val="24"/>
                      <w:szCs w:val="24"/>
                    </w:rPr>
                    <w:t xml:space="preserve"> Strengths and Living Well in a Cultural Context, Living well at Every Stage of Life.</w:t>
                  </w:r>
                </w:p>
              </w:tc>
            </w:tr>
            <w:tr w:rsidR="006F14B2" w:rsidRPr="00527127" w14:paraId="67FD6D2F" w14:textId="77777777" w:rsidTr="006F14B2">
              <w:trPr>
                <w:trHeight w:val="143"/>
              </w:trPr>
              <w:tc>
                <w:tcPr>
                  <w:tcW w:w="1559" w:type="dxa"/>
                  <w:gridSpan w:val="3"/>
                  <w:tcBorders>
                    <w:top w:val="single" w:sz="4" w:space="0" w:color="auto"/>
                    <w:left w:val="single" w:sz="4" w:space="0" w:color="auto"/>
                    <w:bottom w:val="single" w:sz="4" w:space="0" w:color="auto"/>
                    <w:right w:val="single" w:sz="4" w:space="0" w:color="auto"/>
                  </w:tcBorders>
                  <w:hideMark/>
                </w:tcPr>
                <w:p w14:paraId="1F862BCE" w14:textId="77777777" w:rsidR="006F14B2" w:rsidRPr="00527127" w:rsidRDefault="006F14B2"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Unit:6</w:t>
                  </w:r>
                </w:p>
              </w:tc>
              <w:tc>
                <w:tcPr>
                  <w:tcW w:w="6049" w:type="dxa"/>
                  <w:tcBorders>
                    <w:top w:val="single" w:sz="4" w:space="0" w:color="auto"/>
                    <w:left w:val="single" w:sz="4" w:space="0" w:color="auto"/>
                    <w:bottom w:val="single" w:sz="4" w:space="0" w:color="auto"/>
                    <w:right w:val="single" w:sz="4" w:space="0" w:color="auto"/>
                  </w:tcBorders>
                  <w:hideMark/>
                </w:tcPr>
                <w:p w14:paraId="794B3521" w14:textId="77777777" w:rsidR="006F14B2" w:rsidRPr="00527127" w:rsidRDefault="006F14B2" w:rsidP="00E53EB6">
                  <w:pPr>
                    <w:spacing w:after="0" w:line="276" w:lineRule="auto"/>
                    <w:ind w:left="-18"/>
                    <w:jc w:val="center"/>
                    <w:rPr>
                      <w:rFonts w:ascii="Times New Roman" w:hAnsi="Times New Roman"/>
                      <w:b/>
                      <w:color w:val="000000" w:themeColor="text1"/>
                      <w:sz w:val="24"/>
                      <w:szCs w:val="24"/>
                    </w:rPr>
                  </w:pPr>
                  <w:r>
                    <w:rPr>
                      <w:rFonts w:ascii="Times New Roman" w:hAnsi="Times New Roman"/>
                      <w:b/>
                      <w:color w:val="000000" w:themeColor="text1"/>
                      <w:sz w:val="24"/>
                      <w:szCs w:val="24"/>
                    </w:rPr>
                    <w:t>Contemporary Issues</w:t>
                  </w:r>
                </w:p>
              </w:tc>
              <w:tc>
                <w:tcPr>
                  <w:tcW w:w="2132" w:type="dxa"/>
                  <w:tcBorders>
                    <w:top w:val="single" w:sz="4" w:space="0" w:color="auto"/>
                    <w:left w:val="single" w:sz="4" w:space="0" w:color="auto"/>
                    <w:bottom w:val="single" w:sz="4" w:space="0" w:color="auto"/>
                    <w:right w:val="single" w:sz="4" w:space="0" w:color="auto"/>
                  </w:tcBorders>
                  <w:hideMark/>
                </w:tcPr>
                <w:p w14:paraId="55423523" w14:textId="77777777" w:rsidR="006F14B2" w:rsidRPr="00527127" w:rsidRDefault="006F14B2" w:rsidP="00E53EB6">
                  <w:pPr>
                    <w:tabs>
                      <w:tab w:val="center" w:pos="927"/>
                      <w:tab w:val="right" w:pos="1854"/>
                    </w:tabs>
                    <w:spacing w:after="0" w:line="276" w:lineRule="auto"/>
                    <w:jc w:val="right"/>
                    <w:rPr>
                      <w:rFonts w:ascii="Times New Roman" w:hAnsi="Times New Roman"/>
                      <w:b/>
                      <w:color w:val="000000" w:themeColor="text1"/>
                      <w:sz w:val="24"/>
                      <w:szCs w:val="24"/>
                    </w:rPr>
                  </w:pPr>
                  <w:r>
                    <w:rPr>
                      <w:rFonts w:ascii="Times New Roman" w:hAnsi="Times New Roman"/>
                      <w:b/>
                      <w:color w:val="000000" w:themeColor="text1"/>
                      <w:sz w:val="24"/>
                      <w:szCs w:val="24"/>
                    </w:rPr>
                    <w:t>2 hours</w:t>
                  </w:r>
                </w:p>
              </w:tc>
            </w:tr>
            <w:tr w:rsidR="006F14B2" w:rsidRPr="00527127" w14:paraId="79E012B7" w14:textId="77777777" w:rsidTr="006F14B2">
              <w:trPr>
                <w:trHeight w:val="143"/>
              </w:trPr>
              <w:tc>
                <w:tcPr>
                  <w:tcW w:w="9740" w:type="dxa"/>
                  <w:gridSpan w:val="5"/>
                  <w:tcBorders>
                    <w:top w:val="single" w:sz="4" w:space="0" w:color="auto"/>
                    <w:left w:val="single" w:sz="4" w:space="0" w:color="auto"/>
                    <w:bottom w:val="single" w:sz="4" w:space="0" w:color="auto"/>
                    <w:right w:val="single" w:sz="4" w:space="0" w:color="auto"/>
                  </w:tcBorders>
                  <w:hideMark/>
                </w:tcPr>
                <w:p w14:paraId="00528C61"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Expert lectures, online seminars - webinars</w:t>
                  </w:r>
                </w:p>
              </w:tc>
            </w:tr>
            <w:tr w:rsidR="006F14B2" w:rsidRPr="00527127" w14:paraId="07263A97" w14:textId="77777777" w:rsidTr="006F14B2">
              <w:trPr>
                <w:trHeight w:val="350"/>
              </w:trPr>
              <w:tc>
                <w:tcPr>
                  <w:tcW w:w="1559" w:type="dxa"/>
                  <w:gridSpan w:val="3"/>
                  <w:tcBorders>
                    <w:top w:val="single" w:sz="4" w:space="0" w:color="auto"/>
                    <w:left w:val="single" w:sz="4" w:space="0" w:color="auto"/>
                    <w:bottom w:val="single" w:sz="4" w:space="0" w:color="auto"/>
                    <w:right w:val="single" w:sz="4" w:space="0" w:color="auto"/>
                  </w:tcBorders>
                </w:tcPr>
                <w:p w14:paraId="243B0080" w14:textId="77777777" w:rsidR="006F14B2" w:rsidRPr="00527127" w:rsidRDefault="006F14B2" w:rsidP="00E53EB6">
                  <w:pPr>
                    <w:spacing w:after="0" w:line="276" w:lineRule="auto"/>
                    <w:ind w:left="0"/>
                    <w:rPr>
                      <w:rFonts w:ascii="Times New Roman" w:hAnsi="Times New Roman"/>
                      <w:b/>
                      <w:color w:val="000000" w:themeColor="text1"/>
                      <w:sz w:val="24"/>
                      <w:szCs w:val="24"/>
                    </w:rPr>
                  </w:pPr>
                </w:p>
              </w:tc>
              <w:tc>
                <w:tcPr>
                  <w:tcW w:w="6049" w:type="dxa"/>
                  <w:tcBorders>
                    <w:top w:val="single" w:sz="4" w:space="0" w:color="auto"/>
                    <w:left w:val="single" w:sz="4" w:space="0" w:color="auto"/>
                    <w:bottom w:val="single" w:sz="4" w:space="0" w:color="auto"/>
                    <w:right w:val="single" w:sz="4" w:space="0" w:color="auto"/>
                  </w:tcBorders>
                  <w:hideMark/>
                </w:tcPr>
                <w:p w14:paraId="068F06B2" w14:textId="77777777" w:rsidR="006F14B2" w:rsidRPr="00527127" w:rsidRDefault="006F14B2" w:rsidP="00E53EB6">
                  <w:pPr>
                    <w:spacing w:after="0" w:line="276" w:lineRule="auto"/>
                    <w:jc w:val="right"/>
                    <w:rPr>
                      <w:rFonts w:ascii="Times New Roman" w:hAnsi="Times New Roman"/>
                      <w:b/>
                      <w:color w:val="000000" w:themeColor="text1"/>
                      <w:sz w:val="24"/>
                      <w:szCs w:val="24"/>
                    </w:rPr>
                  </w:pPr>
                  <w:r>
                    <w:rPr>
                      <w:rFonts w:ascii="Times New Roman" w:hAnsi="Times New Roman"/>
                      <w:b/>
                      <w:color w:val="000000" w:themeColor="text1"/>
                      <w:sz w:val="24"/>
                      <w:szCs w:val="24"/>
                    </w:rPr>
                    <w:t>Total Lecture hours</w:t>
                  </w:r>
                </w:p>
              </w:tc>
              <w:tc>
                <w:tcPr>
                  <w:tcW w:w="2132" w:type="dxa"/>
                  <w:tcBorders>
                    <w:top w:val="single" w:sz="4" w:space="0" w:color="auto"/>
                    <w:left w:val="single" w:sz="4" w:space="0" w:color="auto"/>
                    <w:bottom w:val="single" w:sz="4" w:space="0" w:color="auto"/>
                    <w:right w:val="single" w:sz="4" w:space="0" w:color="auto"/>
                  </w:tcBorders>
                  <w:hideMark/>
                </w:tcPr>
                <w:p w14:paraId="38008620" w14:textId="77777777" w:rsidR="006F14B2" w:rsidRPr="00527127" w:rsidRDefault="006F14B2" w:rsidP="00E53EB6">
                  <w:pPr>
                    <w:spacing w:after="0" w:line="276" w:lineRule="auto"/>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62  hours</w:t>
                  </w:r>
                  <w:proofErr w:type="gramEnd"/>
                </w:p>
              </w:tc>
            </w:tr>
            <w:tr w:rsidR="006F14B2" w:rsidRPr="00527127" w14:paraId="54029C9B" w14:textId="77777777" w:rsidTr="006F14B2">
              <w:trPr>
                <w:trHeight w:val="143"/>
              </w:trPr>
              <w:tc>
                <w:tcPr>
                  <w:tcW w:w="9740" w:type="dxa"/>
                  <w:gridSpan w:val="5"/>
                  <w:tcBorders>
                    <w:top w:val="single" w:sz="4" w:space="0" w:color="auto"/>
                    <w:left w:val="single" w:sz="4" w:space="0" w:color="auto"/>
                    <w:bottom w:val="single" w:sz="4" w:space="0" w:color="auto"/>
                    <w:right w:val="single" w:sz="4" w:space="0" w:color="auto"/>
                  </w:tcBorders>
                  <w:hideMark/>
                </w:tcPr>
                <w:p w14:paraId="60A278D6" w14:textId="77777777" w:rsidR="006F14B2" w:rsidRPr="00527127" w:rsidRDefault="006F14B2"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Text Book(s)</w:t>
                  </w:r>
                </w:p>
              </w:tc>
            </w:tr>
            <w:tr w:rsidR="006F14B2" w:rsidRPr="00527127" w14:paraId="2E65D93D" w14:textId="77777777" w:rsidTr="006F14B2">
              <w:trPr>
                <w:trHeight w:val="143"/>
              </w:trPr>
              <w:tc>
                <w:tcPr>
                  <w:tcW w:w="453" w:type="dxa"/>
                  <w:tcBorders>
                    <w:top w:val="single" w:sz="4" w:space="0" w:color="auto"/>
                    <w:left w:val="single" w:sz="4" w:space="0" w:color="auto"/>
                    <w:bottom w:val="single" w:sz="4" w:space="0" w:color="auto"/>
                    <w:right w:val="single" w:sz="4" w:space="0" w:color="auto"/>
                  </w:tcBorders>
                  <w:hideMark/>
                </w:tcPr>
                <w:p w14:paraId="033ED19C"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87" w:type="dxa"/>
                  <w:gridSpan w:val="4"/>
                  <w:tcBorders>
                    <w:top w:val="single" w:sz="4" w:space="0" w:color="auto"/>
                    <w:left w:val="single" w:sz="4" w:space="0" w:color="auto"/>
                    <w:bottom w:val="single" w:sz="4" w:space="0" w:color="auto"/>
                    <w:right w:val="single" w:sz="4" w:space="0" w:color="auto"/>
                  </w:tcBorders>
                </w:tcPr>
                <w:p w14:paraId="1BFC0559" w14:textId="77777777" w:rsidR="006F14B2" w:rsidRPr="00527127" w:rsidRDefault="006F14B2" w:rsidP="00E53EB6">
                  <w:pPr>
                    <w:spacing w:before="100" w:beforeAutospacing="1" w:afterAutospacing="1" w:line="276" w:lineRule="auto"/>
                    <w:ind w:left="0" w:right="0"/>
                    <w:outlineLvl w:val="0"/>
                    <w:rPr>
                      <w:rFonts w:ascii="Times New Roman" w:hAnsi="Times New Roman"/>
                      <w:color w:val="000000" w:themeColor="text1"/>
                      <w:sz w:val="24"/>
                      <w:szCs w:val="24"/>
                    </w:rPr>
                  </w:pPr>
                  <w:r>
                    <w:rPr>
                      <w:rFonts w:ascii="Times New Roman" w:eastAsia="Times New Roman" w:hAnsi="Times New Roman"/>
                      <w:color w:val="000000" w:themeColor="text1"/>
                      <w:sz w:val="24"/>
                      <w:szCs w:val="24"/>
                    </w:rPr>
                    <w:t xml:space="preserve">Snyder, C. R., &amp; Lopez, S. J. (2008). </w:t>
                  </w:r>
                  <w:r>
                    <w:rPr>
                      <w:rFonts w:ascii="Times New Roman" w:eastAsia="Times New Roman" w:hAnsi="Times New Roman"/>
                      <w:i/>
                      <w:color w:val="000000" w:themeColor="text1"/>
                      <w:sz w:val="24"/>
                      <w:szCs w:val="24"/>
                    </w:rPr>
                    <w:t>Positive Psychology</w:t>
                  </w:r>
                  <w:r>
                    <w:rPr>
                      <w:rFonts w:ascii="Times New Roman" w:eastAsia="Times New Roman" w:hAnsi="Times New Roman"/>
                      <w:color w:val="000000" w:themeColor="text1"/>
                      <w:sz w:val="24"/>
                      <w:szCs w:val="24"/>
                    </w:rPr>
                    <w:t>. Sage Publication.</w:t>
                  </w:r>
                </w:p>
              </w:tc>
            </w:tr>
            <w:tr w:rsidR="006F14B2" w:rsidRPr="00527127" w14:paraId="3974F4FF" w14:textId="77777777" w:rsidTr="006F14B2">
              <w:trPr>
                <w:trHeight w:val="368"/>
              </w:trPr>
              <w:tc>
                <w:tcPr>
                  <w:tcW w:w="9740" w:type="dxa"/>
                  <w:gridSpan w:val="5"/>
                  <w:tcBorders>
                    <w:top w:val="single" w:sz="4" w:space="0" w:color="auto"/>
                    <w:left w:val="single" w:sz="4" w:space="0" w:color="auto"/>
                    <w:bottom w:val="single" w:sz="4" w:space="0" w:color="auto"/>
                    <w:right w:val="single" w:sz="4" w:space="0" w:color="auto"/>
                  </w:tcBorders>
                  <w:hideMark/>
                </w:tcPr>
                <w:p w14:paraId="144BC298" w14:textId="77777777" w:rsidR="006F14B2" w:rsidRPr="00527127" w:rsidRDefault="006F14B2"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Reference Books</w:t>
                  </w:r>
                </w:p>
              </w:tc>
            </w:tr>
            <w:tr w:rsidR="006F14B2" w:rsidRPr="00527127" w14:paraId="688853E3" w14:textId="77777777" w:rsidTr="006F14B2">
              <w:trPr>
                <w:trHeight w:val="143"/>
              </w:trPr>
              <w:tc>
                <w:tcPr>
                  <w:tcW w:w="453" w:type="dxa"/>
                  <w:tcBorders>
                    <w:top w:val="single" w:sz="4" w:space="0" w:color="auto"/>
                    <w:left w:val="single" w:sz="4" w:space="0" w:color="auto"/>
                    <w:bottom w:val="single" w:sz="4" w:space="0" w:color="auto"/>
                    <w:right w:val="single" w:sz="4" w:space="0" w:color="auto"/>
                  </w:tcBorders>
                  <w:hideMark/>
                </w:tcPr>
                <w:p w14:paraId="56E7A1D1" w14:textId="77777777" w:rsidR="006F14B2" w:rsidRPr="00527127" w:rsidRDefault="006F14B2" w:rsidP="00E53EB6">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87" w:type="dxa"/>
                  <w:gridSpan w:val="4"/>
                  <w:tcBorders>
                    <w:top w:val="single" w:sz="4" w:space="0" w:color="auto"/>
                    <w:left w:val="single" w:sz="4" w:space="0" w:color="auto"/>
                    <w:bottom w:val="single" w:sz="4" w:space="0" w:color="auto"/>
                    <w:right w:val="single" w:sz="4" w:space="0" w:color="auto"/>
                  </w:tcBorders>
                </w:tcPr>
                <w:p w14:paraId="0F37BE33" w14:textId="77777777" w:rsidR="006F14B2" w:rsidRPr="00527127" w:rsidRDefault="006F14B2" w:rsidP="00E53EB6">
                  <w:pPr>
                    <w:widowControl w:val="0"/>
                    <w:overflowPunct w:val="0"/>
                    <w:autoSpaceDE w:val="0"/>
                    <w:autoSpaceDN w:val="0"/>
                    <w:adjustRightInd w:val="0"/>
                    <w:spacing w:after="0" w:line="276" w:lineRule="auto"/>
                    <w:contextualSpacing/>
                    <w:jc w:val="both"/>
                    <w:rPr>
                      <w:rFonts w:ascii="Times New Roman" w:eastAsia="Times New Roman" w:hAnsi="Times New Roman"/>
                      <w:color w:val="000000" w:themeColor="text1"/>
                      <w:sz w:val="24"/>
                      <w:szCs w:val="24"/>
                      <w:shd w:val="clear" w:color="auto" w:fill="FFFFFF"/>
                    </w:rPr>
                  </w:pPr>
                  <w:r>
                    <w:rPr>
                      <w:rFonts w:ascii="Times New Roman" w:eastAsia="Times New Roman" w:hAnsi="Times New Roman"/>
                      <w:color w:val="000000" w:themeColor="text1"/>
                      <w:sz w:val="24"/>
                      <w:szCs w:val="24"/>
                      <w:shd w:val="clear" w:color="auto" w:fill="FFFFFF"/>
                    </w:rPr>
                    <w:t xml:space="preserve">Carr, A. (2008). </w:t>
                  </w:r>
                  <w:r>
                    <w:rPr>
                      <w:rFonts w:ascii="Times New Roman" w:eastAsia="Times New Roman" w:hAnsi="Times New Roman"/>
                      <w:i/>
                      <w:color w:val="000000" w:themeColor="text1"/>
                      <w:sz w:val="24"/>
                      <w:szCs w:val="24"/>
                      <w:shd w:val="clear" w:color="auto" w:fill="FFFFFF"/>
                    </w:rPr>
                    <w:t>Positive Psychology: The Science of Happiness and Human Strategies.</w:t>
                  </w:r>
                  <w:r>
                    <w:rPr>
                      <w:rFonts w:ascii="Times New Roman" w:eastAsia="Times New Roman" w:hAnsi="Times New Roman"/>
                      <w:color w:val="000000" w:themeColor="text1"/>
                      <w:sz w:val="24"/>
                      <w:szCs w:val="24"/>
                      <w:shd w:val="clear" w:color="auto" w:fill="FFFFFF"/>
                    </w:rPr>
                    <w:t xml:space="preserve"> Routledge Publications.</w:t>
                  </w:r>
                </w:p>
              </w:tc>
            </w:tr>
            <w:tr w:rsidR="006F14B2" w:rsidRPr="00527127" w14:paraId="16EA416C" w14:textId="77777777" w:rsidTr="006F14B2">
              <w:trPr>
                <w:trHeight w:val="143"/>
              </w:trPr>
              <w:tc>
                <w:tcPr>
                  <w:tcW w:w="9740" w:type="dxa"/>
                  <w:gridSpan w:val="5"/>
                  <w:tcBorders>
                    <w:top w:val="single" w:sz="4" w:space="0" w:color="auto"/>
                    <w:left w:val="single" w:sz="4" w:space="0" w:color="auto"/>
                    <w:bottom w:val="single" w:sz="4" w:space="0" w:color="auto"/>
                    <w:right w:val="single" w:sz="4" w:space="0" w:color="auto"/>
                  </w:tcBorders>
                  <w:hideMark/>
                </w:tcPr>
                <w:p w14:paraId="51070F7E"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color w:val="000000" w:themeColor="text1"/>
                      <w:sz w:val="24"/>
                      <w:szCs w:val="24"/>
                      <w:shd w:val="clear" w:color="auto" w:fill="FFFFFF"/>
                    </w:rPr>
                  </w:pPr>
                  <w:r>
                    <w:rPr>
                      <w:rFonts w:ascii="Times New Roman" w:hAnsi="Times New Roman"/>
                      <w:b/>
                      <w:color w:val="000000" w:themeColor="text1"/>
                      <w:sz w:val="24"/>
                      <w:szCs w:val="24"/>
                    </w:rPr>
                    <w:t>Related Online Contents [MOOC, SWAYAM, NPTEL, Websites etc.]</w:t>
                  </w:r>
                </w:p>
              </w:tc>
            </w:tr>
            <w:tr w:rsidR="006F14B2" w:rsidRPr="00527127" w14:paraId="40646F90" w14:textId="77777777" w:rsidTr="006F14B2">
              <w:trPr>
                <w:trHeight w:val="143"/>
              </w:trPr>
              <w:tc>
                <w:tcPr>
                  <w:tcW w:w="472" w:type="dxa"/>
                  <w:gridSpan w:val="2"/>
                  <w:tcBorders>
                    <w:top w:val="single" w:sz="4" w:space="0" w:color="auto"/>
                    <w:left w:val="single" w:sz="4" w:space="0" w:color="auto"/>
                    <w:bottom w:val="single" w:sz="4" w:space="0" w:color="auto"/>
                    <w:right w:val="single" w:sz="4" w:space="0" w:color="auto"/>
                  </w:tcBorders>
                  <w:hideMark/>
                </w:tcPr>
                <w:p w14:paraId="33DC8E3F"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68" w:type="dxa"/>
                  <w:gridSpan w:val="3"/>
                  <w:tcBorders>
                    <w:top w:val="single" w:sz="4" w:space="0" w:color="auto"/>
                    <w:left w:val="single" w:sz="4" w:space="0" w:color="auto"/>
                    <w:bottom w:val="single" w:sz="4" w:space="0" w:color="auto"/>
                    <w:right w:val="single" w:sz="4" w:space="0" w:color="auto"/>
                  </w:tcBorders>
                </w:tcPr>
                <w:p w14:paraId="2F49E1B3"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color w:val="4472C4" w:themeColor="accent1"/>
                      <w:sz w:val="24"/>
                      <w:szCs w:val="24"/>
                    </w:rPr>
                  </w:pPr>
                  <w:hyperlink r:id="rId37" w:history="1">
                    <w:r>
                      <w:rPr>
                        <w:rStyle w:val="Hyperlink"/>
                        <w:rFonts w:ascii="Times New Roman" w:hAnsi="Times New Roman"/>
                        <w:color w:val="4472C4" w:themeColor="accent1"/>
                        <w:sz w:val="24"/>
                        <w:szCs w:val="24"/>
                      </w:rPr>
                      <w:t>https://www.psychologytoday.com/us/basics/positive-psychology</w:t>
                    </w:r>
                  </w:hyperlink>
                </w:p>
              </w:tc>
            </w:tr>
            <w:tr w:rsidR="006F14B2" w:rsidRPr="00527127" w14:paraId="2F7A8C59" w14:textId="77777777" w:rsidTr="006F14B2">
              <w:trPr>
                <w:trHeight w:val="143"/>
              </w:trPr>
              <w:tc>
                <w:tcPr>
                  <w:tcW w:w="472" w:type="dxa"/>
                  <w:gridSpan w:val="2"/>
                  <w:tcBorders>
                    <w:top w:val="single" w:sz="4" w:space="0" w:color="auto"/>
                    <w:left w:val="single" w:sz="4" w:space="0" w:color="auto"/>
                    <w:bottom w:val="single" w:sz="4" w:space="0" w:color="auto"/>
                    <w:right w:val="single" w:sz="4" w:space="0" w:color="auto"/>
                  </w:tcBorders>
                  <w:hideMark/>
                </w:tcPr>
                <w:p w14:paraId="6818B17D"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9268" w:type="dxa"/>
                  <w:gridSpan w:val="3"/>
                  <w:tcBorders>
                    <w:top w:val="single" w:sz="4" w:space="0" w:color="auto"/>
                    <w:left w:val="single" w:sz="4" w:space="0" w:color="auto"/>
                    <w:bottom w:val="single" w:sz="4" w:space="0" w:color="auto"/>
                    <w:right w:val="single" w:sz="4" w:space="0" w:color="auto"/>
                  </w:tcBorders>
                </w:tcPr>
                <w:p w14:paraId="165E01DF"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color w:val="4472C4" w:themeColor="accent1"/>
                      <w:sz w:val="24"/>
                      <w:szCs w:val="24"/>
                    </w:rPr>
                  </w:pPr>
                  <w:hyperlink r:id="rId38" w:history="1">
                    <w:r>
                      <w:rPr>
                        <w:rStyle w:val="Hyperlink"/>
                        <w:rFonts w:ascii="Times New Roman" w:hAnsi="Times New Roman"/>
                        <w:color w:val="4472C4" w:themeColor="accent1"/>
                        <w:sz w:val="24"/>
                        <w:szCs w:val="24"/>
                      </w:rPr>
                      <w:t>https://www.goodtherapy.org/learn-about-therapy/types/positive-psychology</w:t>
                    </w:r>
                  </w:hyperlink>
                </w:p>
              </w:tc>
            </w:tr>
            <w:tr w:rsidR="006F14B2" w:rsidRPr="00527127" w14:paraId="0950DC6C" w14:textId="77777777" w:rsidTr="006F14B2">
              <w:trPr>
                <w:trHeight w:val="143"/>
              </w:trPr>
              <w:tc>
                <w:tcPr>
                  <w:tcW w:w="9740" w:type="dxa"/>
                  <w:gridSpan w:val="5"/>
                  <w:tcBorders>
                    <w:top w:val="single" w:sz="4" w:space="0" w:color="auto"/>
                    <w:left w:val="single" w:sz="4" w:space="0" w:color="auto"/>
                    <w:bottom w:val="single" w:sz="4" w:space="0" w:color="auto"/>
                    <w:right w:val="single" w:sz="4" w:space="0" w:color="auto"/>
                  </w:tcBorders>
                  <w:hideMark/>
                </w:tcPr>
                <w:p w14:paraId="0B66FEFD"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Course Designed By:</w:t>
                  </w:r>
                  <w:r>
                    <w:rPr>
                      <w:rFonts w:ascii="Times New Roman" w:eastAsia="Times New Roman" w:hAnsi="Times New Roman"/>
                      <w:color w:val="000000" w:themeColor="text1"/>
                      <w:sz w:val="24"/>
                      <w:szCs w:val="24"/>
                    </w:rPr>
                    <w:t xml:space="preserve"> Dr K.V Krishna</w:t>
                  </w:r>
                </w:p>
              </w:tc>
            </w:tr>
            <w:tr w:rsidR="00B864E1" w:rsidRPr="00527127" w14:paraId="1A800383" w14:textId="77777777" w:rsidTr="006F14B2">
              <w:trPr>
                <w:trHeight w:val="143"/>
              </w:trPr>
              <w:tc>
                <w:tcPr>
                  <w:tcW w:w="9740" w:type="dxa"/>
                  <w:gridSpan w:val="5"/>
                  <w:tcBorders>
                    <w:top w:val="single" w:sz="4" w:space="0" w:color="auto"/>
                    <w:left w:val="single" w:sz="4" w:space="0" w:color="auto"/>
                    <w:bottom w:val="single" w:sz="4" w:space="0" w:color="auto"/>
                    <w:right w:val="single" w:sz="4" w:space="0" w:color="auto"/>
                  </w:tcBorders>
                </w:tcPr>
                <w:p w14:paraId="098A5232" w14:textId="77777777" w:rsidR="00B864E1" w:rsidRPr="00527127" w:rsidRDefault="00B864E1" w:rsidP="00E53EB6">
                  <w:pPr>
                    <w:widowControl w:val="0"/>
                    <w:overflowPunct w:val="0"/>
                    <w:autoSpaceDE w:val="0"/>
                    <w:autoSpaceDN w:val="0"/>
                    <w:adjustRightInd w:val="0"/>
                    <w:spacing w:after="0" w:line="276" w:lineRule="auto"/>
                    <w:jc w:val="both"/>
                    <w:rPr>
                      <w:rFonts w:ascii="Times New Roman" w:hAnsi="Times New Roman"/>
                      <w:color w:val="000000" w:themeColor="text1"/>
                      <w:sz w:val="24"/>
                      <w:szCs w:val="24"/>
                    </w:rPr>
                  </w:pPr>
                </w:p>
              </w:tc>
            </w:tr>
            <w:tr w:rsidR="00B864E1" w:rsidRPr="00527127" w14:paraId="49BE2B18" w14:textId="77777777" w:rsidTr="006F14B2">
              <w:trPr>
                <w:trHeight w:val="143"/>
              </w:trPr>
              <w:tc>
                <w:tcPr>
                  <w:tcW w:w="9740" w:type="dxa"/>
                  <w:gridSpan w:val="5"/>
                  <w:tcBorders>
                    <w:top w:val="single" w:sz="4" w:space="0" w:color="auto"/>
                    <w:left w:val="single" w:sz="4" w:space="0" w:color="auto"/>
                    <w:bottom w:val="single" w:sz="4" w:space="0" w:color="auto"/>
                    <w:right w:val="single" w:sz="4" w:space="0" w:color="auto"/>
                  </w:tcBorders>
                </w:tcPr>
                <w:p w14:paraId="4F56A329" w14:textId="77777777" w:rsidR="00B864E1" w:rsidRPr="00527127" w:rsidRDefault="00B864E1" w:rsidP="00E53EB6">
                  <w:pPr>
                    <w:widowControl w:val="0"/>
                    <w:overflowPunct w:val="0"/>
                    <w:autoSpaceDE w:val="0"/>
                    <w:autoSpaceDN w:val="0"/>
                    <w:adjustRightInd w:val="0"/>
                    <w:spacing w:after="0" w:line="276" w:lineRule="auto"/>
                    <w:jc w:val="both"/>
                    <w:rPr>
                      <w:rFonts w:ascii="Times New Roman" w:hAnsi="Times New Roman"/>
                      <w:color w:val="000000" w:themeColor="text1"/>
                      <w:sz w:val="24"/>
                      <w:szCs w:val="24"/>
                    </w:rPr>
                  </w:pPr>
                </w:p>
              </w:tc>
            </w:tr>
          </w:tbl>
          <w:p w14:paraId="7E24CAA9" w14:textId="77777777" w:rsidR="006F14B2" w:rsidRPr="00527127" w:rsidRDefault="006F14B2" w:rsidP="00E53EB6">
            <w:pPr>
              <w:spacing w:after="0" w:line="276" w:lineRule="auto"/>
              <w:jc w:val="right"/>
              <w:rPr>
                <w:rFonts w:ascii="Times New Roman" w:hAnsi="Times New Roman"/>
                <w:b/>
                <w:color w:val="000000" w:themeColor="text1"/>
                <w:sz w:val="24"/>
                <w:szCs w:val="24"/>
              </w:rPr>
            </w:pPr>
          </w:p>
        </w:tc>
      </w:tr>
      <w:tr w:rsidR="008C6458" w:rsidRPr="00527127" w14:paraId="063F617D" w14:textId="77777777" w:rsidTr="00E53EB6">
        <w:trPr>
          <w:trHeight w:val="143"/>
        </w:trPr>
        <w:tc>
          <w:tcPr>
            <w:tcW w:w="9735" w:type="dxa"/>
            <w:gridSpan w:val="24"/>
            <w:tcBorders>
              <w:top w:val="single" w:sz="4" w:space="0" w:color="auto"/>
              <w:left w:val="single" w:sz="4" w:space="0" w:color="auto"/>
              <w:bottom w:val="single" w:sz="4" w:space="0" w:color="auto"/>
              <w:right w:val="single" w:sz="4" w:space="0" w:color="auto"/>
            </w:tcBorders>
          </w:tcPr>
          <w:p w14:paraId="60D27E2D" w14:textId="40CC01CC" w:rsidR="008C6458" w:rsidRPr="00527127" w:rsidRDefault="008C6458" w:rsidP="00E53EB6">
            <w:pPr>
              <w:spacing w:after="0"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w:t>
            </w:r>
          </w:p>
        </w:tc>
      </w:tr>
      <w:tr w:rsidR="006F14B2" w:rsidRPr="00527127" w14:paraId="55B1D9BE" w14:textId="77777777" w:rsidTr="00E53E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2" w:type="dxa"/>
          <w:wAfter w:w="491" w:type="dxa"/>
          <w:trHeight w:val="359"/>
        </w:trPr>
        <w:tc>
          <w:tcPr>
            <w:tcW w:w="828" w:type="dxa"/>
            <w:gridSpan w:val="2"/>
            <w:tcBorders>
              <w:top w:val="single" w:sz="4" w:space="0" w:color="000000"/>
              <w:left w:val="single" w:sz="4" w:space="0" w:color="000000"/>
              <w:bottom w:val="single" w:sz="4" w:space="0" w:color="000000"/>
              <w:right w:val="single" w:sz="4" w:space="0" w:color="000000"/>
            </w:tcBorders>
            <w:vAlign w:val="center"/>
            <w:hideMark/>
          </w:tcPr>
          <w:p w14:paraId="1246E1AE"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sz w:val="24"/>
                <w:szCs w:val="24"/>
              </w:rPr>
              <w:lastRenderedPageBreak/>
              <w:tab/>
            </w:r>
            <w:r>
              <w:rPr>
                <w:rFonts w:ascii="Times New Roman" w:hAnsi="Times New Roman"/>
                <w:b/>
                <w:sz w:val="24"/>
                <w:szCs w:val="24"/>
              </w:rPr>
              <w:t>COs</w:t>
            </w:r>
          </w:p>
        </w:tc>
        <w:tc>
          <w:tcPr>
            <w:tcW w:w="829" w:type="dxa"/>
            <w:gridSpan w:val="3"/>
            <w:tcBorders>
              <w:top w:val="single" w:sz="4" w:space="0" w:color="000000"/>
              <w:left w:val="single" w:sz="4" w:space="0" w:color="000000"/>
              <w:bottom w:val="single" w:sz="4" w:space="0" w:color="000000"/>
              <w:right w:val="single" w:sz="4" w:space="0" w:color="000000"/>
            </w:tcBorders>
            <w:vAlign w:val="center"/>
            <w:hideMark/>
          </w:tcPr>
          <w:p w14:paraId="444C8A35"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9" w:type="dxa"/>
            <w:tcBorders>
              <w:top w:val="single" w:sz="4" w:space="0" w:color="000000"/>
              <w:left w:val="single" w:sz="4" w:space="0" w:color="000000"/>
              <w:bottom w:val="single" w:sz="4" w:space="0" w:color="000000"/>
              <w:right w:val="single" w:sz="4" w:space="0" w:color="000000"/>
            </w:tcBorders>
            <w:vAlign w:val="center"/>
            <w:hideMark/>
          </w:tcPr>
          <w:p w14:paraId="475EDD5C"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1D5EDE8D"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30" w:type="dxa"/>
            <w:gridSpan w:val="2"/>
            <w:tcBorders>
              <w:top w:val="single" w:sz="4" w:space="0" w:color="000000"/>
              <w:left w:val="single" w:sz="4" w:space="0" w:color="000000"/>
              <w:bottom w:val="single" w:sz="4" w:space="0" w:color="000000"/>
              <w:right w:val="single" w:sz="4" w:space="0" w:color="000000"/>
            </w:tcBorders>
            <w:vAlign w:val="center"/>
            <w:hideMark/>
          </w:tcPr>
          <w:p w14:paraId="5B8C8FAD"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30" w:type="dxa"/>
            <w:tcBorders>
              <w:top w:val="single" w:sz="4" w:space="0" w:color="000000"/>
              <w:left w:val="single" w:sz="4" w:space="0" w:color="000000"/>
              <w:bottom w:val="single" w:sz="4" w:space="0" w:color="000000"/>
              <w:right w:val="single" w:sz="4" w:space="0" w:color="000000"/>
            </w:tcBorders>
            <w:vAlign w:val="center"/>
            <w:hideMark/>
          </w:tcPr>
          <w:p w14:paraId="3A70D27D"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30" w:type="dxa"/>
            <w:tcBorders>
              <w:top w:val="single" w:sz="4" w:space="0" w:color="000000"/>
              <w:left w:val="single" w:sz="4" w:space="0" w:color="000000"/>
              <w:bottom w:val="single" w:sz="4" w:space="0" w:color="000000"/>
              <w:right w:val="single" w:sz="4" w:space="0" w:color="000000"/>
            </w:tcBorders>
          </w:tcPr>
          <w:p w14:paraId="1547DBCE"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7" w:type="dxa"/>
            <w:tcBorders>
              <w:top w:val="single" w:sz="4" w:space="0" w:color="000000"/>
              <w:left w:val="single" w:sz="4" w:space="0" w:color="000000"/>
              <w:bottom w:val="single" w:sz="4" w:space="0" w:color="000000"/>
              <w:right w:val="single" w:sz="4" w:space="0" w:color="000000"/>
            </w:tcBorders>
          </w:tcPr>
          <w:p w14:paraId="00C831E0"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33" w:type="dxa"/>
            <w:tcBorders>
              <w:top w:val="single" w:sz="4" w:space="0" w:color="000000"/>
              <w:left w:val="single" w:sz="4" w:space="0" w:color="000000"/>
              <w:bottom w:val="single" w:sz="4" w:space="0" w:color="000000"/>
              <w:right w:val="single" w:sz="4" w:space="0" w:color="000000"/>
            </w:tcBorders>
          </w:tcPr>
          <w:p w14:paraId="1B2E0F28"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30" w:type="dxa"/>
            <w:gridSpan w:val="5"/>
            <w:tcBorders>
              <w:top w:val="single" w:sz="4" w:space="0" w:color="000000"/>
              <w:left w:val="single" w:sz="4" w:space="0" w:color="000000"/>
              <w:bottom w:val="single" w:sz="4" w:space="0" w:color="000000"/>
              <w:right w:val="single" w:sz="4" w:space="0" w:color="000000"/>
            </w:tcBorders>
          </w:tcPr>
          <w:p w14:paraId="51082E86"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gridSpan w:val="3"/>
            <w:tcBorders>
              <w:top w:val="single" w:sz="4" w:space="0" w:color="000000"/>
              <w:left w:val="single" w:sz="4" w:space="0" w:color="000000"/>
              <w:bottom w:val="single" w:sz="4" w:space="0" w:color="000000"/>
              <w:right w:val="single" w:sz="4" w:space="0" w:color="000000"/>
            </w:tcBorders>
          </w:tcPr>
          <w:p w14:paraId="41EDAA7A"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6F14B2" w:rsidRPr="00527127" w14:paraId="4DD48145" w14:textId="77777777" w:rsidTr="00E53E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2" w:type="dxa"/>
          <w:wAfter w:w="491" w:type="dxa"/>
        </w:trPr>
        <w:tc>
          <w:tcPr>
            <w:tcW w:w="828" w:type="dxa"/>
            <w:gridSpan w:val="2"/>
            <w:tcBorders>
              <w:top w:val="single" w:sz="4" w:space="0" w:color="000000"/>
              <w:left w:val="single" w:sz="4" w:space="0" w:color="000000"/>
              <w:bottom w:val="single" w:sz="4" w:space="0" w:color="000000"/>
              <w:right w:val="single" w:sz="4" w:space="0" w:color="000000"/>
            </w:tcBorders>
            <w:vAlign w:val="center"/>
            <w:hideMark/>
          </w:tcPr>
          <w:p w14:paraId="22FB3C8B" w14:textId="77777777" w:rsidR="006F14B2" w:rsidRPr="00527127" w:rsidRDefault="006F14B2"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9" w:type="dxa"/>
            <w:gridSpan w:val="3"/>
            <w:tcBorders>
              <w:top w:val="single" w:sz="4" w:space="0" w:color="000000"/>
              <w:left w:val="single" w:sz="4" w:space="0" w:color="000000"/>
              <w:bottom w:val="single" w:sz="4" w:space="0" w:color="000000"/>
              <w:right w:val="single" w:sz="4" w:space="0" w:color="000000"/>
            </w:tcBorders>
            <w:vAlign w:val="center"/>
          </w:tcPr>
          <w:p w14:paraId="1B4E7744" w14:textId="5F21F55C" w:rsidR="006F14B2" w:rsidRPr="00527127" w:rsidRDefault="00080C8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2C422C38"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01A722E2"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03F1F6F8" w14:textId="76B70D8D" w:rsidR="006F14B2" w:rsidRPr="00527127" w:rsidRDefault="00080C8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749C4AC7" w14:textId="096C3242" w:rsidR="006F14B2" w:rsidRPr="00527127" w:rsidRDefault="00080C8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AEDB2F5"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7" w:type="dxa"/>
            <w:tcBorders>
              <w:top w:val="single" w:sz="4" w:space="0" w:color="000000"/>
              <w:left w:val="single" w:sz="4" w:space="0" w:color="000000"/>
              <w:bottom w:val="single" w:sz="4" w:space="0" w:color="000000"/>
              <w:right w:val="single" w:sz="4" w:space="0" w:color="000000"/>
            </w:tcBorders>
            <w:vAlign w:val="center"/>
          </w:tcPr>
          <w:p w14:paraId="7BF72290" w14:textId="623E2970" w:rsidR="006F14B2" w:rsidRPr="00527127" w:rsidRDefault="00080C8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52F5EC0B"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0" w:type="dxa"/>
            <w:gridSpan w:val="5"/>
            <w:tcBorders>
              <w:top w:val="single" w:sz="4" w:space="0" w:color="000000"/>
              <w:left w:val="single" w:sz="4" w:space="0" w:color="000000"/>
              <w:bottom w:val="single" w:sz="4" w:space="0" w:color="000000"/>
              <w:right w:val="single" w:sz="4" w:space="0" w:color="000000"/>
            </w:tcBorders>
            <w:vAlign w:val="center"/>
          </w:tcPr>
          <w:p w14:paraId="3F6D340B"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gridSpan w:val="3"/>
            <w:tcBorders>
              <w:top w:val="single" w:sz="4" w:space="0" w:color="000000"/>
              <w:left w:val="single" w:sz="4" w:space="0" w:color="000000"/>
              <w:bottom w:val="single" w:sz="4" w:space="0" w:color="000000"/>
              <w:right w:val="single" w:sz="4" w:space="0" w:color="000000"/>
            </w:tcBorders>
            <w:vAlign w:val="center"/>
          </w:tcPr>
          <w:p w14:paraId="5B725FDD"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08353D89" w14:textId="77777777" w:rsidTr="00E53E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2" w:type="dxa"/>
          <w:wAfter w:w="491" w:type="dxa"/>
        </w:trPr>
        <w:tc>
          <w:tcPr>
            <w:tcW w:w="828" w:type="dxa"/>
            <w:gridSpan w:val="2"/>
            <w:tcBorders>
              <w:top w:val="single" w:sz="4" w:space="0" w:color="000000"/>
              <w:left w:val="single" w:sz="4" w:space="0" w:color="000000"/>
              <w:bottom w:val="single" w:sz="4" w:space="0" w:color="000000"/>
              <w:right w:val="single" w:sz="4" w:space="0" w:color="000000"/>
            </w:tcBorders>
            <w:vAlign w:val="center"/>
            <w:hideMark/>
          </w:tcPr>
          <w:p w14:paraId="6C7001B1" w14:textId="3FFFDF6B" w:rsidR="006F14B2" w:rsidRPr="00527127" w:rsidRDefault="006F14B2"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829" w:type="dxa"/>
            <w:gridSpan w:val="3"/>
            <w:tcBorders>
              <w:top w:val="single" w:sz="4" w:space="0" w:color="000000"/>
              <w:left w:val="single" w:sz="4" w:space="0" w:color="000000"/>
              <w:bottom w:val="single" w:sz="4" w:space="0" w:color="000000"/>
              <w:right w:val="single" w:sz="4" w:space="0" w:color="000000"/>
            </w:tcBorders>
            <w:vAlign w:val="center"/>
          </w:tcPr>
          <w:p w14:paraId="1FFDC409"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655653ED"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BDE8FF4"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644549D9"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512EEB3D"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10036219"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7" w:type="dxa"/>
            <w:tcBorders>
              <w:top w:val="single" w:sz="4" w:space="0" w:color="000000"/>
              <w:left w:val="single" w:sz="4" w:space="0" w:color="000000"/>
              <w:bottom w:val="single" w:sz="4" w:space="0" w:color="000000"/>
              <w:right w:val="single" w:sz="4" w:space="0" w:color="000000"/>
            </w:tcBorders>
            <w:vAlign w:val="center"/>
          </w:tcPr>
          <w:p w14:paraId="6CD711E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11D5B271" w14:textId="29406401" w:rsidR="006F14B2" w:rsidRPr="00527127" w:rsidRDefault="00080C8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0" w:type="dxa"/>
            <w:gridSpan w:val="5"/>
            <w:tcBorders>
              <w:top w:val="single" w:sz="4" w:space="0" w:color="000000"/>
              <w:left w:val="single" w:sz="4" w:space="0" w:color="000000"/>
              <w:bottom w:val="single" w:sz="4" w:space="0" w:color="000000"/>
              <w:right w:val="single" w:sz="4" w:space="0" w:color="000000"/>
            </w:tcBorders>
            <w:vAlign w:val="center"/>
          </w:tcPr>
          <w:p w14:paraId="4E2B5A7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gridSpan w:val="3"/>
            <w:tcBorders>
              <w:top w:val="single" w:sz="4" w:space="0" w:color="000000"/>
              <w:left w:val="single" w:sz="4" w:space="0" w:color="000000"/>
              <w:bottom w:val="single" w:sz="4" w:space="0" w:color="000000"/>
              <w:right w:val="single" w:sz="4" w:space="0" w:color="000000"/>
            </w:tcBorders>
            <w:vAlign w:val="center"/>
          </w:tcPr>
          <w:p w14:paraId="703A50A8"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1117822B" w14:textId="77777777" w:rsidTr="00E53E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2" w:type="dxa"/>
          <w:wAfter w:w="491" w:type="dxa"/>
        </w:trPr>
        <w:tc>
          <w:tcPr>
            <w:tcW w:w="828" w:type="dxa"/>
            <w:gridSpan w:val="2"/>
            <w:tcBorders>
              <w:top w:val="single" w:sz="4" w:space="0" w:color="000000"/>
              <w:left w:val="single" w:sz="4" w:space="0" w:color="000000"/>
              <w:bottom w:val="single" w:sz="4" w:space="0" w:color="000000"/>
              <w:right w:val="single" w:sz="4" w:space="0" w:color="000000"/>
            </w:tcBorders>
            <w:vAlign w:val="center"/>
            <w:hideMark/>
          </w:tcPr>
          <w:p w14:paraId="7D867806" w14:textId="77777777" w:rsidR="006F14B2" w:rsidRPr="00527127" w:rsidRDefault="006F14B2"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829" w:type="dxa"/>
            <w:gridSpan w:val="3"/>
            <w:tcBorders>
              <w:top w:val="single" w:sz="4" w:space="0" w:color="000000"/>
              <w:left w:val="single" w:sz="4" w:space="0" w:color="000000"/>
              <w:bottom w:val="single" w:sz="4" w:space="0" w:color="000000"/>
              <w:right w:val="single" w:sz="4" w:space="0" w:color="000000"/>
            </w:tcBorders>
            <w:vAlign w:val="center"/>
          </w:tcPr>
          <w:p w14:paraId="2AB7746B"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29" w:type="dxa"/>
            <w:tcBorders>
              <w:top w:val="single" w:sz="4" w:space="0" w:color="000000"/>
              <w:left w:val="single" w:sz="4" w:space="0" w:color="000000"/>
              <w:bottom w:val="single" w:sz="4" w:space="0" w:color="000000"/>
              <w:right w:val="single" w:sz="4" w:space="0" w:color="000000"/>
            </w:tcBorders>
            <w:vAlign w:val="center"/>
          </w:tcPr>
          <w:p w14:paraId="5AF9F89F"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2C3DE1A"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6F2C6C53" w14:textId="146DBCC4" w:rsidR="006F14B2" w:rsidRPr="00527127" w:rsidRDefault="00080C8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1644A70A"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2C8D9E9"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7" w:type="dxa"/>
            <w:tcBorders>
              <w:top w:val="single" w:sz="4" w:space="0" w:color="000000"/>
              <w:left w:val="single" w:sz="4" w:space="0" w:color="000000"/>
              <w:bottom w:val="single" w:sz="4" w:space="0" w:color="000000"/>
              <w:right w:val="single" w:sz="4" w:space="0" w:color="000000"/>
            </w:tcBorders>
            <w:vAlign w:val="center"/>
          </w:tcPr>
          <w:p w14:paraId="4E5CB11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vAlign w:val="center"/>
          </w:tcPr>
          <w:p w14:paraId="550272FB"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0" w:type="dxa"/>
            <w:gridSpan w:val="5"/>
            <w:tcBorders>
              <w:top w:val="single" w:sz="4" w:space="0" w:color="000000"/>
              <w:left w:val="single" w:sz="4" w:space="0" w:color="000000"/>
              <w:bottom w:val="single" w:sz="4" w:space="0" w:color="000000"/>
              <w:right w:val="single" w:sz="4" w:space="0" w:color="000000"/>
            </w:tcBorders>
            <w:vAlign w:val="center"/>
          </w:tcPr>
          <w:p w14:paraId="5A01E6C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gridSpan w:val="3"/>
            <w:tcBorders>
              <w:top w:val="single" w:sz="4" w:space="0" w:color="000000"/>
              <w:left w:val="single" w:sz="4" w:space="0" w:color="000000"/>
              <w:bottom w:val="single" w:sz="4" w:space="0" w:color="000000"/>
              <w:right w:val="single" w:sz="4" w:space="0" w:color="000000"/>
            </w:tcBorders>
            <w:vAlign w:val="center"/>
          </w:tcPr>
          <w:p w14:paraId="15FFCAE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02C56C04" w14:textId="77777777" w:rsidTr="00E53E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2" w:type="dxa"/>
          <w:wAfter w:w="491" w:type="dxa"/>
        </w:trPr>
        <w:tc>
          <w:tcPr>
            <w:tcW w:w="828" w:type="dxa"/>
            <w:gridSpan w:val="2"/>
            <w:tcBorders>
              <w:top w:val="single" w:sz="4" w:space="0" w:color="000000"/>
              <w:left w:val="single" w:sz="4" w:space="0" w:color="000000"/>
              <w:bottom w:val="single" w:sz="4" w:space="0" w:color="000000"/>
              <w:right w:val="single" w:sz="4" w:space="0" w:color="000000"/>
            </w:tcBorders>
            <w:vAlign w:val="center"/>
            <w:hideMark/>
          </w:tcPr>
          <w:p w14:paraId="4DE97054" w14:textId="77777777" w:rsidR="006F14B2" w:rsidRPr="00527127" w:rsidRDefault="006F14B2"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829" w:type="dxa"/>
            <w:gridSpan w:val="3"/>
            <w:tcBorders>
              <w:top w:val="single" w:sz="4" w:space="0" w:color="000000"/>
              <w:left w:val="single" w:sz="4" w:space="0" w:color="000000"/>
              <w:bottom w:val="single" w:sz="4" w:space="0" w:color="000000"/>
              <w:right w:val="single" w:sz="4" w:space="0" w:color="000000"/>
            </w:tcBorders>
            <w:vAlign w:val="center"/>
          </w:tcPr>
          <w:p w14:paraId="0F873603"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512FCF5B"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3232ADBA"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5D3F7FFA"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681D77A1"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4D83453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7" w:type="dxa"/>
            <w:tcBorders>
              <w:top w:val="single" w:sz="4" w:space="0" w:color="000000"/>
              <w:left w:val="single" w:sz="4" w:space="0" w:color="000000"/>
              <w:bottom w:val="single" w:sz="4" w:space="0" w:color="000000"/>
              <w:right w:val="single" w:sz="4" w:space="0" w:color="000000"/>
            </w:tcBorders>
            <w:vAlign w:val="center"/>
          </w:tcPr>
          <w:p w14:paraId="40030DC5" w14:textId="7DFD7E6C" w:rsidR="006F14B2" w:rsidRPr="00527127" w:rsidRDefault="00080C8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3" w:type="dxa"/>
            <w:tcBorders>
              <w:top w:val="single" w:sz="4" w:space="0" w:color="000000"/>
              <w:left w:val="single" w:sz="4" w:space="0" w:color="000000"/>
              <w:bottom w:val="single" w:sz="4" w:space="0" w:color="000000"/>
              <w:right w:val="single" w:sz="4" w:space="0" w:color="000000"/>
            </w:tcBorders>
            <w:vAlign w:val="center"/>
          </w:tcPr>
          <w:p w14:paraId="503420A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0" w:type="dxa"/>
            <w:gridSpan w:val="5"/>
            <w:tcBorders>
              <w:top w:val="single" w:sz="4" w:space="0" w:color="000000"/>
              <w:left w:val="single" w:sz="4" w:space="0" w:color="000000"/>
              <w:bottom w:val="single" w:sz="4" w:space="0" w:color="000000"/>
              <w:right w:val="single" w:sz="4" w:space="0" w:color="000000"/>
            </w:tcBorders>
            <w:vAlign w:val="center"/>
          </w:tcPr>
          <w:p w14:paraId="7AD55139"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gridSpan w:val="3"/>
            <w:tcBorders>
              <w:top w:val="single" w:sz="4" w:space="0" w:color="000000"/>
              <w:left w:val="single" w:sz="4" w:space="0" w:color="000000"/>
              <w:bottom w:val="single" w:sz="4" w:space="0" w:color="000000"/>
              <w:right w:val="single" w:sz="4" w:space="0" w:color="000000"/>
            </w:tcBorders>
            <w:vAlign w:val="center"/>
          </w:tcPr>
          <w:p w14:paraId="6499FE8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36A3B896" w14:textId="77777777" w:rsidTr="00E53E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2"/>
          <w:wBefore w:w="112" w:type="dxa"/>
          <w:wAfter w:w="491" w:type="dxa"/>
        </w:trPr>
        <w:tc>
          <w:tcPr>
            <w:tcW w:w="828" w:type="dxa"/>
            <w:gridSpan w:val="2"/>
            <w:tcBorders>
              <w:top w:val="single" w:sz="4" w:space="0" w:color="000000"/>
              <w:left w:val="single" w:sz="4" w:space="0" w:color="000000"/>
              <w:bottom w:val="single" w:sz="4" w:space="0" w:color="000000"/>
              <w:right w:val="single" w:sz="4" w:space="0" w:color="000000"/>
            </w:tcBorders>
            <w:vAlign w:val="center"/>
            <w:hideMark/>
          </w:tcPr>
          <w:p w14:paraId="6ACD7E10" w14:textId="562AD8F9" w:rsidR="006F14B2" w:rsidRPr="008C6458" w:rsidRDefault="00080C82"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CO5</w:t>
            </w:r>
          </w:p>
        </w:tc>
        <w:tc>
          <w:tcPr>
            <w:tcW w:w="829" w:type="dxa"/>
            <w:gridSpan w:val="3"/>
            <w:tcBorders>
              <w:top w:val="single" w:sz="4" w:space="0" w:color="000000"/>
              <w:left w:val="single" w:sz="4" w:space="0" w:color="000000"/>
              <w:bottom w:val="single" w:sz="4" w:space="0" w:color="000000"/>
              <w:right w:val="single" w:sz="4" w:space="0" w:color="000000"/>
            </w:tcBorders>
            <w:vAlign w:val="center"/>
          </w:tcPr>
          <w:p w14:paraId="686A16E3"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29" w:type="dxa"/>
            <w:tcBorders>
              <w:top w:val="single" w:sz="4" w:space="0" w:color="000000"/>
              <w:left w:val="single" w:sz="4" w:space="0" w:color="000000"/>
              <w:bottom w:val="single" w:sz="4" w:space="0" w:color="000000"/>
              <w:right w:val="single" w:sz="4" w:space="0" w:color="000000"/>
            </w:tcBorders>
            <w:vAlign w:val="center"/>
          </w:tcPr>
          <w:p w14:paraId="48FCE299"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88DE325"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gridSpan w:val="2"/>
            <w:tcBorders>
              <w:top w:val="single" w:sz="4" w:space="0" w:color="000000"/>
              <w:left w:val="single" w:sz="4" w:space="0" w:color="000000"/>
              <w:bottom w:val="single" w:sz="4" w:space="0" w:color="000000"/>
              <w:right w:val="single" w:sz="4" w:space="0" w:color="000000"/>
            </w:tcBorders>
            <w:vAlign w:val="center"/>
          </w:tcPr>
          <w:p w14:paraId="664FDAEE"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S</w:t>
            </w:r>
          </w:p>
        </w:tc>
        <w:tc>
          <w:tcPr>
            <w:tcW w:w="830" w:type="dxa"/>
            <w:tcBorders>
              <w:top w:val="single" w:sz="4" w:space="0" w:color="000000"/>
              <w:left w:val="single" w:sz="4" w:space="0" w:color="000000"/>
              <w:bottom w:val="single" w:sz="4" w:space="0" w:color="000000"/>
              <w:right w:val="single" w:sz="4" w:space="0" w:color="000000"/>
            </w:tcBorders>
            <w:vAlign w:val="center"/>
          </w:tcPr>
          <w:p w14:paraId="208ECA28" w14:textId="77777777" w:rsidR="006F14B2" w:rsidRPr="00527127" w:rsidRDefault="006F14B2" w:rsidP="00E53EB6">
            <w:pPr>
              <w:spacing w:after="0" w:line="276"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M</w:t>
            </w:r>
          </w:p>
        </w:tc>
        <w:tc>
          <w:tcPr>
            <w:tcW w:w="830" w:type="dxa"/>
            <w:tcBorders>
              <w:top w:val="single" w:sz="4" w:space="0" w:color="000000"/>
              <w:left w:val="single" w:sz="4" w:space="0" w:color="000000"/>
              <w:bottom w:val="single" w:sz="4" w:space="0" w:color="000000"/>
              <w:right w:val="single" w:sz="4" w:space="0" w:color="000000"/>
            </w:tcBorders>
            <w:vAlign w:val="center"/>
          </w:tcPr>
          <w:p w14:paraId="20EE3760"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7" w:type="dxa"/>
            <w:tcBorders>
              <w:top w:val="single" w:sz="4" w:space="0" w:color="000000"/>
              <w:left w:val="single" w:sz="4" w:space="0" w:color="000000"/>
              <w:bottom w:val="single" w:sz="4" w:space="0" w:color="000000"/>
              <w:right w:val="single" w:sz="4" w:space="0" w:color="000000"/>
            </w:tcBorders>
          </w:tcPr>
          <w:p w14:paraId="6DCF255B" w14:textId="63EB7AAF" w:rsidR="006F14B2" w:rsidRPr="008C6458" w:rsidRDefault="00080C82" w:rsidP="00E53EB6">
            <w:pPr>
              <w:spacing w:after="0" w:line="276" w:lineRule="auto"/>
              <w:ind w:left="0" w:right="115"/>
              <w:contextualSpacing/>
              <w:jc w:val="center"/>
              <w:rPr>
                <w:rFonts w:ascii="Times New Roman" w:hAnsi="Times New Roman"/>
                <w:sz w:val="24"/>
                <w:szCs w:val="24"/>
                <w:lang w:val="en-IN"/>
              </w:rPr>
            </w:pPr>
            <w:r>
              <w:rPr>
                <w:rFonts w:ascii="Times New Roman" w:hAnsi="Times New Roman"/>
                <w:sz w:val="24"/>
                <w:szCs w:val="24"/>
              </w:rPr>
              <w:t>M</w:t>
            </w:r>
          </w:p>
        </w:tc>
        <w:tc>
          <w:tcPr>
            <w:tcW w:w="833" w:type="dxa"/>
            <w:tcBorders>
              <w:top w:val="single" w:sz="4" w:space="0" w:color="000000"/>
              <w:left w:val="single" w:sz="4" w:space="0" w:color="000000"/>
              <w:bottom w:val="single" w:sz="4" w:space="0" w:color="000000"/>
              <w:right w:val="single" w:sz="4" w:space="0" w:color="000000"/>
            </w:tcBorders>
            <w:vAlign w:val="center"/>
          </w:tcPr>
          <w:p w14:paraId="3ED8F8D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0" w:type="dxa"/>
            <w:gridSpan w:val="5"/>
            <w:tcBorders>
              <w:top w:val="single" w:sz="4" w:space="0" w:color="000000"/>
              <w:left w:val="single" w:sz="4" w:space="0" w:color="000000"/>
              <w:bottom w:val="single" w:sz="4" w:space="0" w:color="000000"/>
              <w:right w:val="single" w:sz="4" w:space="0" w:color="000000"/>
            </w:tcBorders>
          </w:tcPr>
          <w:p w14:paraId="24CF0F6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gridSpan w:val="3"/>
            <w:tcBorders>
              <w:top w:val="single" w:sz="4" w:space="0" w:color="000000"/>
              <w:left w:val="single" w:sz="4" w:space="0" w:color="000000"/>
              <w:bottom w:val="single" w:sz="4" w:space="0" w:color="000000"/>
              <w:right w:val="single" w:sz="4" w:space="0" w:color="000000"/>
            </w:tcBorders>
            <w:vAlign w:val="center"/>
          </w:tcPr>
          <w:p w14:paraId="368F685E"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bl>
    <w:p w14:paraId="41ED358C" w14:textId="77777777" w:rsidR="006F14B2" w:rsidRPr="00527127" w:rsidRDefault="006F14B2" w:rsidP="006F14B2">
      <w:pPr>
        <w:spacing w:line="276" w:lineRule="auto"/>
        <w:rPr>
          <w:rFonts w:ascii="Times New Roman" w:hAnsi="Times New Roman"/>
          <w:sz w:val="24"/>
          <w:szCs w:val="24"/>
        </w:rPr>
      </w:pPr>
      <w:r>
        <w:rPr>
          <w:rFonts w:ascii="Times New Roman" w:hAnsi="Times New Roman"/>
          <w:sz w:val="24"/>
          <w:szCs w:val="24"/>
        </w:rPr>
        <w:t>*S-Strong; M-Medium; L-Low</w:t>
      </w:r>
    </w:p>
    <w:p w14:paraId="612885A7" w14:textId="77777777" w:rsidR="006F14B2" w:rsidRPr="00527127" w:rsidRDefault="006F14B2" w:rsidP="00A12B58">
      <w:pPr>
        <w:spacing w:after="0" w:line="276" w:lineRule="auto"/>
        <w:contextualSpacing/>
        <w:rPr>
          <w:rFonts w:ascii="Times New Roman" w:hAnsi="Times New Roman"/>
          <w:sz w:val="24"/>
          <w:szCs w:val="24"/>
        </w:rPr>
      </w:pPr>
    </w:p>
    <w:p w14:paraId="6D950CF7" w14:textId="77777777" w:rsidR="006F14B2" w:rsidRPr="00527127" w:rsidRDefault="006F14B2" w:rsidP="00A12B58">
      <w:pPr>
        <w:spacing w:after="0" w:line="276" w:lineRule="auto"/>
        <w:contextualSpacing/>
        <w:rPr>
          <w:rFonts w:ascii="Times New Roman" w:hAnsi="Times New Roman"/>
          <w:sz w:val="24"/>
          <w:szCs w:val="24"/>
        </w:rPr>
      </w:pPr>
    </w:p>
    <w:p w14:paraId="6F687450" w14:textId="77777777" w:rsidR="006F14B2" w:rsidRPr="00527127" w:rsidRDefault="006F14B2" w:rsidP="00A12B58">
      <w:pPr>
        <w:spacing w:after="0" w:line="276" w:lineRule="auto"/>
        <w:contextualSpacing/>
        <w:rPr>
          <w:rFonts w:ascii="Times New Roman" w:hAnsi="Times New Roman"/>
          <w:sz w:val="24"/>
          <w:szCs w:val="24"/>
        </w:rPr>
      </w:pPr>
    </w:p>
    <w:p w14:paraId="4804860B" w14:textId="77777777" w:rsidR="006F14B2" w:rsidRPr="00527127" w:rsidRDefault="006F14B2" w:rsidP="00A12B58">
      <w:pPr>
        <w:spacing w:after="0" w:line="276" w:lineRule="auto"/>
        <w:contextualSpacing/>
        <w:rPr>
          <w:rFonts w:ascii="Times New Roman" w:hAnsi="Times New Roman"/>
          <w:sz w:val="24"/>
          <w:szCs w:val="24"/>
        </w:rPr>
      </w:pPr>
    </w:p>
    <w:p w14:paraId="7364554C" w14:textId="77777777" w:rsidR="006F14B2" w:rsidRPr="00527127" w:rsidRDefault="006F14B2" w:rsidP="00A12B58">
      <w:pPr>
        <w:spacing w:after="0" w:line="276" w:lineRule="auto"/>
        <w:contextualSpacing/>
        <w:rPr>
          <w:rFonts w:ascii="Times New Roman" w:hAnsi="Times New Roman"/>
          <w:sz w:val="24"/>
          <w:szCs w:val="24"/>
        </w:rPr>
      </w:pPr>
    </w:p>
    <w:p w14:paraId="29BA6BE1" w14:textId="77777777" w:rsidR="006F14B2" w:rsidRPr="00527127" w:rsidRDefault="006F14B2" w:rsidP="00A12B58">
      <w:pPr>
        <w:spacing w:after="0" w:line="276" w:lineRule="auto"/>
        <w:contextualSpacing/>
        <w:rPr>
          <w:rFonts w:ascii="Times New Roman" w:hAnsi="Times New Roman"/>
          <w:sz w:val="24"/>
          <w:szCs w:val="24"/>
        </w:rPr>
      </w:pPr>
    </w:p>
    <w:p w14:paraId="1BFC85F1" w14:textId="77777777" w:rsidR="006F14B2" w:rsidRPr="00527127" w:rsidRDefault="006F14B2" w:rsidP="00A12B58">
      <w:pPr>
        <w:spacing w:after="0" w:line="276" w:lineRule="auto"/>
        <w:contextualSpacing/>
        <w:rPr>
          <w:rFonts w:ascii="Times New Roman" w:hAnsi="Times New Roman"/>
          <w:sz w:val="24"/>
          <w:szCs w:val="24"/>
        </w:rPr>
      </w:pPr>
    </w:p>
    <w:p w14:paraId="612D8B35" w14:textId="77777777" w:rsidR="006F14B2" w:rsidRPr="00527127" w:rsidRDefault="006F14B2" w:rsidP="00A12B58">
      <w:pPr>
        <w:spacing w:after="0" w:line="276" w:lineRule="auto"/>
        <w:contextualSpacing/>
        <w:rPr>
          <w:rFonts w:ascii="Times New Roman" w:hAnsi="Times New Roman"/>
          <w:sz w:val="24"/>
          <w:szCs w:val="24"/>
        </w:rPr>
      </w:pPr>
    </w:p>
    <w:p w14:paraId="2C9C644D" w14:textId="77777777" w:rsidR="006F14B2" w:rsidRPr="00527127" w:rsidRDefault="006F14B2" w:rsidP="00A12B58">
      <w:pPr>
        <w:spacing w:after="0" w:line="276" w:lineRule="auto"/>
        <w:contextualSpacing/>
        <w:rPr>
          <w:rFonts w:ascii="Times New Roman" w:hAnsi="Times New Roman"/>
          <w:sz w:val="24"/>
          <w:szCs w:val="24"/>
        </w:rPr>
      </w:pPr>
    </w:p>
    <w:p w14:paraId="288C8CEE" w14:textId="77777777" w:rsidR="006F14B2" w:rsidRPr="00527127" w:rsidRDefault="006F14B2" w:rsidP="00A12B58">
      <w:pPr>
        <w:spacing w:after="0" w:line="276" w:lineRule="auto"/>
        <w:contextualSpacing/>
        <w:rPr>
          <w:rFonts w:ascii="Times New Roman" w:hAnsi="Times New Roman"/>
          <w:sz w:val="24"/>
          <w:szCs w:val="24"/>
        </w:rPr>
      </w:pPr>
    </w:p>
    <w:p w14:paraId="38493239" w14:textId="77777777" w:rsidR="006F14B2" w:rsidRPr="00527127" w:rsidRDefault="006F14B2" w:rsidP="00A12B58">
      <w:pPr>
        <w:spacing w:after="0" w:line="276" w:lineRule="auto"/>
        <w:contextualSpacing/>
        <w:rPr>
          <w:rFonts w:ascii="Times New Roman" w:hAnsi="Times New Roman"/>
          <w:sz w:val="24"/>
          <w:szCs w:val="24"/>
        </w:rPr>
      </w:pPr>
    </w:p>
    <w:p w14:paraId="24390F8A" w14:textId="77777777" w:rsidR="006F14B2" w:rsidRPr="00527127" w:rsidRDefault="006F14B2" w:rsidP="00A12B58">
      <w:pPr>
        <w:spacing w:after="0" w:line="276" w:lineRule="auto"/>
        <w:contextualSpacing/>
        <w:rPr>
          <w:rFonts w:ascii="Times New Roman" w:hAnsi="Times New Roman"/>
          <w:sz w:val="24"/>
          <w:szCs w:val="24"/>
        </w:rPr>
      </w:pPr>
    </w:p>
    <w:p w14:paraId="2EB21D84" w14:textId="77777777" w:rsidR="006F14B2" w:rsidRPr="00527127" w:rsidRDefault="006F14B2" w:rsidP="00A12B58">
      <w:pPr>
        <w:spacing w:after="0" w:line="276" w:lineRule="auto"/>
        <w:contextualSpacing/>
        <w:rPr>
          <w:rFonts w:ascii="Times New Roman" w:hAnsi="Times New Roman"/>
          <w:sz w:val="24"/>
          <w:szCs w:val="24"/>
        </w:rPr>
      </w:pPr>
    </w:p>
    <w:p w14:paraId="16846995" w14:textId="77777777" w:rsidR="006F14B2" w:rsidRPr="00527127" w:rsidRDefault="006F14B2" w:rsidP="00A12B58">
      <w:pPr>
        <w:spacing w:after="0" w:line="276" w:lineRule="auto"/>
        <w:contextualSpacing/>
        <w:rPr>
          <w:rFonts w:ascii="Times New Roman" w:hAnsi="Times New Roman"/>
          <w:sz w:val="24"/>
          <w:szCs w:val="24"/>
        </w:rPr>
      </w:pPr>
    </w:p>
    <w:p w14:paraId="706E9E77" w14:textId="77777777" w:rsidR="006F14B2" w:rsidRPr="00527127" w:rsidRDefault="006F14B2" w:rsidP="00A12B58">
      <w:pPr>
        <w:spacing w:after="0" w:line="276" w:lineRule="auto"/>
        <w:contextualSpacing/>
        <w:rPr>
          <w:rFonts w:ascii="Times New Roman" w:hAnsi="Times New Roman"/>
          <w:sz w:val="24"/>
          <w:szCs w:val="24"/>
        </w:rPr>
      </w:pPr>
    </w:p>
    <w:p w14:paraId="588C4FD1" w14:textId="77777777" w:rsidR="006F14B2" w:rsidRPr="00527127" w:rsidRDefault="006F14B2" w:rsidP="00A12B58">
      <w:pPr>
        <w:spacing w:after="0" w:line="276" w:lineRule="auto"/>
        <w:contextualSpacing/>
        <w:rPr>
          <w:rFonts w:ascii="Times New Roman" w:hAnsi="Times New Roman"/>
          <w:sz w:val="24"/>
          <w:szCs w:val="24"/>
        </w:rPr>
      </w:pPr>
    </w:p>
    <w:p w14:paraId="18062081" w14:textId="77777777" w:rsidR="006F14B2" w:rsidRPr="00527127" w:rsidRDefault="006F14B2" w:rsidP="00A12B58">
      <w:pPr>
        <w:spacing w:after="0" w:line="276" w:lineRule="auto"/>
        <w:contextualSpacing/>
        <w:rPr>
          <w:rFonts w:ascii="Times New Roman" w:hAnsi="Times New Roman"/>
          <w:sz w:val="24"/>
          <w:szCs w:val="24"/>
        </w:rPr>
      </w:pPr>
    </w:p>
    <w:p w14:paraId="7BAEE881" w14:textId="77777777" w:rsidR="006F14B2" w:rsidRPr="00527127" w:rsidRDefault="006F14B2" w:rsidP="00A12B58">
      <w:pPr>
        <w:spacing w:after="0" w:line="276" w:lineRule="auto"/>
        <w:contextualSpacing/>
        <w:rPr>
          <w:rFonts w:ascii="Times New Roman" w:hAnsi="Times New Roman"/>
          <w:sz w:val="24"/>
          <w:szCs w:val="24"/>
        </w:rPr>
      </w:pPr>
    </w:p>
    <w:p w14:paraId="169B5746" w14:textId="77777777" w:rsidR="006F14B2" w:rsidRPr="00527127" w:rsidRDefault="006F14B2" w:rsidP="00A12B58">
      <w:pPr>
        <w:spacing w:after="0" w:line="276" w:lineRule="auto"/>
        <w:contextualSpacing/>
        <w:rPr>
          <w:rFonts w:ascii="Times New Roman" w:hAnsi="Times New Roman"/>
          <w:sz w:val="24"/>
          <w:szCs w:val="24"/>
        </w:rPr>
      </w:pPr>
    </w:p>
    <w:p w14:paraId="3F8ED98C" w14:textId="77777777" w:rsidR="006F14B2" w:rsidRPr="00527127" w:rsidRDefault="006F14B2" w:rsidP="00A12B58">
      <w:pPr>
        <w:spacing w:after="0" w:line="276" w:lineRule="auto"/>
        <w:contextualSpacing/>
        <w:rPr>
          <w:rFonts w:ascii="Times New Roman" w:hAnsi="Times New Roman"/>
          <w:sz w:val="24"/>
          <w:szCs w:val="24"/>
        </w:rPr>
      </w:pPr>
    </w:p>
    <w:p w14:paraId="42693121" w14:textId="77777777" w:rsidR="006F14B2" w:rsidRPr="00527127" w:rsidRDefault="006F14B2" w:rsidP="00A12B58">
      <w:pPr>
        <w:spacing w:after="0" w:line="276" w:lineRule="auto"/>
        <w:contextualSpacing/>
        <w:rPr>
          <w:rFonts w:ascii="Times New Roman" w:hAnsi="Times New Roman"/>
          <w:sz w:val="24"/>
          <w:szCs w:val="24"/>
        </w:rPr>
      </w:pPr>
    </w:p>
    <w:p w14:paraId="6F1CEA9F" w14:textId="77777777" w:rsidR="006F14B2" w:rsidRPr="00527127" w:rsidRDefault="006F14B2" w:rsidP="00A12B58">
      <w:pPr>
        <w:spacing w:after="0" w:line="276" w:lineRule="auto"/>
        <w:contextualSpacing/>
        <w:rPr>
          <w:rFonts w:ascii="Times New Roman" w:hAnsi="Times New Roman"/>
          <w:sz w:val="24"/>
          <w:szCs w:val="24"/>
        </w:rPr>
      </w:pPr>
    </w:p>
    <w:p w14:paraId="16B42C05" w14:textId="77777777" w:rsidR="006F14B2" w:rsidRPr="00527127" w:rsidRDefault="006F14B2" w:rsidP="00A12B58">
      <w:pPr>
        <w:spacing w:after="0" w:line="276" w:lineRule="auto"/>
        <w:contextualSpacing/>
        <w:rPr>
          <w:rFonts w:ascii="Times New Roman" w:hAnsi="Times New Roman"/>
          <w:sz w:val="24"/>
          <w:szCs w:val="24"/>
        </w:rPr>
      </w:pPr>
    </w:p>
    <w:p w14:paraId="1DB1175F" w14:textId="77777777" w:rsidR="006F14B2" w:rsidRPr="00527127" w:rsidRDefault="006F14B2" w:rsidP="00A12B58">
      <w:pPr>
        <w:spacing w:after="0" w:line="276" w:lineRule="auto"/>
        <w:contextualSpacing/>
        <w:rPr>
          <w:rFonts w:ascii="Times New Roman" w:hAnsi="Times New Roman"/>
          <w:sz w:val="24"/>
          <w:szCs w:val="24"/>
        </w:rPr>
      </w:pPr>
    </w:p>
    <w:p w14:paraId="2E3312C7" w14:textId="77777777" w:rsidR="006F14B2" w:rsidRPr="00527127" w:rsidRDefault="006F14B2" w:rsidP="00A12B58">
      <w:pPr>
        <w:spacing w:after="0" w:line="276" w:lineRule="auto"/>
        <w:contextualSpacing/>
        <w:rPr>
          <w:rFonts w:ascii="Times New Roman" w:hAnsi="Times New Roman"/>
          <w:sz w:val="24"/>
          <w:szCs w:val="24"/>
        </w:rPr>
      </w:pPr>
    </w:p>
    <w:p w14:paraId="34390DA9" w14:textId="77777777" w:rsidR="006F14B2" w:rsidRPr="00527127" w:rsidRDefault="006F14B2" w:rsidP="00A12B58">
      <w:pPr>
        <w:spacing w:after="0" w:line="276" w:lineRule="auto"/>
        <w:contextualSpacing/>
        <w:rPr>
          <w:rFonts w:ascii="Times New Roman" w:hAnsi="Times New Roman"/>
          <w:sz w:val="24"/>
          <w:szCs w:val="24"/>
        </w:rPr>
      </w:pPr>
    </w:p>
    <w:p w14:paraId="70B68F21" w14:textId="77777777" w:rsidR="006F14B2" w:rsidRPr="00527127" w:rsidRDefault="006F14B2" w:rsidP="00A12B58">
      <w:pPr>
        <w:spacing w:after="0" w:line="276" w:lineRule="auto"/>
        <w:contextualSpacing/>
        <w:rPr>
          <w:rFonts w:ascii="Times New Roman" w:hAnsi="Times New Roman"/>
          <w:sz w:val="24"/>
          <w:szCs w:val="24"/>
        </w:rPr>
      </w:pPr>
    </w:p>
    <w:p w14:paraId="0E0D4CFD" w14:textId="77777777" w:rsidR="006F14B2" w:rsidRPr="00527127" w:rsidRDefault="006F14B2" w:rsidP="00A12B58">
      <w:pPr>
        <w:spacing w:after="0" w:line="276" w:lineRule="auto"/>
        <w:contextualSpacing/>
        <w:rPr>
          <w:rFonts w:ascii="Times New Roman" w:hAnsi="Times New Roman"/>
          <w:sz w:val="24"/>
          <w:szCs w:val="24"/>
        </w:rPr>
      </w:pPr>
    </w:p>
    <w:p w14:paraId="0DB8385F" w14:textId="77777777" w:rsidR="006F14B2" w:rsidRPr="00527127" w:rsidRDefault="006F14B2" w:rsidP="00A12B58">
      <w:pPr>
        <w:spacing w:after="0" w:line="276" w:lineRule="auto"/>
        <w:contextualSpacing/>
        <w:rPr>
          <w:rFonts w:ascii="Times New Roman" w:hAnsi="Times New Roman"/>
          <w:sz w:val="24"/>
          <w:szCs w:val="24"/>
        </w:rPr>
      </w:pPr>
    </w:p>
    <w:p w14:paraId="04FE093B" w14:textId="77777777" w:rsidR="006F14B2" w:rsidRDefault="006F14B2" w:rsidP="00A12B58">
      <w:pPr>
        <w:spacing w:after="0" w:line="276" w:lineRule="auto"/>
        <w:contextualSpacing/>
        <w:rPr>
          <w:rFonts w:ascii="Times New Roman" w:hAnsi="Times New Roman"/>
          <w:sz w:val="24"/>
          <w:szCs w:val="24"/>
        </w:rPr>
      </w:pPr>
    </w:p>
    <w:p w14:paraId="3C771FF3" w14:textId="77777777" w:rsidR="00527127" w:rsidRDefault="00527127" w:rsidP="00A12B58">
      <w:pPr>
        <w:spacing w:after="0" w:line="276" w:lineRule="auto"/>
        <w:contextualSpacing/>
        <w:rPr>
          <w:rFonts w:ascii="Times New Roman" w:hAnsi="Times New Roman"/>
          <w:sz w:val="24"/>
          <w:szCs w:val="24"/>
        </w:rPr>
      </w:pPr>
    </w:p>
    <w:p w14:paraId="59EF0AC2" w14:textId="77777777" w:rsidR="00527127" w:rsidRDefault="00527127" w:rsidP="00A12B58">
      <w:pPr>
        <w:spacing w:after="0" w:line="276" w:lineRule="auto"/>
        <w:contextualSpacing/>
        <w:rPr>
          <w:rFonts w:ascii="Times New Roman" w:hAnsi="Times New Roman"/>
          <w:sz w:val="24"/>
          <w:szCs w:val="24"/>
        </w:rPr>
      </w:pPr>
    </w:p>
    <w:p w14:paraId="3F8F098C" w14:textId="77777777" w:rsidR="00527127" w:rsidRDefault="00527127" w:rsidP="00A12B58">
      <w:pPr>
        <w:spacing w:after="0" w:line="276" w:lineRule="auto"/>
        <w:contextualSpacing/>
        <w:rPr>
          <w:rFonts w:ascii="Times New Roman" w:hAnsi="Times New Roman"/>
          <w:sz w:val="24"/>
          <w:szCs w:val="24"/>
        </w:rPr>
      </w:pPr>
    </w:p>
    <w:p w14:paraId="32220D9E" w14:textId="77777777" w:rsidR="00527127" w:rsidRDefault="00527127" w:rsidP="00A12B58">
      <w:pPr>
        <w:spacing w:after="0" w:line="276" w:lineRule="auto"/>
        <w:contextualSpacing/>
        <w:rPr>
          <w:rFonts w:ascii="Times New Roman" w:hAnsi="Times New Roman"/>
          <w:sz w:val="24"/>
          <w:szCs w:val="24"/>
        </w:rPr>
      </w:pPr>
    </w:p>
    <w:p w14:paraId="140854E0" w14:textId="77777777" w:rsidR="00527127" w:rsidRDefault="00527127" w:rsidP="00A12B58">
      <w:pPr>
        <w:spacing w:after="0" w:line="276" w:lineRule="auto"/>
        <w:contextualSpacing/>
        <w:rPr>
          <w:rFonts w:ascii="Times New Roman" w:hAnsi="Times New Roman"/>
          <w:sz w:val="24"/>
          <w:szCs w:val="24"/>
        </w:rPr>
      </w:pPr>
    </w:p>
    <w:p w14:paraId="644EF420" w14:textId="77777777" w:rsidR="00527127" w:rsidRDefault="00527127" w:rsidP="00A12B58">
      <w:pPr>
        <w:spacing w:after="0" w:line="276" w:lineRule="auto"/>
        <w:contextualSpacing/>
        <w:rPr>
          <w:rFonts w:ascii="Times New Roman" w:hAnsi="Times New Roman"/>
          <w:sz w:val="24"/>
          <w:szCs w:val="24"/>
        </w:rPr>
      </w:pPr>
    </w:p>
    <w:p w14:paraId="2AF87FEF" w14:textId="77777777" w:rsidR="00527127" w:rsidRDefault="00527127" w:rsidP="00A12B58">
      <w:pPr>
        <w:spacing w:after="0" w:line="276" w:lineRule="auto"/>
        <w:contextualSpacing/>
        <w:rPr>
          <w:rFonts w:ascii="Times New Roman" w:hAnsi="Times New Roman"/>
          <w:sz w:val="24"/>
          <w:szCs w:val="24"/>
        </w:rPr>
      </w:pPr>
    </w:p>
    <w:p w14:paraId="25DB27DE" w14:textId="77777777" w:rsidR="00527127" w:rsidRDefault="00527127" w:rsidP="00A12B58">
      <w:pPr>
        <w:spacing w:after="0" w:line="276" w:lineRule="auto"/>
        <w:contextualSpacing/>
        <w:rPr>
          <w:rFonts w:ascii="Times New Roman" w:hAnsi="Times New Roman"/>
          <w:sz w:val="24"/>
          <w:szCs w:val="24"/>
        </w:rPr>
      </w:pPr>
    </w:p>
    <w:p w14:paraId="6DDE385C" w14:textId="77777777" w:rsidR="00527127" w:rsidRDefault="00527127" w:rsidP="00A12B58">
      <w:pPr>
        <w:spacing w:after="0" w:line="276" w:lineRule="auto"/>
        <w:contextualSpacing/>
        <w:rPr>
          <w:rFonts w:ascii="Times New Roman" w:hAnsi="Times New Roman"/>
          <w:sz w:val="24"/>
          <w:szCs w:val="24"/>
        </w:rPr>
      </w:pPr>
    </w:p>
    <w:p w14:paraId="074B971A" w14:textId="77777777" w:rsidR="00527127" w:rsidRDefault="00527127" w:rsidP="00A12B58">
      <w:pPr>
        <w:spacing w:after="0" w:line="276" w:lineRule="auto"/>
        <w:contextualSpacing/>
        <w:rPr>
          <w:rFonts w:ascii="Times New Roman" w:hAnsi="Times New Roman"/>
          <w:sz w:val="24"/>
          <w:szCs w:val="24"/>
        </w:rPr>
      </w:pPr>
    </w:p>
    <w:p w14:paraId="1887E2D1" w14:textId="77777777" w:rsidR="00527127" w:rsidRDefault="00527127" w:rsidP="00A12B58">
      <w:pPr>
        <w:spacing w:after="0" w:line="276" w:lineRule="auto"/>
        <w:contextualSpacing/>
        <w:rPr>
          <w:rFonts w:ascii="Times New Roman" w:hAnsi="Times New Roman"/>
          <w:sz w:val="24"/>
          <w:szCs w:val="24"/>
        </w:rPr>
      </w:pPr>
    </w:p>
    <w:p w14:paraId="361A7BD0" w14:textId="77777777" w:rsidR="00527127" w:rsidRDefault="00527127" w:rsidP="00A12B58">
      <w:pPr>
        <w:spacing w:after="0" w:line="276" w:lineRule="auto"/>
        <w:contextualSpacing/>
        <w:rPr>
          <w:rFonts w:ascii="Times New Roman" w:hAnsi="Times New Roman"/>
          <w:sz w:val="24"/>
          <w:szCs w:val="24"/>
        </w:rPr>
      </w:pPr>
    </w:p>
    <w:p w14:paraId="50185D97" w14:textId="77777777" w:rsidR="00527127" w:rsidRPr="00527127" w:rsidRDefault="00527127" w:rsidP="00A12B58">
      <w:pPr>
        <w:spacing w:after="0" w:line="276" w:lineRule="auto"/>
        <w:contextualSpacing/>
        <w:rPr>
          <w:rFonts w:ascii="Times New Roman" w:hAnsi="Times New Roman"/>
          <w:sz w:val="24"/>
          <w:szCs w:val="24"/>
        </w:rPr>
      </w:pPr>
    </w:p>
    <w:p w14:paraId="6AF70A31" w14:textId="77777777" w:rsidR="006F14B2" w:rsidRPr="00527127" w:rsidRDefault="006F14B2" w:rsidP="00A12B58">
      <w:pPr>
        <w:spacing w:after="0" w:line="276" w:lineRule="auto"/>
        <w:contextualSpacing/>
        <w:rPr>
          <w:rFonts w:ascii="Times New Roman" w:hAnsi="Times New Roman"/>
          <w:sz w:val="24"/>
          <w:szCs w:val="24"/>
        </w:rPr>
      </w:pPr>
    </w:p>
    <w:tbl>
      <w:tblPr>
        <w:tblW w:w="992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19"/>
        <w:gridCol w:w="203"/>
        <w:gridCol w:w="884"/>
        <w:gridCol w:w="106"/>
        <w:gridCol w:w="7"/>
        <w:gridCol w:w="1883"/>
        <w:gridCol w:w="4055"/>
        <w:gridCol w:w="34"/>
        <w:gridCol w:w="113"/>
        <w:gridCol w:w="28"/>
        <w:gridCol w:w="237"/>
        <w:gridCol w:w="37"/>
        <w:gridCol w:w="446"/>
        <w:gridCol w:w="405"/>
        <w:gridCol w:w="135"/>
        <w:gridCol w:w="360"/>
        <w:gridCol w:w="427"/>
        <w:gridCol w:w="23"/>
      </w:tblGrid>
      <w:tr w:rsidR="006F14B2" w:rsidRPr="00527127" w14:paraId="46F3D47D" w14:textId="77777777" w:rsidTr="00E53EB6">
        <w:trPr>
          <w:trHeight w:val="464"/>
        </w:trPr>
        <w:tc>
          <w:tcPr>
            <w:tcW w:w="1733" w:type="dxa"/>
            <w:gridSpan w:val="5"/>
            <w:vAlign w:val="center"/>
          </w:tcPr>
          <w:p w14:paraId="5818E6AB" w14:textId="77777777" w:rsidR="006F14B2" w:rsidRPr="00527127" w:rsidRDefault="006F14B2" w:rsidP="00E53EB6">
            <w:pPr>
              <w:spacing w:after="0" w:line="276" w:lineRule="auto"/>
              <w:ind w:left="-90" w:right="-18"/>
              <w:contextualSpacing/>
              <w:jc w:val="center"/>
              <w:rPr>
                <w:rFonts w:ascii="Times New Roman" w:hAnsi="Times New Roman"/>
                <w:b/>
                <w:sz w:val="24"/>
                <w:szCs w:val="24"/>
              </w:rPr>
            </w:pPr>
            <w:r>
              <w:rPr>
                <w:rFonts w:ascii="Times New Roman" w:eastAsia="Times New Roman" w:hAnsi="Times New Roman"/>
                <w:b/>
                <w:sz w:val="24"/>
                <w:szCs w:val="24"/>
              </w:rPr>
              <w:br w:type="page"/>
            </w:r>
            <w:r>
              <w:rPr>
                <w:rFonts w:ascii="Times New Roman" w:hAnsi="Times New Roman"/>
                <w:sz w:val="24"/>
                <w:szCs w:val="24"/>
              </w:rPr>
              <w:br w:type="page"/>
            </w:r>
            <w:r>
              <w:rPr>
                <w:rFonts w:ascii="Times New Roman" w:hAnsi="Times New Roman"/>
                <w:b/>
                <w:sz w:val="24"/>
                <w:szCs w:val="24"/>
              </w:rPr>
              <w:t>Course code</w:t>
            </w:r>
          </w:p>
        </w:tc>
        <w:tc>
          <w:tcPr>
            <w:tcW w:w="1890" w:type="dxa"/>
            <w:gridSpan w:val="2"/>
            <w:vAlign w:val="center"/>
          </w:tcPr>
          <w:p w14:paraId="4E5619F1"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23PSYB3EA</w:t>
            </w:r>
          </w:p>
        </w:tc>
        <w:tc>
          <w:tcPr>
            <w:tcW w:w="4230" w:type="dxa"/>
            <w:gridSpan w:val="4"/>
            <w:vAlign w:val="center"/>
          </w:tcPr>
          <w:p w14:paraId="582E1B00" w14:textId="77777777" w:rsidR="006F14B2" w:rsidRPr="00527127" w:rsidRDefault="006F14B2" w:rsidP="00E53EB6">
            <w:pPr>
              <w:spacing w:after="0" w:line="276" w:lineRule="auto"/>
              <w:contextualSpacing/>
              <w:jc w:val="center"/>
              <w:rPr>
                <w:rFonts w:ascii="Times New Roman" w:hAnsi="Times New Roman"/>
                <w:b/>
                <w:bCs/>
                <w:sz w:val="24"/>
                <w:szCs w:val="24"/>
              </w:rPr>
            </w:pPr>
            <w:r>
              <w:rPr>
                <w:rFonts w:ascii="Times New Roman" w:hAnsi="Times New Roman"/>
                <w:b/>
                <w:bCs/>
                <w:sz w:val="24"/>
                <w:szCs w:val="24"/>
              </w:rPr>
              <w:t xml:space="preserve">CONSUMER BEHAVIOR </w:t>
            </w:r>
          </w:p>
        </w:tc>
        <w:tc>
          <w:tcPr>
            <w:tcW w:w="720" w:type="dxa"/>
            <w:gridSpan w:val="3"/>
            <w:vAlign w:val="center"/>
          </w:tcPr>
          <w:p w14:paraId="7BCEB0C7"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540" w:type="dxa"/>
            <w:gridSpan w:val="2"/>
            <w:vAlign w:val="center"/>
          </w:tcPr>
          <w:p w14:paraId="4360C412"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T</w:t>
            </w:r>
          </w:p>
        </w:tc>
        <w:tc>
          <w:tcPr>
            <w:tcW w:w="360" w:type="dxa"/>
            <w:vAlign w:val="center"/>
          </w:tcPr>
          <w:p w14:paraId="724EB117"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w:t>
            </w:r>
          </w:p>
        </w:tc>
        <w:tc>
          <w:tcPr>
            <w:tcW w:w="450" w:type="dxa"/>
            <w:gridSpan w:val="2"/>
            <w:vAlign w:val="center"/>
          </w:tcPr>
          <w:p w14:paraId="4FECB54B"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C</w:t>
            </w:r>
          </w:p>
        </w:tc>
      </w:tr>
      <w:tr w:rsidR="006F14B2" w:rsidRPr="00527127" w14:paraId="69AF44E7" w14:textId="77777777" w:rsidTr="00E53EB6">
        <w:tc>
          <w:tcPr>
            <w:tcW w:w="3623" w:type="dxa"/>
            <w:gridSpan w:val="7"/>
            <w:vAlign w:val="center"/>
          </w:tcPr>
          <w:p w14:paraId="132B9BE0" w14:textId="77777777" w:rsidR="006F14B2" w:rsidRPr="00527127" w:rsidRDefault="006F14B2" w:rsidP="00E53EB6">
            <w:pPr>
              <w:spacing w:after="0" w:line="276" w:lineRule="auto"/>
              <w:ind w:right="-108"/>
              <w:contextualSpacing/>
              <w:rPr>
                <w:rFonts w:ascii="Times New Roman" w:hAnsi="Times New Roman"/>
                <w:b/>
                <w:sz w:val="24"/>
                <w:szCs w:val="24"/>
              </w:rPr>
            </w:pPr>
            <w:r>
              <w:rPr>
                <w:rFonts w:ascii="Times New Roman" w:hAnsi="Times New Roman"/>
                <w:b/>
                <w:sz w:val="24"/>
                <w:szCs w:val="24"/>
              </w:rPr>
              <w:t>Elective</w:t>
            </w:r>
          </w:p>
        </w:tc>
        <w:tc>
          <w:tcPr>
            <w:tcW w:w="4230" w:type="dxa"/>
            <w:gridSpan w:val="4"/>
            <w:vAlign w:val="center"/>
          </w:tcPr>
          <w:p w14:paraId="0B079966" w14:textId="77777777" w:rsidR="006F14B2" w:rsidRPr="00527127" w:rsidRDefault="006F14B2" w:rsidP="00E53EB6">
            <w:pPr>
              <w:spacing w:after="0" w:line="276" w:lineRule="auto"/>
              <w:contextualSpacing/>
              <w:rPr>
                <w:rFonts w:ascii="Times New Roman" w:hAnsi="Times New Roman"/>
                <w:b/>
                <w:sz w:val="24"/>
                <w:szCs w:val="24"/>
              </w:rPr>
            </w:pPr>
          </w:p>
        </w:tc>
        <w:tc>
          <w:tcPr>
            <w:tcW w:w="720" w:type="dxa"/>
            <w:gridSpan w:val="3"/>
            <w:vAlign w:val="center"/>
          </w:tcPr>
          <w:p w14:paraId="3D949A4C"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c>
          <w:tcPr>
            <w:tcW w:w="540" w:type="dxa"/>
            <w:gridSpan w:val="2"/>
            <w:vAlign w:val="center"/>
          </w:tcPr>
          <w:p w14:paraId="08F030F3" w14:textId="77777777" w:rsidR="006F14B2" w:rsidRPr="00527127" w:rsidRDefault="006F14B2" w:rsidP="00E53EB6">
            <w:pPr>
              <w:spacing w:after="0" w:line="276" w:lineRule="auto"/>
              <w:contextualSpacing/>
              <w:jc w:val="center"/>
              <w:rPr>
                <w:rFonts w:ascii="Times New Roman" w:hAnsi="Times New Roman"/>
                <w:b/>
                <w:sz w:val="24"/>
                <w:szCs w:val="24"/>
              </w:rPr>
            </w:pPr>
          </w:p>
        </w:tc>
        <w:tc>
          <w:tcPr>
            <w:tcW w:w="360" w:type="dxa"/>
            <w:vAlign w:val="center"/>
          </w:tcPr>
          <w:p w14:paraId="01929DDE"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w:t>
            </w:r>
          </w:p>
        </w:tc>
        <w:tc>
          <w:tcPr>
            <w:tcW w:w="450" w:type="dxa"/>
            <w:gridSpan w:val="2"/>
            <w:vAlign w:val="center"/>
          </w:tcPr>
          <w:p w14:paraId="70BEFAFA"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4</w:t>
            </w:r>
          </w:p>
        </w:tc>
      </w:tr>
      <w:tr w:rsidR="006F14B2" w:rsidRPr="00527127" w14:paraId="052026AF" w14:textId="77777777" w:rsidTr="00E53EB6">
        <w:trPr>
          <w:trHeight w:val="143"/>
        </w:trPr>
        <w:tc>
          <w:tcPr>
            <w:tcW w:w="3623" w:type="dxa"/>
            <w:gridSpan w:val="7"/>
            <w:vAlign w:val="center"/>
          </w:tcPr>
          <w:p w14:paraId="03F32F82"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230" w:type="dxa"/>
            <w:gridSpan w:val="4"/>
            <w:vAlign w:val="center"/>
          </w:tcPr>
          <w:p w14:paraId="23723CAF" w14:textId="77777777" w:rsidR="006F14B2" w:rsidRPr="00527127" w:rsidRDefault="006F14B2" w:rsidP="00E53EB6">
            <w:pPr>
              <w:spacing w:after="0" w:line="276" w:lineRule="auto"/>
              <w:contextualSpacing/>
              <w:rPr>
                <w:rFonts w:ascii="Times New Roman" w:hAnsi="Times New Roman"/>
                <w:b/>
                <w:bCs/>
                <w:sz w:val="24"/>
                <w:szCs w:val="24"/>
              </w:rPr>
            </w:pPr>
            <w:r>
              <w:rPr>
                <w:rFonts w:ascii="Times New Roman" w:hAnsi="Times New Roman"/>
                <w:b/>
                <w:bCs/>
                <w:sz w:val="24"/>
                <w:szCs w:val="24"/>
              </w:rPr>
              <w:t xml:space="preserve">Basics in Marketing Psychology </w:t>
            </w:r>
          </w:p>
        </w:tc>
        <w:tc>
          <w:tcPr>
            <w:tcW w:w="1125" w:type="dxa"/>
            <w:gridSpan w:val="4"/>
            <w:vAlign w:val="center"/>
          </w:tcPr>
          <w:p w14:paraId="708ED0BA" w14:textId="77777777" w:rsidR="006F14B2" w:rsidRPr="00527127" w:rsidRDefault="006F14B2"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4"/>
            <w:vAlign w:val="center"/>
          </w:tcPr>
          <w:p w14:paraId="31EA5087" w14:textId="77777777" w:rsidR="006F14B2" w:rsidRPr="00527127" w:rsidRDefault="006F14B2" w:rsidP="00E53EB6">
            <w:pPr>
              <w:spacing w:after="0" w:line="276" w:lineRule="auto"/>
              <w:contextualSpacing/>
              <w:rPr>
                <w:rFonts w:ascii="Times New Roman" w:hAnsi="Times New Roman"/>
                <w:b/>
                <w:bCs/>
                <w:sz w:val="24"/>
                <w:szCs w:val="24"/>
              </w:rPr>
            </w:pPr>
            <w:r>
              <w:rPr>
                <w:rFonts w:ascii="Times New Roman" w:hAnsi="Times New Roman"/>
                <w:b/>
                <w:bCs/>
                <w:sz w:val="24"/>
                <w:szCs w:val="24"/>
              </w:rPr>
              <w:t>20-21</w:t>
            </w:r>
          </w:p>
        </w:tc>
      </w:tr>
      <w:tr w:rsidR="006F14B2" w:rsidRPr="00527127" w14:paraId="5C8449B2" w14:textId="77777777" w:rsidTr="00E53EB6">
        <w:trPr>
          <w:trHeight w:val="143"/>
        </w:trPr>
        <w:tc>
          <w:tcPr>
            <w:tcW w:w="9923" w:type="dxa"/>
            <w:gridSpan w:val="19"/>
            <w:vAlign w:val="center"/>
          </w:tcPr>
          <w:p w14:paraId="3D78C0AC"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Course Objectives:</w:t>
            </w:r>
          </w:p>
        </w:tc>
      </w:tr>
      <w:tr w:rsidR="006F14B2" w:rsidRPr="00527127" w14:paraId="20CE1C55" w14:textId="77777777" w:rsidTr="00E53EB6">
        <w:trPr>
          <w:trHeight w:val="143"/>
        </w:trPr>
        <w:tc>
          <w:tcPr>
            <w:tcW w:w="9923" w:type="dxa"/>
            <w:gridSpan w:val="19"/>
          </w:tcPr>
          <w:p w14:paraId="5A0C08E1" w14:textId="77777777" w:rsidR="006F14B2" w:rsidRPr="00527127" w:rsidRDefault="006F14B2" w:rsidP="00E53EB6">
            <w:pPr>
              <w:spacing w:after="0" w:line="276" w:lineRule="auto"/>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1ABD8A10" w14:textId="77777777" w:rsidR="006F14B2" w:rsidRPr="00527127" w:rsidRDefault="006F14B2" w:rsidP="006F14B2">
            <w:pPr>
              <w:numPr>
                <w:ilvl w:val="0"/>
                <w:numId w:val="37"/>
              </w:numPr>
              <w:spacing w:before="120" w:after="0" w:line="276" w:lineRule="auto"/>
              <w:ind w:left="475" w:right="0"/>
              <w:contextualSpacing/>
              <w:jc w:val="both"/>
              <w:rPr>
                <w:rFonts w:ascii="Times New Roman" w:hAnsi="Times New Roman"/>
                <w:bCs/>
                <w:sz w:val="24"/>
                <w:szCs w:val="24"/>
              </w:rPr>
            </w:pPr>
            <w:r>
              <w:rPr>
                <w:rFonts w:ascii="Times New Roman" w:hAnsi="Times New Roman"/>
                <w:bCs/>
                <w:sz w:val="24"/>
                <w:szCs w:val="24"/>
              </w:rPr>
              <w:t xml:space="preserve">Understand the applications of Consumer Behavior </w:t>
            </w:r>
          </w:p>
          <w:p w14:paraId="746657FC" w14:textId="77777777" w:rsidR="006F14B2" w:rsidRPr="00527127" w:rsidRDefault="006F14B2" w:rsidP="006F14B2">
            <w:pPr>
              <w:numPr>
                <w:ilvl w:val="0"/>
                <w:numId w:val="37"/>
              </w:numPr>
              <w:spacing w:after="0" w:line="276" w:lineRule="auto"/>
              <w:ind w:right="0"/>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Familiarize the concepts of marketing segmentation and consumer diversity   </w:t>
            </w:r>
          </w:p>
          <w:p w14:paraId="154A4607" w14:textId="77777777" w:rsidR="006F14B2" w:rsidRPr="00527127" w:rsidRDefault="006F14B2" w:rsidP="006F14B2">
            <w:pPr>
              <w:numPr>
                <w:ilvl w:val="0"/>
                <w:numId w:val="37"/>
              </w:numPr>
              <w:spacing w:after="0" w:line="276" w:lineRule="auto"/>
              <w:ind w:right="0"/>
              <w:contextualSpacing/>
              <w:jc w:val="both"/>
              <w:rPr>
                <w:rFonts w:ascii="Times New Roman" w:hAnsi="Times New Roman"/>
                <w:bCs/>
                <w:sz w:val="24"/>
                <w:szCs w:val="24"/>
              </w:rPr>
            </w:pPr>
            <w:r>
              <w:rPr>
                <w:rFonts w:ascii="Times New Roman" w:hAnsi="Times New Roman"/>
                <w:sz w:val="24"/>
                <w:szCs w:val="24"/>
              </w:rPr>
              <w:t>Discuss the principal factors that influence consumers as individuals and decision makers with an application to the buying decision process.</w:t>
            </w:r>
          </w:p>
          <w:p w14:paraId="5D6D282C" w14:textId="77777777" w:rsidR="006F14B2" w:rsidRPr="00527127" w:rsidRDefault="006F14B2" w:rsidP="006F14B2">
            <w:pPr>
              <w:numPr>
                <w:ilvl w:val="0"/>
                <w:numId w:val="37"/>
              </w:numPr>
              <w:spacing w:after="0" w:line="276" w:lineRule="auto"/>
              <w:ind w:right="0"/>
              <w:contextualSpacing/>
              <w:jc w:val="both"/>
              <w:rPr>
                <w:rFonts w:ascii="Times New Roman" w:hAnsi="Times New Roman"/>
                <w:bCs/>
                <w:sz w:val="24"/>
                <w:szCs w:val="24"/>
              </w:rPr>
            </w:pPr>
            <w:r>
              <w:rPr>
                <w:rFonts w:ascii="Times New Roman" w:hAnsi="Times New Roman"/>
                <w:sz w:val="24"/>
                <w:szCs w:val="24"/>
              </w:rPr>
              <w:t>Understand the impact of marketing on consumer behavior</w:t>
            </w:r>
          </w:p>
          <w:p w14:paraId="3FAB1193" w14:textId="77777777" w:rsidR="006F14B2" w:rsidRPr="00527127" w:rsidRDefault="006F14B2" w:rsidP="006F14B2">
            <w:pPr>
              <w:numPr>
                <w:ilvl w:val="0"/>
                <w:numId w:val="37"/>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Demonstrate methods to improve customer satisfaction </w:t>
            </w:r>
          </w:p>
        </w:tc>
      </w:tr>
      <w:tr w:rsidR="006F14B2" w:rsidRPr="00527127" w14:paraId="0A194500" w14:textId="77777777" w:rsidTr="00E53EB6">
        <w:trPr>
          <w:trHeight w:val="143"/>
        </w:trPr>
        <w:tc>
          <w:tcPr>
            <w:tcW w:w="9923" w:type="dxa"/>
            <w:gridSpan w:val="19"/>
          </w:tcPr>
          <w:p w14:paraId="1E2199E2"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Expected Course Outcomes:</w:t>
            </w:r>
          </w:p>
        </w:tc>
      </w:tr>
      <w:tr w:rsidR="006F14B2" w:rsidRPr="00527127" w14:paraId="65270AAF" w14:textId="77777777" w:rsidTr="00E53EB6">
        <w:trPr>
          <w:trHeight w:val="325"/>
        </w:trPr>
        <w:tc>
          <w:tcPr>
            <w:tcW w:w="9923" w:type="dxa"/>
            <w:gridSpan w:val="19"/>
          </w:tcPr>
          <w:p w14:paraId="0678D8EF"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 will be able to:</w:t>
            </w:r>
          </w:p>
        </w:tc>
      </w:tr>
      <w:tr w:rsidR="006F14B2" w:rsidRPr="00527127" w14:paraId="456CCB69" w14:textId="77777777" w:rsidTr="00E53EB6">
        <w:trPr>
          <w:trHeight w:val="278"/>
        </w:trPr>
        <w:tc>
          <w:tcPr>
            <w:tcW w:w="743" w:type="dxa"/>
            <w:gridSpan w:val="3"/>
          </w:tcPr>
          <w:p w14:paraId="25D1CED1"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70" w:type="dxa"/>
            <w:gridSpan w:val="13"/>
          </w:tcPr>
          <w:p w14:paraId="7CF7E956" w14:textId="77777777" w:rsidR="006F14B2" w:rsidRPr="00527127" w:rsidRDefault="006F14B2" w:rsidP="00E53EB6">
            <w:pPr>
              <w:spacing w:after="0" w:line="276" w:lineRule="auto"/>
              <w:ind w:left="0" w:right="0"/>
              <w:contextualSpacing/>
              <w:rPr>
                <w:rFonts w:ascii="Times New Roman" w:hAnsi="Times New Roman"/>
                <w:sz w:val="24"/>
                <w:szCs w:val="24"/>
              </w:rPr>
            </w:pPr>
            <w:r>
              <w:rPr>
                <w:rFonts w:ascii="Times New Roman" w:hAnsi="Times New Roman"/>
                <w:sz w:val="24"/>
                <w:szCs w:val="24"/>
              </w:rPr>
              <w:t>Identify factors that influence consumer behavior</w:t>
            </w:r>
          </w:p>
        </w:tc>
        <w:tc>
          <w:tcPr>
            <w:tcW w:w="810" w:type="dxa"/>
            <w:gridSpan w:val="3"/>
          </w:tcPr>
          <w:p w14:paraId="4DBF7809"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6F14B2" w:rsidRPr="00527127" w14:paraId="3FE4A1FB" w14:textId="77777777" w:rsidTr="00E53EB6">
        <w:trPr>
          <w:trHeight w:val="422"/>
        </w:trPr>
        <w:tc>
          <w:tcPr>
            <w:tcW w:w="743" w:type="dxa"/>
            <w:gridSpan w:val="3"/>
          </w:tcPr>
          <w:p w14:paraId="79C44253"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70" w:type="dxa"/>
            <w:gridSpan w:val="13"/>
          </w:tcPr>
          <w:p w14:paraId="7931596B" w14:textId="77777777" w:rsidR="006F14B2" w:rsidRPr="00527127" w:rsidRDefault="006F14B2" w:rsidP="00E53EB6">
            <w:pPr>
              <w:spacing w:after="0" w:line="276" w:lineRule="auto"/>
              <w:ind w:left="0" w:right="0"/>
              <w:contextualSpacing/>
              <w:rPr>
                <w:rFonts w:ascii="Times New Roman" w:hAnsi="Times New Roman"/>
                <w:sz w:val="24"/>
                <w:szCs w:val="24"/>
              </w:rPr>
            </w:pPr>
            <w:r>
              <w:rPr>
                <w:rFonts w:ascii="Times New Roman" w:hAnsi="Times New Roman"/>
                <w:sz w:val="24"/>
                <w:szCs w:val="24"/>
              </w:rPr>
              <w:t>Describe the target market and determine the positioning strategy according to consumer characteristics and behavior</w:t>
            </w:r>
          </w:p>
        </w:tc>
        <w:tc>
          <w:tcPr>
            <w:tcW w:w="810" w:type="dxa"/>
            <w:gridSpan w:val="3"/>
          </w:tcPr>
          <w:p w14:paraId="75405408"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6F14B2" w:rsidRPr="00527127" w14:paraId="175922B5" w14:textId="77777777" w:rsidTr="00E53EB6">
        <w:trPr>
          <w:trHeight w:val="322"/>
        </w:trPr>
        <w:tc>
          <w:tcPr>
            <w:tcW w:w="743" w:type="dxa"/>
            <w:gridSpan w:val="3"/>
          </w:tcPr>
          <w:p w14:paraId="4126E364"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70" w:type="dxa"/>
            <w:gridSpan w:val="13"/>
          </w:tcPr>
          <w:p w14:paraId="0BEE3891" w14:textId="77777777" w:rsidR="006F14B2" w:rsidRPr="00527127" w:rsidRDefault="006F14B2" w:rsidP="00E53EB6">
            <w:pPr>
              <w:spacing w:after="0" w:line="276" w:lineRule="auto"/>
              <w:ind w:left="0" w:right="0"/>
              <w:contextualSpacing/>
              <w:rPr>
                <w:rFonts w:ascii="Times New Roman" w:hAnsi="Times New Roman"/>
                <w:sz w:val="24"/>
                <w:szCs w:val="24"/>
              </w:rPr>
            </w:pPr>
            <w:r>
              <w:rPr>
                <w:rFonts w:ascii="Times New Roman" w:hAnsi="Times New Roman"/>
                <w:sz w:val="24"/>
                <w:szCs w:val="24"/>
              </w:rPr>
              <w:t>Understand the essence of how consumers make decisions and be able to assess the relevant implications for marketing practitioners.</w:t>
            </w:r>
          </w:p>
        </w:tc>
        <w:tc>
          <w:tcPr>
            <w:tcW w:w="810" w:type="dxa"/>
            <w:gridSpan w:val="3"/>
          </w:tcPr>
          <w:p w14:paraId="4CFCBFDB"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6F14B2" w:rsidRPr="00527127" w14:paraId="18D816F9" w14:textId="77777777" w:rsidTr="00E53EB6">
        <w:trPr>
          <w:trHeight w:val="197"/>
        </w:trPr>
        <w:tc>
          <w:tcPr>
            <w:tcW w:w="743" w:type="dxa"/>
            <w:gridSpan w:val="3"/>
          </w:tcPr>
          <w:p w14:paraId="51952DAE"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70" w:type="dxa"/>
            <w:gridSpan w:val="13"/>
          </w:tcPr>
          <w:p w14:paraId="63064154" w14:textId="77777777" w:rsidR="006F14B2" w:rsidRPr="00527127" w:rsidRDefault="006F14B2" w:rsidP="00E53EB6">
            <w:pPr>
              <w:spacing w:after="0" w:line="276" w:lineRule="auto"/>
              <w:ind w:left="0" w:right="0"/>
              <w:contextualSpacing/>
              <w:rPr>
                <w:rFonts w:ascii="Times New Roman" w:hAnsi="Times New Roman"/>
                <w:sz w:val="24"/>
                <w:szCs w:val="24"/>
              </w:rPr>
            </w:pPr>
            <w:proofErr w:type="gramStart"/>
            <w:r>
              <w:rPr>
                <w:rFonts w:ascii="Times New Roman" w:hAnsi="Times New Roman"/>
                <w:sz w:val="24"/>
                <w:szCs w:val="24"/>
              </w:rPr>
              <w:t>Analyze  how</w:t>
            </w:r>
            <w:proofErr w:type="gramEnd"/>
            <w:r>
              <w:rPr>
                <w:rFonts w:ascii="Times New Roman" w:hAnsi="Times New Roman"/>
                <w:sz w:val="24"/>
                <w:szCs w:val="24"/>
              </w:rPr>
              <w:t xml:space="preserve"> </w:t>
            </w:r>
            <w:proofErr w:type="gramStart"/>
            <w:r>
              <w:rPr>
                <w:rFonts w:ascii="Times New Roman" w:hAnsi="Times New Roman"/>
                <w:sz w:val="24"/>
                <w:szCs w:val="24"/>
              </w:rPr>
              <w:t>involvement  influences</w:t>
            </w:r>
            <w:proofErr w:type="gramEnd"/>
            <w:r>
              <w:rPr>
                <w:rFonts w:ascii="Times New Roman" w:hAnsi="Times New Roman"/>
                <w:sz w:val="24"/>
                <w:szCs w:val="24"/>
              </w:rPr>
              <w:t xml:space="preserve"> consumer purchases </w:t>
            </w:r>
          </w:p>
        </w:tc>
        <w:tc>
          <w:tcPr>
            <w:tcW w:w="810" w:type="dxa"/>
            <w:gridSpan w:val="3"/>
          </w:tcPr>
          <w:p w14:paraId="02051A8C"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6F14B2" w:rsidRPr="00527127" w14:paraId="25712238" w14:textId="77777777" w:rsidTr="00E53EB6">
        <w:trPr>
          <w:trHeight w:val="368"/>
        </w:trPr>
        <w:tc>
          <w:tcPr>
            <w:tcW w:w="743" w:type="dxa"/>
            <w:gridSpan w:val="3"/>
          </w:tcPr>
          <w:p w14:paraId="34F60515"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70" w:type="dxa"/>
            <w:gridSpan w:val="13"/>
          </w:tcPr>
          <w:p w14:paraId="5D2DD111" w14:textId="77777777" w:rsidR="006F14B2" w:rsidRPr="00527127" w:rsidRDefault="006F14B2" w:rsidP="00E53EB6">
            <w:pPr>
              <w:spacing w:after="0" w:line="276" w:lineRule="auto"/>
              <w:ind w:left="0" w:right="0"/>
              <w:contextualSpacing/>
              <w:rPr>
                <w:rFonts w:ascii="Times New Roman" w:hAnsi="Times New Roman"/>
                <w:sz w:val="24"/>
                <w:szCs w:val="24"/>
              </w:rPr>
            </w:pPr>
            <w:r>
              <w:rPr>
                <w:rFonts w:ascii="Times New Roman" w:hAnsi="Times New Roman"/>
                <w:sz w:val="24"/>
                <w:szCs w:val="24"/>
              </w:rPr>
              <w:t>Analyze the major stages which consumers usually go through when making a consumption</w:t>
            </w:r>
          </w:p>
        </w:tc>
        <w:tc>
          <w:tcPr>
            <w:tcW w:w="810" w:type="dxa"/>
            <w:gridSpan w:val="3"/>
          </w:tcPr>
          <w:p w14:paraId="41BA5C3B"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6F14B2" w:rsidRPr="00527127" w14:paraId="61A2839E" w14:textId="77777777" w:rsidTr="00E53EB6">
        <w:trPr>
          <w:trHeight w:val="170"/>
        </w:trPr>
        <w:tc>
          <w:tcPr>
            <w:tcW w:w="9923" w:type="dxa"/>
            <w:gridSpan w:val="19"/>
          </w:tcPr>
          <w:p w14:paraId="003A8F92"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6F14B2" w:rsidRPr="00527127" w14:paraId="45ABF396" w14:textId="77777777" w:rsidTr="00E53EB6">
        <w:trPr>
          <w:trHeight w:val="143"/>
        </w:trPr>
        <w:tc>
          <w:tcPr>
            <w:tcW w:w="9923" w:type="dxa"/>
            <w:gridSpan w:val="19"/>
          </w:tcPr>
          <w:p w14:paraId="32A02B5A" w14:textId="77777777" w:rsidR="006F14B2" w:rsidRPr="00527127" w:rsidRDefault="006F14B2" w:rsidP="00E53EB6">
            <w:pPr>
              <w:suppressAutoHyphens/>
              <w:spacing w:after="0" w:line="276" w:lineRule="auto"/>
              <w:contextualSpacing/>
              <w:jc w:val="both"/>
              <w:rPr>
                <w:rFonts w:ascii="Times New Roman" w:hAnsi="Times New Roman"/>
                <w:b/>
                <w:sz w:val="24"/>
                <w:szCs w:val="24"/>
              </w:rPr>
            </w:pPr>
          </w:p>
        </w:tc>
      </w:tr>
      <w:tr w:rsidR="006F14B2" w:rsidRPr="00527127" w14:paraId="52CEE2D2" w14:textId="77777777" w:rsidTr="00E53EB6">
        <w:trPr>
          <w:trHeight w:val="143"/>
        </w:trPr>
        <w:tc>
          <w:tcPr>
            <w:tcW w:w="1740" w:type="dxa"/>
            <w:gridSpan w:val="6"/>
          </w:tcPr>
          <w:p w14:paraId="70AC9DCD"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7" w:type="dxa"/>
            <w:gridSpan w:val="7"/>
          </w:tcPr>
          <w:p w14:paraId="292EB949"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Consumer Behavior, Motivation and Personality</w:t>
            </w:r>
          </w:p>
        </w:tc>
        <w:tc>
          <w:tcPr>
            <w:tcW w:w="1796" w:type="dxa"/>
            <w:gridSpan w:val="6"/>
          </w:tcPr>
          <w:p w14:paraId="0086EA15" w14:textId="77777777" w:rsidR="006F14B2" w:rsidRPr="00527127" w:rsidRDefault="006F14B2"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288D6540" w14:textId="77777777" w:rsidTr="00E53EB6">
        <w:trPr>
          <w:trHeight w:val="143"/>
        </w:trPr>
        <w:tc>
          <w:tcPr>
            <w:tcW w:w="9923" w:type="dxa"/>
            <w:gridSpan w:val="19"/>
          </w:tcPr>
          <w:p w14:paraId="707B2A46" w14:textId="558CCC0E" w:rsidR="006F14B2" w:rsidRPr="00527127" w:rsidRDefault="006F14B2"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 xml:space="preserve">Consumer Behavior: </w:t>
            </w:r>
            <w:r>
              <w:rPr>
                <w:rFonts w:ascii="Times New Roman" w:hAnsi="Times New Roman"/>
                <w:sz w:val="24"/>
                <w:szCs w:val="24"/>
              </w:rPr>
              <w:t>Nature and scope of Consumer Behavior</w:t>
            </w:r>
            <w:r>
              <w:rPr>
                <w:rFonts w:ascii="Times New Roman" w:hAnsi="Times New Roman"/>
                <w:b/>
                <w:sz w:val="24"/>
                <w:szCs w:val="24"/>
              </w:rPr>
              <w:t xml:space="preserve">, </w:t>
            </w:r>
            <w:r>
              <w:rPr>
                <w:rFonts w:ascii="Times New Roman" w:hAnsi="Times New Roman"/>
                <w:sz w:val="24"/>
                <w:szCs w:val="24"/>
              </w:rPr>
              <w:t xml:space="preserve">Marketing concept, the marketing mix. </w:t>
            </w:r>
            <w:r>
              <w:rPr>
                <w:rFonts w:ascii="Times New Roman" w:hAnsi="Times New Roman"/>
                <w:b/>
                <w:sz w:val="24"/>
                <w:szCs w:val="24"/>
              </w:rPr>
              <w:t>Consumer Research:</w:t>
            </w:r>
            <w:r>
              <w:rPr>
                <w:rFonts w:ascii="Times New Roman" w:hAnsi="Times New Roman"/>
                <w:sz w:val="24"/>
                <w:szCs w:val="24"/>
              </w:rPr>
              <w:t xml:space="preserve"> Developing research objectives, depth interviews, focus group, projective techniques. </w:t>
            </w:r>
            <w:r>
              <w:rPr>
                <w:rFonts w:ascii="Times New Roman" w:hAnsi="Times New Roman"/>
                <w:b/>
                <w:sz w:val="24"/>
                <w:szCs w:val="24"/>
              </w:rPr>
              <w:t>Marketing Segmentation:</w:t>
            </w:r>
            <w:r>
              <w:rPr>
                <w:rFonts w:ascii="Times New Roman" w:hAnsi="Times New Roman"/>
                <w:sz w:val="24"/>
                <w:szCs w:val="24"/>
              </w:rPr>
              <w:t xml:space="preserve"> Bases of segmentation, benefits of segmentation. </w:t>
            </w:r>
          </w:p>
          <w:p w14:paraId="0108FD06" w14:textId="157D22EF" w:rsidR="006F14B2" w:rsidRPr="00527127" w:rsidRDefault="006F14B2"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Consumer Motivation:</w:t>
            </w:r>
            <w:r>
              <w:rPr>
                <w:rFonts w:ascii="Times New Roman" w:hAnsi="Times New Roman"/>
                <w:sz w:val="24"/>
                <w:szCs w:val="24"/>
              </w:rPr>
              <w:t xml:space="preserve"> Motivation as Psychological Force, Goals, Dynamics of motivation, Types and system of </w:t>
            </w:r>
            <w:proofErr w:type="gramStart"/>
            <w:r>
              <w:rPr>
                <w:rFonts w:ascii="Times New Roman" w:hAnsi="Times New Roman"/>
                <w:sz w:val="24"/>
                <w:szCs w:val="24"/>
              </w:rPr>
              <w:t>needs ,Theories</w:t>
            </w:r>
            <w:proofErr w:type="gramEnd"/>
            <w:r>
              <w:rPr>
                <w:rFonts w:ascii="Times New Roman" w:hAnsi="Times New Roman"/>
                <w:sz w:val="24"/>
                <w:szCs w:val="24"/>
              </w:rPr>
              <w:t xml:space="preserve"> of Motivation, Measurement of Motives.</w:t>
            </w:r>
          </w:p>
          <w:p w14:paraId="50DF7B63" w14:textId="77777777" w:rsidR="006F14B2" w:rsidRPr="00527127" w:rsidRDefault="006F14B2" w:rsidP="00E53EB6">
            <w:pPr>
              <w:spacing w:after="0" w:line="276" w:lineRule="auto"/>
              <w:ind w:left="0"/>
              <w:contextualSpacing/>
              <w:jc w:val="both"/>
              <w:rPr>
                <w:rFonts w:ascii="Times New Roman" w:hAnsi="Times New Roman"/>
                <w:b/>
                <w:sz w:val="24"/>
                <w:szCs w:val="24"/>
              </w:rPr>
            </w:pPr>
            <w:r>
              <w:rPr>
                <w:rFonts w:ascii="Times New Roman" w:hAnsi="Times New Roman"/>
                <w:b/>
                <w:sz w:val="24"/>
                <w:szCs w:val="24"/>
              </w:rPr>
              <w:t>Personality and Consumer Behavior:</w:t>
            </w:r>
            <w:r>
              <w:rPr>
                <w:rFonts w:ascii="Times New Roman" w:hAnsi="Times New Roman"/>
                <w:sz w:val="24"/>
                <w:szCs w:val="24"/>
              </w:rPr>
              <w:t xml:space="preserve"> Consumer Innovativeness, Consumer dogmatism, Theories of Personality, Personality and Understanding Consumer Diversity, Brand Personality, Brand Personification, personality and color, Self- and Self-Image, Extended self- altering the self.</w:t>
            </w:r>
          </w:p>
        </w:tc>
      </w:tr>
      <w:tr w:rsidR="006F14B2" w:rsidRPr="00527127" w14:paraId="5AE3716D" w14:textId="77777777" w:rsidTr="00E53EB6">
        <w:trPr>
          <w:trHeight w:val="143"/>
        </w:trPr>
        <w:tc>
          <w:tcPr>
            <w:tcW w:w="9923" w:type="dxa"/>
            <w:gridSpan w:val="19"/>
          </w:tcPr>
          <w:p w14:paraId="537216D9" w14:textId="77777777" w:rsidR="006F14B2" w:rsidRPr="00527127" w:rsidRDefault="006F14B2" w:rsidP="00E53EB6">
            <w:pPr>
              <w:spacing w:after="0" w:line="276" w:lineRule="auto"/>
              <w:ind w:firstLine="34"/>
              <w:contextualSpacing/>
              <w:jc w:val="both"/>
              <w:rPr>
                <w:rFonts w:ascii="Times New Roman" w:hAnsi="Times New Roman"/>
                <w:sz w:val="24"/>
                <w:szCs w:val="24"/>
              </w:rPr>
            </w:pPr>
          </w:p>
        </w:tc>
      </w:tr>
      <w:tr w:rsidR="006F14B2" w:rsidRPr="00527127" w14:paraId="05C53456" w14:textId="77777777" w:rsidTr="00E53EB6">
        <w:trPr>
          <w:trHeight w:val="143"/>
        </w:trPr>
        <w:tc>
          <w:tcPr>
            <w:tcW w:w="1740" w:type="dxa"/>
            <w:gridSpan w:val="6"/>
          </w:tcPr>
          <w:p w14:paraId="62834055"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50" w:type="dxa"/>
            <w:gridSpan w:val="6"/>
          </w:tcPr>
          <w:p w14:paraId="6047DFA2"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Perception, Learning and Attitudes</w:t>
            </w:r>
          </w:p>
        </w:tc>
        <w:tc>
          <w:tcPr>
            <w:tcW w:w="1833" w:type="dxa"/>
            <w:gridSpan w:val="7"/>
          </w:tcPr>
          <w:p w14:paraId="405B3320" w14:textId="77777777" w:rsidR="006F14B2" w:rsidRPr="00527127" w:rsidRDefault="006F14B2"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6023807D" w14:textId="77777777" w:rsidTr="00E53EB6">
        <w:trPr>
          <w:trHeight w:val="143"/>
        </w:trPr>
        <w:tc>
          <w:tcPr>
            <w:tcW w:w="9923" w:type="dxa"/>
            <w:gridSpan w:val="19"/>
          </w:tcPr>
          <w:p w14:paraId="2A22BFD4" w14:textId="7CB1E93C" w:rsidR="006F14B2" w:rsidRPr="00527127" w:rsidRDefault="006F14B2" w:rsidP="002F602B">
            <w:pPr>
              <w:spacing w:after="0" w:line="276" w:lineRule="auto"/>
              <w:ind w:left="-90"/>
              <w:contextualSpacing/>
              <w:jc w:val="both"/>
              <w:rPr>
                <w:rFonts w:ascii="Times New Roman" w:hAnsi="Times New Roman"/>
                <w:sz w:val="24"/>
                <w:szCs w:val="24"/>
              </w:rPr>
            </w:pPr>
            <w:r>
              <w:rPr>
                <w:rFonts w:ascii="Times New Roman" w:hAnsi="Times New Roman"/>
                <w:b/>
                <w:sz w:val="24"/>
                <w:szCs w:val="24"/>
              </w:rPr>
              <w:t>Consumer Perception:</w:t>
            </w:r>
            <w:r>
              <w:rPr>
                <w:rFonts w:ascii="Times New Roman" w:hAnsi="Times New Roman"/>
                <w:sz w:val="24"/>
                <w:szCs w:val="24"/>
              </w:rPr>
              <w:t xml:space="preserve"> Elements of Perception, Dynamics of Perception, Perceptual organization, grouping, closure, Consumer Imagery, Model of strategic positioning, Effectiveness of brand repositioning. </w:t>
            </w:r>
          </w:p>
          <w:p w14:paraId="558F9256" w14:textId="504DAEC3" w:rsidR="006F14B2" w:rsidRPr="00527127" w:rsidRDefault="006F14B2" w:rsidP="002F602B">
            <w:pPr>
              <w:spacing w:after="0" w:line="276" w:lineRule="auto"/>
              <w:ind w:left="-90"/>
              <w:contextualSpacing/>
              <w:jc w:val="both"/>
              <w:rPr>
                <w:rFonts w:ascii="Times New Roman" w:hAnsi="Times New Roman"/>
                <w:sz w:val="24"/>
                <w:szCs w:val="24"/>
              </w:rPr>
            </w:pPr>
            <w:r>
              <w:rPr>
                <w:rFonts w:ascii="Times New Roman" w:hAnsi="Times New Roman"/>
                <w:b/>
                <w:sz w:val="24"/>
                <w:szCs w:val="24"/>
              </w:rPr>
              <w:t>Consumer Learning:</w:t>
            </w:r>
            <w:r>
              <w:rPr>
                <w:rFonts w:ascii="Times New Roman" w:hAnsi="Times New Roman"/>
                <w:sz w:val="24"/>
                <w:szCs w:val="24"/>
              </w:rPr>
              <w:t xml:space="preserve"> Elements of Consumer Learning, Behavioral Learning Theories, Classical conditioning, Instrumental conditioning, Consumer involvement, Cognitive Learning Theory, Outcomes and Measures of Consumer Learning.</w:t>
            </w:r>
          </w:p>
          <w:p w14:paraId="7FEDC820" w14:textId="77777777" w:rsidR="006F14B2" w:rsidRPr="00527127" w:rsidRDefault="006F14B2" w:rsidP="00E53EB6">
            <w:pPr>
              <w:spacing w:after="0" w:line="276" w:lineRule="auto"/>
              <w:ind w:left="-90"/>
              <w:contextualSpacing/>
              <w:jc w:val="both"/>
              <w:rPr>
                <w:rFonts w:ascii="Times New Roman" w:hAnsi="Times New Roman"/>
                <w:sz w:val="24"/>
                <w:szCs w:val="24"/>
              </w:rPr>
            </w:pPr>
            <w:r>
              <w:rPr>
                <w:rFonts w:ascii="Times New Roman" w:hAnsi="Times New Roman"/>
                <w:b/>
                <w:sz w:val="24"/>
                <w:szCs w:val="24"/>
              </w:rPr>
              <w:lastRenderedPageBreak/>
              <w:t>Consumer Attitude Formation and Change:</w:t>
            </w:r>
            <w:r>
              <w:rPr>
                <w:rFonts w:ascii="Times New Roman" w:hAnsi="Times New Roman"/>
                <w:sz w:val="24"/>
                <w:szCs w:val="24"/>
              </w:rPr>
              <w:t xml:space="preserve"> Structural Models of Attitudes, Tricomponent Attitude model, attitude toward behavior model, Attitude Formation, personality factors. </w:t>
            </w:r>
            <w:r>
              <w:rPr>
                <w:rFonts w:ascii="Times New Roman" w:hAnsi="Times New Roman"/>
                <w:b/>
                <w:sz w:val="24"/>
                <w:szCs w:val="24"/>
              </w:rPr>
              <w:t xml:space="preserve">Strategies of Attitude Change: </w:t>
            </w:r>
            <w:r>
              <w:rPr>
                <w:rFonts w:ascii="Times New Roman" w:hAnsi="Times New Roman"/>
                <w:sz w:val="24"/>
                <w:szCs w:val="24"/>
              </w:rPr>
              <w:t xml:space="preserve">Utilitarian function, ego-defensive function. </w:t>
            </w:r>
          </w:p>
        </w:tc>
      </w:tr>
      <w:tr w:rsidR="006F14B2" w:rsidRPr="00527127" w14:paraId="058E5824" w14:textId="77777777" w:rsidTr="00E53EB6">
        <w:trPr>
          <w:trHeight w:val="143"/>
        </w:trPr>
        <w:tc>
          <w:tcPr>
            <w:tcW w:w="1740" w:type="dxa"/>
            <w:gridSpan w:val="6"/>
          </w:tcPr>
          <w:p w14:paraId="4D0527D5"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lastRenderedPageBreak/>
              <w:t>Unit:3</w:t>
            </w:r>
          </w:p>
        </w:tc>
        <w:tc>
          <w:tcPr>
            <w:tcW w:w="6085" w:type="dxa"/>
            <w:gridSpan w:val="4"/>
          </w:tcPr>
          <w:p w14:paraId="59D5E9D9" w14:textId="77777777" w:rsidR="006F14B2" w:rsidRPr="00527127" w:rsidRDefault="006F14B2"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Communication Process and Group Influences</w:t>
            </w:r>
          </w:p>
        </w:tc>
        <w:tc>
          <w:tcPr>
            <w:tcW w:w="2098" w:type="dxa"/>
            <w:gridSpan w:val="9"/>
          </w:tcPr>
          <w:p w14:paraId="7E791101" w14:textId="77777777" w:rsidR="006F14B2" w:rsidRPr="00527127" w:rsidRDefault="006F14B2"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54193096" w14:textId="77777777" w:rsidTr="00E53EB6">
        <w:trPr>
          <w:trHeight w:val="143"/>
        </w:trPr>
        <w:tc>
          <w:tcPr>
            <w:tcW w:w="9923" w:type="dxa"/>
            <w:gridSpan w:val="19"/>
          </w:tcPr>
          <w:p w14:paraId="3B3C720D" w14:textId="4F36545E" w:rsidR="006F14B2" w:rsidRPr="00527127" w:rsidRDefault="006F14B2"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Communication and Consumer Behavior:</w:t>
            </w:r>
            <w:r>
              <w:rPr>
                <w:rFonts w:ascii="Times New Roman" w:hAnsi="Times New Roman"/>
                <w:sz w:val="24"/>
                <w:szCs w:val="24"/>
              </w:rPr>
              <w:t xml:space="preserve"> Components of Communication, Communication Process, Word of Mouth communication, </w:t>
            </w:r>
            <w:proofErr w:type="gramStart"/>
            <w:r>
              <w:rPr>
                <w:rFonts w:ascii="Times New Roman" w:hAnsi="Times New Roman"/>
                <w:sz w:val="24"/>
                <w:szCs w:val="24"/>
              </w:rPr>
              <w:t>Social</w:t>
            </w:r>
            <w:proofErr w:type="gramEnd"/>
            <w:r>
              <w:rPr>
                <w:rFonts w:ascii="Times New Roman" w:hAnsi="Times New Roman"/>
                <w:sz w:val="24"/>
                <w:szCs w:val="24"/>
              </w:rPr>
              <w:t xml:space="preserve"> networks, Brand communities, Designing Persuasive Communication, Marketing Communication and Ethics.</w:t>
            </w:r>
          </w:p>
          <w:p w14:paraId="18F041CE" w14:textId="77777777" w:rsidR="006F14B2" w:rsidRPr="00527127" w:rsidRDefault="006F14B2" w:rsidP="00E53EB6">
            <w:pPr>
              <w:spacing w:after="0" w:line="276" w:lineRule="auto"/>
              <w:ind w:left="0"/>
              <w:contextualSpacing/>
              <w:jc w:val="both"/>
              <w:rPr>
                <w:rFonts w:ascii="Times New Roman" w:hAnsi="Times New Roman"/>
                <w:b/>
                <w:sz w:val="24"/>
                <w:szCs w:val="24"/>
              </w:rPr>
            </w:pPr>
            <w:r>
              <w:rPr>
                <w:rFonts w:ascii="Times New Roman" w:hAnsi="Times New Roman"/>
                <w:b/>
                <w:sz w:val="24"/>
                <w:szCs w:val="24"/>
              </w:rPr>
              <w:t>Reference Groups:</w:t>
            </w:r>
            <w:r>
              <w:rPr>
                <w:rFonts w:ascii="Times New Roman" w:hAnsi="Times New Roman"/>
                <w:sz w:val="24"/>
                <w:szCs w:val="24"/>
              </w:rPr>
              <w:t xml:space="preserve"> Understanding the Power of Reference Groups, Consumer Related Reference Groups, Celebrity and other Reference Groups. </w:t>
            </w:r>
            <w:r>
              <w:rPr>
                <w:rFonts w:ascii="Times New Roman" w:hAnsi="Times New Roman"/>
                <w:b/>
                <w:sz w:val="24"/>
                <w:szCs w:val="24"/>
              </w:rPr>
              <w:t>Family Concept:</w:t>
            </w:r>
            <w:r>
              <w:rPr>
                <w:rFonts w:ascii="Times New Roman" w:hAnsi="Times New Roman"/>
                <w:sz w:val="24"/>
                <w:szCs w:val="24"/>
              </w:rPr>
              <w:t xml:space="preserve"> Changing structure of family, </w:t>
            </w:r>
            <w:proofErr w:type="gramStart"/>
            <w:r>
              <w:rPr>
                <w:rFonts w:ascii="Times New Roman" w:hAnsi="Times New Roman"/>
                <w:sz w:val="24"/>
                <w:szCs w:val="24"/>
              </w:rPr>
              <w:t>Nuclear</w:t>
            </w:r>
            <w:proofErr w:type="gramEnd"/>
            <w:r>
              <w:rPr>
                <w:rFonts w:ascii="Times New Roman" w:hAnsi="Times New Roman"/>
                <w:sz w:val="24"/>
                <w:szCs w:val="24"/>
              </w:rPr>
              <w:t xml:space="preserve"> family, Extended family, Socialization of Family Members, Function of Family, Economic well- being, Emotional Support, Family decision making, Family Life Cycle.</w:t>
            </w:r>
          </w:p>
        </w:tc>
      </w:tr>
      <w:tr w:rsidR="006F14B2" w:rsidRPr="00527127" w14:paraId="24E5CAD4" w14:textId="77777777" w:rsidTr="00E53EB6">
        <w:trPr>
          <w:trHeight w:val="143"/>
        </w:trPr>
        <w:tc>
          <w:tcPr>
            <w:tcW w:w="9923" w:type="dxa"/>
            <w:gridSpan w:val="19"/>
          </w:tcPr>
          <w:p w14:paraId="6569BF89" w14:textId="77777777" w:rsidR="006F14B2" w:rsidRPr="00527127" w:rsidRDefault="006F14B2" w:rsidP="00E53EB6">
            <w:pPr>
              <w:spacing w:after="0" w:line="276" w:lineRule="auto"/>
              <w:contextualSpacing/>
              <w:jc w:val="right"/>
              <w:rPr>
                <w:rFonts w:ascii="Times New Roman" w:hAnsi="Times New Roman"/>
                <w:b/>
                <w:sz w:val="24"/>
                <w:szCs w:val="24"/>
              </w:rPr>
            </w:pPr>
          </w:p>
        </w:tc>
      </w:tr>
      <w:tr w:rsidR="006F14B2" w:rsidRPr="00527127" w14:paraId="59AA69C2" w14:textId="77777777" w:rsidTr="00E53EB6">
        <w:trPr>
          <w:gridAfter w:val="1"/>
          <w:wAfter w:w="23" w:type="dxa"/>
          <w:trHeight w:val="143"/>
        </w:trPr>
        <w:tc>
          <w:tcPr>
            <w:tcW w:w="1627" w:type="dxa"/>
            <w:gridSpan w:val="4"/>
          </w:tcPr>
          <w:p w14:paraId="1EA2FB9D"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5" w:type="dxa"/>
            <w:gridSpan w:val="5"/>
          </w:tcPr>
          <w:p w14:paraId="6D9B6C48" w14:textId="77777777" w:rsidR="006F14B2" w:rsidRPr="00527127" w:rsidRDefault="006F14B2"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Leadership and Diffusion of Innovation Process</w:t>
            </w:r>
          </w:p>
        </w:tc>
        <w:tc>
          <w:tcPr>
            <w:tcW w:w="2188" w:type="dxa"/>
            <w:gridSpan w:val="9"/>
          </w:tcPr>
          <w:p w14:paraId="7E95F379" w14:textId="77777777" w:rsidR="006F14B2" w:rsidRPr="00527127" w:rsidRDefault="006F14B2"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2EBC7311" w14:textId="77777777" w:rsidTr="00E53EB6">
        <w:trPr>
          <w:gridAfter w:val="1"/>
          <w:wAfter w:w="23" w:type="dxa"/>
          <w:trHeight w:val="143"/>
        </w:trPr>
        <w:tc>
          <w:tcPr>
            <w:tcW w:w="9900" w:type="dxa"/>
            <w:gridSpan w:val="18"/>
          </w:tcPr>
          <w:p w14:paraId="41119210" w14:textId="724F78B5" w:rsidR="006F14B2" w:rsidRPr="00527127" w:rsidRDefault="006F14B2"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Consumer Influence and the Diffusion of Innovations:</w:t>
            </w:r>
            <w:r>
              <w:rPr>
                <w:rFonts w:ascii="Times New Roman" w:hAnsi="Times New Roman"/>
                <w:sz w:val="24"/>
                <w:szCs w:val="24"/>
              </w:rPr>
              <w:t xml:space="preserve"> </w:t>
            </w:r>
            <w:r>
              <w:rPr>
                <w:rFonts w:ascii="Times New Roman" w:hAnsi="Times New Roman"/>
                <w:b/>
                <w:sz w:val="24"/>
                <w:szCs w:val="24"/>
              </w:rPr>
              <w:t>Opinion Leadership:</w:t>
            </w:r>
            <w:r>
              <w:rPr>
                <w:rFonts w:ascii="Times New Roman" w:hAnsi="Times New Roman"/>
                <w:sz w:val="24"/>
                <w:szCs w:val="24"/>
              </w:rPr>
              <w:t xml:space="preserve"> Opinion Leadership Process, Measurement of Opinion Leadership, Interpersonal Flow of Communication.</w:t>
            </w:r>
          </w:p>
          <w:p w14:paraId="5A1D3D10" w14:textId="77777777" w:rsidR="006F14B2" w:rsidRPr="00527127" w:rsidRDefault="006F14B2" w:rsidP="00E53EB6">
            <w:pPr>
              <w:spacing w:after="0" w:line="276" w:lineRule="auto"/>
              <w:ind w:left="0"/>
              <w:contextualSpacing/>
              <w:jc w:val="both"/>
              <w:rPr>
                <w:rFonts w:ascii="Times New Roman" w:hAnsi="Times New Roman"/>
                <w:sz w:val="24"/>
                <w:szCs w:val="24"/>
              </w:rPr>
            </w:pPr>
            <w:r>
              <w:rPr>
                <w:rFonts w:ascii="Times New Roman" w:hAnsi="Times New Roman"/>
                <w:b/>
                <w:sz w:val="24"/>
                <w:szCs w:val="24"/>
              </w:rPr>
              <w:t>Diffusion of Innovation:</w:t>
            </w:r>
            <w:r>
              <w:rPr>
                <w:rFonts w:ascii="Times New Roman" w:hAnsi="Times New Roman"/>
                <w:sz w:val="24"/>
                <w:szCs w:val="24"/>
              </w:rPr>
              <w:t xml:space="preserve"> Diffusion Process, the channels of communication, the social system, Adoption Process, stages in adoption process, the adoption process and information sources. </w:t>
            </w:r>
            <w:r>
              <w:rPr>
                <w:rFonts w:ascii="Times New Roman" w:hAnsi="Times New Roman"/>
                <w:b/>
                <w:sz w:val="24"/>
                <w:szCs w:val="24"/>
              </w:rPr>
              <w:t>Characteristics of Consumer Innovator:</w:t>
            </w:r>
            <w:r>
              <w:rPr>
                <w:rFonts w:ascii="Times New Roman" w:hAnsi="Times New Roman"/>
                <w:sz w:val="24"/>
                <w:szCs w:val="24"/>
              </w:rPr>
              <w:t xml:space="preserve"> Personality traits, social characteristics, demographic characteristics, technology and innovators. </w:t>
            </w:r>
          </w:p>
        </w:tc>
      </w:tr>
      <w:tr w:rsidR="006F14B2" w:rsidRPr="00527127" w14:paraId="3FF5E054" w14:textId="77777777" w:rsidTr="00E53EB6">
        <w:trPr>
          <w:gridAfter w:val="1"/>
          <w:wAfter w:w="23" w:type="dxa"/>
          <w:trHeight w:val="143"/>
        </w:trPr>
        <w:tc>
          <w:tcPr>
            <w:tcW w:w="1627" w:type="dxa"/>
            <w:gridSpan w:val="4"/>
          </w:tcPr>
          <w:p w14:paraId="0E972E5E"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51" w:type="dxa"/>
            <w:gridSpan w:val="4"/>
          </w:tcPr>
          <w:p w14:paraId="58DA81CC" w14:textId="77777777" w:rsidR="006F14B2" w:rsidRPr="00527127" w:rsidRDefault="006F14B2"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Consumer Decision Making Process</w:t>
            </w:r>
          </w:p>
        </w:tc>
        <w:tc>
          <w:tcPr>
            <w:tcW w:w="2222" w:type="dxa"/>
            <w:gridSpan w:val="10"/>
          </w:tcPr>
          <w:p w14:paraId="51B24B0C" w14:textId="77777777" w:rsidR="006F14B2" w:rsidRPr="00527127" w:rsidRDefault="006F14B2"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2055435A" w14:textId="77777777" w:rsidTr="00E53EB6">
        <w:trPr>
          <w:gridAfter w:val="1"/>
          <w:wAfter w:w="23" w:type="dxa"/>
          <w:trHeight w:val="143"/>
        </w:trPr>
        <w:tc>
          <w:tcPr>
            <w:tcW w:w="9900" w:type="dxa"/>
            <w:gridSpan w:val="18"/>
          </w:tcPr>
          <w:p w14:paraId="18484607" w14:textId="6DD69A6F" w:rsidR="006F14B2" w:rsidRPr="00527127" w:rsidRDefault="006F14B2" w:rsidP="002F602B">
            <w:pPr>
              <w:spacing w:after="0" w:line="276" w:lineRule="auto"/>
              <w:ind w:left="-90"/>
              <w:contextualSpacing/>
              <w:rPr>
                <w:rFonts w:ascii="Times New Roman" w:hAnsi="Times New Roman"/>
                <w:sz w:val="24"/>
                <w:szCs w:val="24"/>
              </w:rPr>
            </w:pPr>
            <w:r>
              <w:rPr>
                <w:rFonts w:ascii="Times New Roman" w:hAnsi="Times New Roman"/>
                <w:b/>
                <w:sz w:val="24"/>
                <w:szCs w:val="24"/>
              </w:rPr>
              <w:t>Decision Making Process: Levels of Consumer Decision Making Process:</w:t>
            </w:r>
            <w:r>
              <w:rPr>
                <w:rFonts w:ascii="Times New Roman" w:hAnsi="Times New Roman"/>
                <w:sz w:val="24"/>
                <w:szCs w:val="24"/>
              </w:rPr>
              <w:t xml:space="preserve"> Extensive problem solving, limited problem solving, routinized response behavior. </w:t>
            </w:r>
            <w:r>
              <w:rPr>
                <w:rFonts w:ascii="Times New Roman" w:hAnsi="Times New Roman"/>
                <w:b/>
                <w:sz w:val="24"/>
                <w:szCs w:val="24"/>
              </w:rPr>
              <w:t xml:space="preserve">Models of Consumers decision making: </w:t>
            </w:r>
            <w:r>
              <w:rPr>
                <w:rFonts w:ascii="Times New Roman" w:hAnsi="Times New Roman"/>
                <w:sz w:val="24"/>
                <w:szCs w:val="24"/>
              </w:rPr>
              <w:t xml:space="preserve">Input, Process, and Output. </w:t>
            </w:r>
            <w:r>
              <w:rPr>
                <w:rFonts w:ascii="Times New Roman" w:hAnsi="Times New Roman"/>
                <w:b/>
                <w:sz w:val="24"/>
                <w:szCs w:val="24"/>
              </w:rPr>
              <w:t>Four views of Consumer Decision Making:</w:t>
            </w:r>
            <w:r>
              <w:rPr>
                <w:rFonts w:ascii="Times New Roman" w:hAnsi="Times New Roman"/>
                <w:sz w:val="24"/>
                <w:szCs w:val="24"/>
              </w:rPr>
              <w:t xml:space="preserve"> An economic view, a passive view, a cognitive view, emotional view.  </w:t>
            </w:r>
          </w:p>
          <w:p w14:paraId="27B3306B" w14:textId="77777777" w:rsidR="006F14B2" w:rsidRPr="00527127" w:rsidRDefault="006F14B2" w:rsidP="00E53EB6">
            <w:pPr>
              <w:spacing w:after="0" w:line="276" w:lineRule="auto"/>
              <w:ind w:left="-90"/>
              <w:contextualSpacing/>
              <w:rPr>
                <w:rFonts w:ascii="Times New Roman" w:hAnsi="Times New Roman"/>
                <w:sz w:val="24"/>
                <w:szCs w:val="24"/>
              </w:rPr>
            </w:pPr>
            <w:r>
              <w:rPr>
                <w:rFonts w:ascii="Times New Roman" w:hAnsi="Times New Roman"/>
                <w:b/>
                <w:sz w:val="24"/>
                <w:szCs w:val="24"/>
              </w:rPr>
              <w:t>Consumer gifting behavior:</w:t>
            </w:r>
            <w:r>
              <w:rPr>
                <w:rFonts w:ascii="Times New Roman" w:hAnsi="Times New Roman"/>
                <w:sz w:val="24"/>
                <w:szCs w:val="24"/>
              </w:rPr>
              <w:t xml:space="preserve"> Process of gifting, the gestation stage, the presentation stage. Relationship marketing. </w:t>
            </w:r>
          </w:p>
        </w:tc>
      </w:tr>
      <w:tr w:rsidR="006F14B2" w:rsidRPr="00527127" w14:paraId="4D37AFA4" w14:textId="77777777" w:rsidTr="00E53EB6">
        <w:trPr>
          <w:gridAfter w:val="1"/>
          <w:wAfter w:w="23" w:type="dxa"/>
          <w:trHeight w:val="143"/>
        </w:trPr>
        <w:tc>
          <w:tcPr>
            <w:tcW w:w="1627" w:type="dxa"/>
            <w:gridSpan w:val="4"/>
          </w:tcPr>
          <w:p w14:paraId="02059C4E"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51" w:type="dxa"/>
            <w:gridSpan w:val="4"/>
          </w:tcPr>
          <w:p w14:paraId="2C4A1030" w14:textId="77777777" w:rsidR="006F14B2" w:rsidRPr="00527127" w:rsidRDefault="006F14B2"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222" w:type="dxa"/>
            <w:gridSpan w:val="10"/>
          </w:tcPr>
          <w:p w14:paraId="305BCF97" w14:textId="77777777" w:rsidR="006F14B2" w:rsidRPr="00527127" w:rsidRDefault="006F14B2"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6F14B2" w:rsidRPr="00527127" w14:paraId="56BD18CA" w14:textId="77777777" w:rsidTr="00E53EB6">
        <w:trPr>
          <w:gridAfter w:val="1"/>
          <w:wAfter w:w="23" w:type="dxa"/>
          <w:trHeight w:val="143"/>
        </w:trPr>
        <w:tc>
          <w:tcPr>
            <w:tcW w:w="9900" w:type="dxa"/>
            <w:gridSpan w:val="18"/>
          </w:tcPr>
          <w:p w14:paraId="6C5A13F9" w14:textId="69A9C442"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6F14B2" w:rsidRPr="00527127" w14:paraId="0C4572ED" w14:textId="77777777" w:rsidTr="00E53EB6">
        <w:trPr>
          <w:gridAfter w:val="1"/>
          <w:wAfter w:w="23" w:type="dxa"/>
          <w:trHeight w:val="350"/>
        </w:trPr>
        <w:tc>
          <w:tcPr>
            <w:tcW w:w="1627" w:type="dxa"/>
            <w:gridSpan w:val="4"/>
          </w:tcPr>
          <w:p w14:paraId="2F6CD56D" w14:textId="77777777" w:rsidR="006F14B2" w:rsidRPr="00527127" w:rsidRDefault="006F14B2" w:rsidP="00E53EB6">
            <w:pPr>
              <w:spacing w:after="0" w:line="276" w:lineRule="auto"/>
              <w:contextualSpacing/>
              <w:rPr>
                <w:rFonts w:ascii="Times New Roman" w:hAnsi="Times New Roman"/>
                <w:b/>
                <w:sz w:val="24"/>
                <w:szCs w:val="24"/>
              </w:rPr>
            </w:pPr>
          </w:p>
        </w:tc>
        <w:tc>
          <w:tcPr>
            <w:tcW w:w="6051" w:type="dxa"/>
            <w:gridSpan w:val="4"/>
          </w:tcPr>
          <w:p w14:paraId="7D447A7B" w14:textId="77777777" w:rsidR="006F14B2" w:rsidRPr="00527127" w:rsidRDefault="006F14B2"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222" w:type="dxa"/>
            <w:gridSpan w:val="10"/>
          </w:tcPr>
          <w:p w14:paraId="471BB040" w14:textId="77777777" w:rsidR="006F14B2" w:rsidRPr="00527127" w:rsidRDefault="006F14B2"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6F14B2" w:rsidRPr="00527127" w14:paraId="199B34EA" w14:textId="77777777" w:rsidTr="00E53EB6">
        <w:trPr>
          <w:gridAfter w:val="1"/>
          <w:wAfter w:w="23" w:type="dxa"/>
          <w:trHeight w:val="143"/>
        </w:trPr>
        <w:tc>
          <w:tcPr>
            <w:tcW w:w="9900" w:type="dxa"/>
            <w:gridSpan w:val="18"/>
          </w:tcPr>
          <w:p w14:paraId="5F56A23F"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6F14B2" w:rsidRPr="00527127" w14:paraId="5097EF1B" w14:textId="77777777" w:rsidTr="00E53EB6">
        <w:trPr>
          <w:gridAfter w:val="1"/>
          <w:wAfter w:w="23" w:type="dxa"/>
          <w:trHeight w:val="143"/>
        </w:trPr>
        <w:tc>
          <w:tcPr>
            <w:tcW w:w="521" w:type="dxa"/>
          </w:tcPr>
          <w:p w14:paraId="7249A94E"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379" w:type="dxa"/>
            <w:gridSpan w:val="17"/>
          </w:tcPr>
          <w:p w14:paraId="0EF10D4D"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 xml:space="preserve">Schiffman, L.G., &amp; Kanuk, L.L. (2009). </w:t>
            </w:r>
            <w:r>
              <w:rPr>
                <w:rFonts w:ascii="Times New Roman" w:hAnsi="Times New Roman"/>
                <w:i/>
                <w:sz w:val="24"/>
                <w:szCs w:val="24"/>
              </w:rPr>
              <w:t>Consumer Behaviour</w:t>
            </w:r>
            <w:r>
              <w:rPr>
                <w:rFonts w:ascii="Times New Roman" w:hAnsi="Times New Roman"/>
                <w:sz w:val="24"/>
                <w:szCs w:val="24"/>
              </w:rPr>
              <w:t>. Prentice-Hall of India, Pvt Ltd, New Delhi.</w:t>
            </w:r>
          </w:p>
        </w:tc>
      </w:tr>
      <w:tr w:rsidR="006F14B2" w:rsidRPr="00527127" w14:paraId="35F06AE2" w14:textId="77777777" w:rsidTr="00E53EB6">
        <w:trPr>
          <w:gridAfter w:val="1"/>
          <w:wAfter w:w="23" w:type="dxa"/>
          <w:trHeight w:val="368"/>
        </w:trPr>
        <w:tc>
          <w:tcPr>
            <w:tcW w:w="9900" w:type="dxa"/>
            <w:gridSpan w:val="18"/>
          </w:tcPr>
          <w:p w14:paraId="6FBCB81F"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6F14B2" w:rsidRPr="00527127" w14:paraId="7F525E87" w14:textId="77777777" w:rsidTr="00E53EB6">
        <w:trPr>
          <w:gridAfter w:val="1"/>
          <w:wAfter w:w="23" w:type="dxa"/>
          <w:trHeight w:val="143"/>
        </w:trPr>
        <w:tc>
          <w:tcPr>
            <w:tcW w:w="521" w:type="dxa"/>
          </w:tcPr>
          <w:p w14:paraId="6341300C"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379" w:type="dxa"/>
            <w:gridSpan w:val="17"/>
          </w:tcPr>
          <w:p w14:paraId="56DD354B" w14:textId="77777777" w:rsidR="006F14B2" w:rsidRPr="00527127" w:rsidRDefault="006F14B2" w:rsidP="00E53EB6">
            <w:pPr>
              <w:spacing w:after="0" w:line="276" w:lineRule="auto"/>
              <w:contextualSpacing/>
              <w:rPr>
                <w:rFonts w:ascii="Times New Roman" w:hAnsi="Times New Roman"/>
                <w:sz w:val="24"/>
                <w:szCs w:val="24"/>
                <w:shd w:val="clear" w:color="auto" w:fill="FFFFFF"/>
              </w:rPr>
            </w:pPr>
            <w:r>
              <w:rPr>
                <w:rFonts w:ascii="Times New Roman" w:hAnsi="Times New Roman"/>
                <w:sz w:val="24"/>
                <w:szCs w:val="24"/>
              </w:rPr>
              <w:t xml:space="preserve">Loudon, D.L., &amp; Della Bitta, A.J. (2004). </w:t>
            </w:r>
            <w:r>
              <w:rPr>
                <w:rFonts w:ascii="Times New Roman" w:hAnsi="Times New Roman"/>
                <w:i/>
                <w:sz w:val="24"/>
                <w:szCs w:val="24"/>
              </w:rPr>
              <w:t>Consumer Behaviour concepts and applications</w:t>
            </w:r>
            <w:r>
              <w:rPr>
                <w:rFonts w:ascii="Times New Roman" w:hAnsi="Times New Roman"/>
                <w:sz w:val="24"/>
                <w:szCs w:val="24"/>
              </w:rPr>
              <w:t xml:space="preserve"> (4</w:t>
            </w:r>
            <w:r>
              <w:rPr>
                <w:rFonts w:ascii="Times New Roman" w:hAnsi="Times New Roman"/>
                <w:sz w:val="24"/>
                <w:szCs w:val="24"/>
                <w:vertAlign w:val="superscript"/>
              </w:rPr>
              <w:t>th</w:t>
            </w:r>
            <w:r>
              <w:rPr>
                <w:rFonts w:ascii="Times New Roman" w:hAnsi="Times New Roman"/>
                <w:sz w:val="24"/>
                <w:szCs w:val="24"/>
              </w:rPr>
              <w:t xml:space="preserve"> ed.). McGraw Hill.</w:t>
            </w:r>
          </w:p>
        </w:tc>
      </w:tr>
      <w:tr w:rsidR="006F14B2" w:rsidRPr="00527127" w14:paraId="4A9586BE" w14:textId="77777777" w:rsidTr="00E53EB6">
        <w:trPr>
          <w:gridAfter w:val="1"/>
          <w:wAfter w:w="23" w:type="dxa"/>
          <w:trHeight w:val="143"/>
        </w:trPr>
        <w:tc>
          <w:tcPr>
            <w:tcW w:w="9900" w:type="dxa"/>
            <w:gridSpan w:val="18"/>
          </w:tcPr>
          <w:p w14:paraId="16014A8B" w14:textId="77777777" w:rsidR="006F14B2" w:rsidRPr="00527127" w:rsidRDefault="006F14B2"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6F14B2" w:rsidRPr="00527127" w14:paraId="7C962353" w14:textId="77777777" w:rsidTr="00E53EB6">
        <w:trPr>
          <w:gridAfter w:val="1"/>
          <w:wAfter w:w="23" w:type="dxa"/>
          <w:trHeight w:val="143"/>
        </w:trPr>
        <w:tc>
          <w:tcPr>
            <w:tcW w:w="540" w:type="dxa"/>
            <w:gridSpan w:val="2"/>
          </w:tcPr>
          <w:p w14:paraId="655F1577" w14:textId="77777777" w:rsidR="006F14B2" w:rsidRPr="00527127" w:rsidRDefault="006F14B2"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360" w:type="dxa"/>
            <w:gridSpan w:val="16"/>
          </w:tcPr>
          <w:p w14:paraId="0BC76C65" w14:textId="77777777" w:rsidR="006F14B2" w:rsidRPr="00527127" w:rsidRDefault="006F14B2"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39" w:history="1">
              <w:r>
                <w:rPr>
                  <w:rStyle w:val="Hyperlink"/>
                  <w:rFonts w:ascii="Times New Roman" w:hAnsi="Times New Roman"/>
                  <w:sz w:val="24"/>
                  <w:szCs w:val="24"/>
                </w:rPr>
                <w:t>https://www.demandjump.com/blog/the-importance-of-consumer-behavior-in-marketing</w:t>
              </w:r>
            </w:hyperlink>
          </w:p>
        </w:tc>
      </w:tr>
      <w:tr w:rsidR="006F14B2" w:rsidRPr="00527127" w14:paraId="7D2448AB" w14:textId="77777777" w:rsidTr="00E53EB6">
        <w:trPr>
          <w:gridAfter w:val="1"/>
          <w:wAfter w:w="23" w:type="dxa"/>
          <w:trHeight w:val="70"/>
        </w:trPr>
        <w:tc>
          <w:tcPr>
            <w:tcW w:w="9900" w:type="dxa"/>
            <w:gridSpan w:val="18"/>
          </w:tcPr>
          <w:p w14:paraId="26D60FAE" w14:textId="77777777" w:rsidR="006F14B2" w:rsidRPr="00527127" w:rsidRDefault="006F14B2"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2  </w:t>
            </w:r>
            <w:hyperlink r:id="rId40" w:history="1">
              <w:r>
                <w:rPr>
                  <w:rStyle w:val="Hyperlink"/>
                  <w:rFonts w:ascii="Times New Roman" w:hAnsi="Times New Roman"/>
                  <w:sz w:val="24"/>
                  <w:szCs w:val="24"/>
                </w:rPr>
                <w:t>https://www.brandwatch.com/blog/how-understand-influence-consumer-behavior/</w:t>
              </w:r>
            </w:hyperlink>
          </w:p>
        </w:tc>
      </w:tr>
      <w:tr w:rsidR="006F14B2" w:rsidRPr="00527127" w14:paraId="772F8257" w14:textId="77777777" w:rsidTr="00E53EB6">
        <w:trPr>
          <w:gridAfter w:val="1"/>
          <w:wAfter w:w="23" w:type="dxa"/>
          <w:trHeight w:val="143"/>
        </w:trPr>
        <w:tc>
          <w:tcPr>
            <w:tcW w:w="9900" w:type="dxa"/>
            <w:gridSpan w:val="18"/>
          </w:tcPr>
          <w:p w14:paraId="7404CCBE" w14:textId="77777777" w:rsidR="006F14B2" w:rsidRPr="00527127" w:rsidRDefault="006F14B2"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Course Designed By:  Dr K.V Krishna </w:t>
            </w:r>
          </w:p>
        </w:tc>
      </w:tr>
    </w:tbl>
    <w:p w14:paraId="74A84468" w14:textId="77777777" w:rsidR="006F14B2" w:rsidRPr="00527127" w:rsidRDefault="006F14B2" w:rsidP="006F14B2">
      <w:pPr>
        <w:spacing w:after="0" w:line="276" w:lineRule="auto"/>
        <w:contextualSpacing/>
        <w:rPr>
          <w:rFonts w:ascii="Times New Roman" w:hAnsi="Times New Roman"/>
          <w:sz w:val="24"/>
          <w:szCs w:val="24"/>
        </w:rPr>
      </w:pPr>
      <w:r>
        <w:rPr>
          <w:rFonts w:ascii="Times New Roman" w:hAnsi="Times New Roman"/>
          <w:sz w:val="24"/>
          <w:szCs w:val="24"/>
        </w:rPr>
        <w:tab/>
      </w:r>
    </w:p>
    <w:tbl>
      <w:tblPr>
        <w:tblW w:w="937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896"/>
        <w:gridCol w:w="896"/>
        <w:gridCol w:w="896"/>
        <w:gridCol w:w="896"/>
        <w:gridCol w:w="896"/>
        <w:gridCol w:w="783"/>
        <w:gridCol w:w="783"/>
        <w:gridCol w:w="783"/>
        <w:gridCol w:w="783"/>
        <w:gridCol w:w="836"/>
      </w:tblGrid>
      <w:tr w:rsidR="006F14B2" w:rsidRPr="00527127" w14:paraId="43415BD7" w14:textId="77777777" w:rsidTr="00E53EB6">
        <w:tc>
          <w:tcPr>
            <w:tcW w:w="922" w:type="dxa"/>
            <w:vAlign w:val="center"/>
          </w:tcPr>
          <w:p w14:paraId="76552CE9"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COs</w:t>
            </w:r>
          </w:p>
        </w:tc>
        <w:tc>
          <w:tcPr>
            <w:tcW w:w="896" w:type="dxa"/>
            <w:vAlign w:val="center"/>
          </w:tcPr>
          <w:p w14:paraId="3CA8CC79"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PO1</w:t>
            </w:r>
          </w:p>
        </w:tc>
        <w:tc>
          <w:tcPr>
            <w:tcW w:w="896" w:type="dxa"/>
            <w:vAlign w:val="center"/>
          </w:tcPr>
          <w:p w14:paraId="32B9121A"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PO2</w:t>
            </w:r>
          </w:p>
        </w:tc>
        <w:tc>
          <w:tcPr>
            <w:tcW w:w="896" w:type="dxa"/>
            <w:vAlign w:val="center"/>
          </w:tcPr>
          <w:p w14:paraId="00F8489D"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PO3</w:t>
            </w:r>
          </w:p>
        </w:tc>
        <w:tc>
          <w:tcPr>
            <w:tcW w:w="896" w:type="dxa"/>
            <w:vAlign w:val="center"/>
          </w:tcPr>
          <w:p w14:paraId="5006685B"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PO4</w:t>
            </w:r>
          </w:p>
        </w:tc>
        <w:tc>
          <w:tcPr>
            <w:tcW w:w="896" w:type="dxa"/>
            <w:vAlign w:val="center"/>
          </w:tcPr>
          <w:p w14:paraId="20DE432D" w14:textId="77777777" w:rsidR="006F14B2" w:rsidRPr="00527127" w:rsidRDefault="006F14B2"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PO5</w:t>
            </w:r>
          </w:p>
        </w:tc>
        <w:tc>
          <w:tcPr>
            <w:tcW w:w="783" w:type="dxa"/>
          </w:tcPr>
          <w:p w14:paraId="09C3EBAB"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783" w:type="dxa"/>
          </w:tcPr>
          <w:p w14:paraId="3C34BC30"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783" w:type="dxa"/>
          </w:tcPr>
          <w:p w14:paraId="4E2458B3"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783" w:type="dxa"/>
          </w:tcPr>
          <w:p w14:paraId="636BAE01"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Pr>
          <w:p w14:paraId="34FF5A8B"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6F14B2" w:rsidRPr="00527127" w14:paraId="16F85427" w14:textId="77777777" w:rsidTr="00E53EB6">
        <w:tc>
          <w:tcPr>
            <w:tcW w:w="922" w:type="dxa"/>
            <w:vAlign w:val="center"/>
          </w:tcPr>
          <w:p w14:paraId="3D6D1CAD"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CO1</w:t>
            </w:r>
          </w:p>
        </w:tc>
        <w:tc>
          <w:tcPr>
            <w:tcW w:w="896" w:type="dxa"/>
            <w:vAlign w:val="center"/>
          </w:tcPr>
          <w:p w14:paraId="1DF1DCF6"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62B6811D"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0E8414C6"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7C1D9E3B" w14:textId="668690B3" w:rsidR="006F14B2" w:rsidRPr="00527127" w:rsidRDefault="008C6458"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174C4761" w14:textId="3CF80CA8" w:rsidR="006F14B2" w:rsidRPr="00527127" w:rsidRDefault="008C6458"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645B172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1593EE84"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6731EC08"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0138E3F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7E8D8A1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3BFB938E" w14:textId="77777777" w:rsidTr="00E53EB6">
        <w:tc>
          <w:tcPr>
            <w:tcW w:w="922" w:type="dxa"/>
            <w:vAlign w:val="center"/>
          </w:tcPr>
          <w:p w14:paraId="4FC12479"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CO2</w:t>
            </w:r>
          </w:p>
        </w:tc>
        <w:tc>
          <w:tcPr>
            <w:tcW w:w="896" w:type="dxa"/>
            <w:vAlign w:val="center"/>
          </w:tcPr>
          <w:p w14:paraId="3FA11AA9"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2288A408"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6F098A30"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5C0757FC"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20C744D4" w14:textId="0F9CC0E7" w:rsidR="006F14B2" w:rsidRPr="00527127" w:rsidRDefault="008C6458"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17A82A2C"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2966937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5F33AF31"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5CD4D3C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6BCD3F2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500EFA9E" w14:textId="77777777" w:rsidTr="00E53EB6">
        <w:tc>
          <w:tcPr>
            <w:tcW w:w="922" w:type="dxa"/>
            <w:vAlign w:val="center"/>
          </w:tcPr>
          <w:p w14:paraId="3D587BD6"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CO3</w:t>
            </w:r>
          </w:p>
        </w:tc>
        <w:tc>
          <w:tcPr>
            <w:tcW w:w="896" w:type="dxa"/>
            <w:vAlign w:val="center"/>
          </w:tcPr>
          <w:p w14:paraId="0693A500"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692DA5D2"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173F6BAB"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771234B1"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107C65A3"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0F53D118"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1D894602"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364F8EB9"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25231A7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4EB9FC4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49F93065" w14:textId="77777777" w:rsidTr="00E53EB6">
        <w:tc>
          <w:tcPr>
            <w:tcW w:w="922" w:type="dxa"/>
            <w:vAlign w:val="center"/>
          </w:tcPr>
          <w:p w14:paraId="69B1514B"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CO4</w:t>
            </w:r>
          </w:p>
        </w:tc>
        <w:tc>
          <w:tcPr>
            <w:tcW w:w="896" w:type="dxa"/>
            <w:vAlign w:val="center"/>
          </w:tcPr>
          <w:p w14:paraId="5288988A"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5D50CE5B"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00096C4D"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048C8764"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1E32AA66"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18BFCC7D"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111498F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5E3D5FD2"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vAlign w:val="center"/>
          </w:tcPr>
          <w:p w14:paraId="7391F38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41393027"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3A33E9AC" w14:textId="77777777" w:rsidTr="00E53EB6">
        <w:tc>
          <w:tcPr>
            <w:tcW w:w="922" w:type="dxa"/>
            <w:vAlign w:val="center"/>
          </w:tcPr>
          <w:p w14:paraId="77C25F91"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CO5</w:t>
            </w:r>
          </w:p>
        </w:tc>
        <w:tc>
          <w:tcPr>
            <w:tcW w:w="896" w:type="dxa"/>
            <w:vAlign w:val="center"/>
          </w:tcPr>
          <w:p w14:paraId="76D92573"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037E9CA6"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2B4C4720"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S</w:t>
            </w:r>
          </w:p>
        </w:tc>
        <w:tc>
          <w:tcPr>
            <w:tcW w:w="896" w:type="dxa"/>
            <w:vAlign w:val="center"/>
          </w:tcPr>
          <w:p w14:paraId="285160A8"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896" w:type="dxa"/>
            <w:vAlign w:val="center"/>
          </w:tcPr>
          <w:p w14:paraId="54F5D230" w14:textId="77777777" w:rsidR="006F14B2" w:rsidRPr="00527127" w:rsidRDefault="006F14B2" w:rsidP="00E53EB6">
            <w:pPr>
              <w:spacing w:after="0" w:line="276" w:lineRule="auto"/>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758D6E60"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83" w:type="dxa"/>
          </w:tcPr>
          <w:p w14:paraId="4DD04B24"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83" w:type="dxa"/>
            <w:vAlign w:val="center"/>
          </w:tcPr>
          <w:p w14:paraId="4ADF7E11"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83" w:type="dxa"/>
          </w:tcPr>
          <w:p w14:paraId="7AF431C8"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0526BD2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2B8F7075" w14:textId="565CBEDA" w:rsidR="006F14B2" w:rsidRPr="00527127" w:rsidRDefault="006F14B2" w:rsidP="009E7BE1">
      <w:pPr>
        <w:spacing w:afterAutospacing="1" w:line="276" w:lineRule="auto"/>
        <w:contextualSpacing/>
        <w:rPr>
          <w:rFonts w:ascii="Times New Roman" w:hAnsi="Times New Roman"/>
          <w:sz w:val="24"/>
          <w:szCs w:val="24"/>
        </w:rPr>
      </w:pPr>
      <w:r>
        <w:rPr>
          <w:rFonts w:ascii="Times New Roman" w:hAnsi="Times New Roman"/>
          <w:sz w:val="24"/>
          <w:szCs w:val="24"/>
        </w:rPr>
        <w:t>*S-Strong; M-Medium; L-Low</w:t>
      </w:r>
    </w:p>
    <w:p w14:paraId="79F24431" w14:textId="77777777" w:rsidR="006F14B2" w:rsidRPr="00527127" w:rsidRDefault="006F14B2" w:rsidP="002F602B">
      <w:pPr>
        <w:spacing w:after="0" w:line="276" w:lineRule="auto"/>
        <w:ind w:left="0"/>
        <w:contextualSpacing/>
        <w:rPr>
          <w:rFonts w:ascii="Times New Roman" w:hAnsi="Times New Roman"/>
          <w:sz w:val="24"/>
          <w:szCs w:val="24"/>
        </w:rPr>
      </w:pPr>
    </w:p>
    <w:p w14:paraId="4422B31E" w14:textId="77777777" w:rsidR="006F14B2" w:rsidRPr="00527127" w:rsidRDefault="006F14B2" w:rsidP="00A12B58">
      <w:pPr>
        <w:spacing w:after="0" w:line="276" w:lineRule="auto"/>
        <w:contextualSpacing/>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842"/>
        <w:gridCol w:w="4209"/>
        <w:gridCol w:w="34"/>
        <w:gridCol w:w="28"/>
        <w:gridCol w:w="237"/>
        <w:gridCol w:w="37"/>
        <w:gridCol w:w="446"/>
        <w:gridCol w:w="405"/>
        <w:gridCol w:w="135"/>
        <w:gridCol w:w="360"/>
        <w:gridCol w:w="450"/>
      </w:tblGrid>
      <w:tr w:rsidR="006F14B2" w:rsidRPr="00527127" w14:paraId="471EC225" w14:textId="77777777" w:rsidTr="00BC17E4">
        <w:trPr>
          <w:trHeight w:val="464"/>
        </w:trPr>
        <w:tc>
          <w:tcPr>
            <w:tcW w:w="1548" w:type="dxa"/>
            <w:gridSpan w:val="4"/>
            <w:vAlign w:val="center"/>
          </w:tcPr>
          <w:p w14:paraId="33D5DE00" w14:textId="77777777" w:rsidR="006F14B2" w:rsidRPr="00527127" w:rsidRDefault="006F14B2" w:rsidP="00E53EB6">
            <w:pPr>
              <w:spacing w:after="0" w:line="276" w:lineRule="auto"/>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849" w:type="dxa"/>
            <w:gridSpan w:val="2"/>
            <w:vAlign w:val="center"/>
          </w:tcPr>
          <w:p w14:paraId="2EB28695" w14:textId="606CE16D" w:rsidR="006F14B2" w:rsidRPr="00527127" w:rsidRDefault="00BC17E4" w:rsidP="00E53EB6">
            <w:pPr>
              <w:spacing w:after="0" w:line="276" w:lineRule="auto"/>
              <w:jc w:val="center"/>
              <w:rPr>
                <w:rFonts w:ascii="Times New Roman" w:hAnsi="Times New Roman"/>
                <w:b/>
                <w:sz w:val="24"/>
                <w:szCs w:val="24"/>
              </w:rPr>
            </w:pPr>
            <w:r>
              <w:rPr>
                <w:rFonts w:ascii="Times New Roman" w:hAnsi="Times New Roman"/>
                <w:b/>
                <w:sz w:val="24"/>
                <w:szCs w:val="24"/>
              </w:rPr>
              <w:t>23PSYB4EA</w:t>
            </w:r>
          </w:p>
        </w:tc>
        <w:tc>
          <w:tcPr>
            <w:tcW w:w="4271" w:type="dxa"/>
            <w:gridSpan w:val="3"/>
            <w:vAlign w:val="center"/>
          </w:tcPr>
          <w:p w14:paraId="11E1E124" w14:textId="77777777" w:rsidR="006F14B2" w:rsidRPr="00527127" w:rsidRDefault="006F14B2" w:rsidP="00E53EB6">
            <w:pPr>
              <w:spacing w:after="0" w:line="276" w:lineRule="auto"/>
              <w:jc w:val="center"/>
              <w:rPr>
                <w:rFonts w:ascii="Times New Roman" w:hAnsi="Times New Roman"/>
                <w:b/>
                <w:bCs/>
                <w:sz w:val="24"/>
                <w:szCs w:val="24"/>
              </w:rPr>
            </w:pPr>
            <w:r>
              <w:rPr>
                <w:rFonts w:ascii="Times New Roman" w:hAnsi="Times New Roman"/>
                <w:b/>
                <w:sz w:val="24"/>
                <w:szCs w:val="24"/>
              </w:rPr>
              <w:t xml:space="preserve">EDUCATIONAL PSYCHOLOGY </w:t>
            </w:r>
          </w:p>
        </w:tc>
        <w:tc>
          <w:tcPr>
            <w:tcW w:w="720" w:type="dxa"/>
            <w:gridSpan w:val="3"/>
            <w:vAlign w:val="center"/>
          </w:tcPr>
          <w:p w14:paraId="2186E1D8"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540" w:type="dxa"/>
            <w:gridSpan w:val="2"/>
            <w:vAlign w:val="center"/>
          </w:tcPr>
          <w:p w14:paraId="4E92E50C"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T</w:t>
            </w:r>
          </w:p>
        </w:tc>
        <w:tc>
          <w:tcPr>
            <w:tcW w:w="360" w:type="dxa"/>
            <w:vAlign w:val="center"/>
          </w:tcPr>
          <w:p w14:paraId="7469E56F"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w:t>
            </w:r>
          </w:p>
        </w:tc>
        <w:tc>
          <w:tcPr>
            <w:tcW w:w="450" w:type="dxa"/>
            <w:vAlign w:val="center"/>
          </w:tcPr>
          <w:p w14:paraId="1D93B8A1"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C</w:t>
            </w:r>
          </w:p>
        </w:tc>
      </w:tr>
      <w:tr w:rsidR="006F14B2" w:rsidRPr="00527127" w14:paraId="72F5F15B" w14:textId="77777777" w:rsidTr="00BC17E4">
        <w:tc>
          <w:tcPr>
            <w:tcW w:w="3397" w:type="dxa"/>
            <w:gridSpan w:val="6"/>
            <w:vAlign w:val="center"/>
          </w:tcPr>
          <w:p w14:paraId="020ACE20" w14:textId="77777777" w:rsidR="006F14B2" w:rsidRPr="00527127" w:rsidRDefault="006F14B2" w:rsidP="00E53EB6">
            <w:pPr>
              <w:spacing w:after="0" w:line="276" w:lineRule="auto"/>
              <w:ind w:left="0" w:right="-108"/>
              <w:rPr>
                <w:rFonts w:ascii="Times New Roman" w:hAnsi="Times New Roman"/>
                <w:b/>
                <w:sz w:val="24"/>
                <w:szCs w:val="24"/>
              </w:rPr>
            </w:pPr>
            <w:r>
              <w:rPr>
                <w:rFonts w:ascii="Times New Roman" w:hAnsi="Times New Roman"/>
                <w:b/>
                <w:sz w:val="24"/>
                <w:szCs w:val="24"/>
              </w:rPr>
              <w:t>Elective</w:t>
            </w:r>
          </w:p>
        </w:tc>
        <w:tc>
          <w:tcPr>
            <w:tcW w:w="4271" w:type="dxa"/>
            <w:gridSpan w:val="3"/>
            <w:vAlign w:val="center"/>
          </w:tcPr>
          <w:p w14:paraId="73925C71" w14:textId="77777777" w:rsidR="006F14B2" w:rsidRPr="00527127" w:rsidRDefault="006F14B2" w:rsidP="00E53EB6">
            <w:pPr>
              <w:spacing w:after="0" w:line="276" w:lineRule="auto"/>
              <w:rPr>
                <w:rFonts w:ascii="Times New Roman" w:hAnsi="Times New Roman"/>
                <w:b/>
                <w:sz w:val="24"/>
                <w:szCs w:val="24"/>
              </w:rPr>
            </w:pPr>
          </w:p>
        </w:tc>
        <w:tc>
          <w:tcPr>
            <w:tcW w:w="720" w:type="dxa"/>
            <w:gridSpan w:val="3"/>
            <w:vAlign w:val="center"/>
          </w:tcPr>
          <w:p w14:paraId="50F14B72"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c>
          <w:tcPr>
            <w:tcW w:w="540" w:type="dxa"/>
            <w:gridSpan w:val="2"/>
            <w:vAlign w:val="center"/>
          </w:tcPr>
          <w:p w14:paraId="53E830A6" w14:textId="77777777" w:rsidR="006F14B2" w:rsidRPr="00527127" w:rsidRDefault="006F14B2" w:rsidP="00E53EB6">
            <w:pPr>
              <w:spacing w:after="0" w:line="276" w:lineRule="auto"/>
              <w:ind w:left="0"/>
              <w:jc w:val="center"/>
              <w:rPr>
                <w:rFonts w:ascii="Times New Roman" w:hAnsi="Times New Roman"/>
                <w:b/>
                <w:sz w:val="24"/>
                <w:szCs w:val="24"/>
              </w:rPr>
            </w:pPr>
          </w:p>
        </w:tc>
        <w:tc>
          <w:tcPr>
            <w:tcW w:w="360" w:type="dxa"/>
            <w:vAlign w:val="center"/>
          </w:tcPr>
          <w:p w14:paraId="0D9F4126" w14:textId="77777777" w:rsidR="006F14B2" w:rsidRPr="00527127" w:rsidRDefault="006F14B2" w:rsidP="00E53EB6">
            <w:pPr>
              <w:spacing w:after="0" w:line="276" w:lineRule="auto"/>
              <w:jc w:val="center"/>
              <w:rPr>
                <w:rFonts w:ascii="Times New Roman" w:hAnsi="Times New Roman"/>
                <w:b/>
                <w:sz w:val="24"/>
                <w:szCs w:val="24"/>
              </w:rPr>
            </w:pPr>
          </w:p>
        </w:tc>
        <w:tc>
          <w:tcPr>
            <w:tcW w:w="450" w:type="dxa"/>
            <w:vAlign w:val="center"/>
          </w:tcPr>
          <w:p w14:paraId="31931769"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r>
      <w:tr w:rsidR="006F14B2" w:rsidRPr="00527127" w14:paraId="1C98BD0A" w14:textId="77777777" w:rsidTr="00BC17E4">
        <w:trPr>
          <w:trHeight w:val="143"/>
        </w:trPr>
        <w:tc>
          <w:tcPr>
            <w:tcW w:w="3397" w:type="dxa"/>
            <w:gridSpan w:val="6"/>
            <w:vAlign w:val="center"/>
          </w:tcPr>
          <w:p w14:paraId="60392492"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4271" w:type="dxa"/>
            <w:gridSpan w:val="3"/>
            <w:vAlign w:val="center"/>
          </w:tcPr>
          <w:p w14:paraId="0B3CE044" w14:textId="77777777" w:rsidR="006F14B2" w:rsidRPr="00527127" w:rsidRDefault="006F14B2" w:rsidP="00E53EB6">
            <w:pPr>
              <w:spacing w:after="0" w:line="276" w:lineRule="auto"/>
              <w:rPr>
                <w:rFonts w:ascii="Times New Roman" w:hAnsi="Times New Roman"/>
                <w:b/>
                <w:bCs/>
                <w:sz w:val="24"/>
                <w:szCs w:val="24"/>
              </w:rPr>
            </w:pPr>
            <w:r>
              <w:rPr>
                <w:rFonts w:ascii="Times New Roman" w:hAnsi="Times New Roman"/>
                <w:b/>
                <w:bCs/>
                <w:sz w:val="24"/>
                <w:szCs w:val="24"/>
              </w:rPr>
              <w:t xml:space="preserve">Basics in Psychology </w:t>
            </w:r>
          </w:p>
        </w:tc>
        <w:tc>
          <w:tcPr>
            <w:tcW w:w="1125" w:type="dxa"/>
            <w:gridSpan w:val="4"/>
            <w:vAlign w:val="center"/>
          </w:tcPr>
          <w:p w14:paraId="39744168" w14:textId="77777777" w:rsidR="006F14B2" w:rsidRPr="00527127" w:rsidRDefault="006F14B2"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vAlign w:val="center"/>
          </w:tcPr>
          <w:p w14:paraId="3BFE0F2B"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20-21</w:t>
            </w:r>
          </w:p>
        </w:tc>
      </w:tr>
      <w:tr w:rsidR="006F14B2" w:rsidRPr="00527127" w14:paraId="472F5999" w14:textId="77777777" w:rsidTr="00E53EB6">
        <w:trPr>
          <w:trHeight w:val="143"/>
        </w:trPr>
        <w:tc>
          <w:tcPr>
            <w:tcW w:w="9738" w:type="dxa"/>
            <w:gridSpan w:val="16"/>
            <w:vAlign w:val="center"/>
          </w:tcPr>
          <w:p w14:paraId="2A98E8FF"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Course Objectives:</w:t>
            </w:r>
          </w:p>
        </w:tc>
      </w:tr>
      <w:tr w:rsidR="006F14B2" w:rsidRPr="00527127" w14:paraId="7A0B3742" w14:textId="77777777" w:rsidTr="00E53EB6">
        <w:trPr>
          <w:trHeight w:val="1637"/>
        </w:trPr>
        <w:tc>
          <w:tcPr>
            <w:tcW w:w="9738" w:type="dxa"/>
            <w:gridSpan w:val="16"/>
          </w:tcPr>
          <w:p w14:paraId="7E8D300C" w14:textId="77777777" w:rsidR="006F14B2" w:rsidRPr="00527127" w:rsidRDefault="006F14B2" w:rsidP="00E53EB6">
            <w:pPr>
              <w:spacing w:after="0" w:line="276" w:lineRule="auto"/>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09794B07" w14:textId="77777777" w:rsidR="006F14B2" w:rsidRPr="00527127" w:rsidRDefault="006F14B2" w:rsidP="006F14B2">
            <w:pPr>
              <w:numPr>
                <w:ilvl w:val="0"/>
                <w:numId w:val="38"/>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Understand the importance of Educational Psychology </w:t>
            </w:r>
          </w:p>
          <w:p w14:paraId="0D3FF907" w14:textId="77777777" w:rsidR="006F14B2" w:rsidRPr="00527127" w:rsidRDefault="006F14B2" w:rsidP="006F14B2">
            <w:pPr>
              <w:numPr>
                <w:ilvl w:val="0"/>
                <w:numId w:val="38"/>
              </w:numPr>
              <w:spacing w:after="0" w:line="276" w:lineRule="auto"/>
              <w:ind w:right="0"/>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To describe the research methods in Educational Psychology </w:t>
            </w:r>
          </w:p>
          <w:p w14:paraId="6A413ED5" w14:textId="77777777" w:rsidR="006F14B2" w:rsidRPr="00527127" w:rsidRDefault="006F14B2" w:rsidP="006F14B2">
            <w:pPr>
              <w:numPr>
                <w:ilvl w:val="0"/>
                <w:numId w:val="38"/>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the theories of cognitive development </w:t>
            </w:r>
          </w:p>
          <w:p w14:paraId="6414618B" w14:textId="77777777" w:rsidR="006F14B2" w:rsidRPr="00527127" w:rsidRDefault="006F14B2" w:rsidP="006F14B2">
            <w:pPr>
              <w:numPr>
                <w:ilvl w:val="0"/>
                <w:numId w:val="38"/>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Explain the concepts of language and intelligence</w:t>
            </w:r>
          </w:p>
          <w:p w14:paraId="7CEF0E79" w14:textId="77777777" w:rsidR="006F14B2" w:rsidRPr="00527127" w:rsidRDefault="006F14B2" w:rsidP="006F14B2">
            <w:pPr>
              <w:numPr>
                <w:ilvl w:val="0"/>
                <w:numId w:val="38"/>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special education </w:t>
            </w:r>
          </w:p>
        </w:tc>
      </w:tr>
      <w:tr w:rsidR="006F14B2" w:rsidRPr="00527127" w14:paraId="7966D352" w14:textId="77777777" w:rsidTr="00E53EB6">
        <w:trPr>
          <w:trHeight w:val="143"/>
        </w:trPr>
        <w:tc>
          <w:tcPr>
            <w:tcW w:w="9738" w:type="dxa"/>
            <w:gridSpan w:val="16"/>
          </w:tcPr>
          <w:p w14:paraId="1B53D032" w14:textId="77777777" w:rsidR="006F14B2" w:rsidRPr="00527127" w:rsidRDefault="006F14B2" w:rsidP="00E53EB6">
            <w:pPr>
              <w:spacing w:after="0" w:line="276" w:lineRule="auto"/>
              <w:rPr>
                <w:rFonts w:ascii="Times New Roman" w:hAnsi="Times New Roman"/>
                <w:b/>
                <w:sz w:val="24"/>
                <w:szCs w:val="24"/>
              </w:rPr>
            </w:pPr>
          </w:p>
        </w:tc>
      </w:tr>
      <w:tr w:rsidR="006F14B2" w:rsidRPr="00527127" w14:paraId="5ABE48FC" w14:textId="77777777" w:rsidTr="00E53EB6">
        <w:trPr>
          <w:trHeight w:val="143"/>
        </w:trPr>
        <w:tc>
          <w:tcPr>
            <w:tcW w:w="9738" w:type="dxa"/>
            <w:gridSpan w:val="16"/>
          </w:tcPr>
          <w:p w14:paraId="78C5E3BA"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Expected Course Outcomes:</w:t>
            </w:r>
          </w:p>
        </w:tc>
      </w:tr>
      <w:tr w:rsidR="006F14B2" w:rsidRPr="00527127" w14:paraId="7477A052" w14:textId="77777777" w:rsidTr="00E53EB6">
        <w:trPr>
          <w:trHeight w:val="325"/>
        </w:trPr>
        <w:tc>
          <w:tcPr>
            <w:tcW w:w="9738" w:type="dxa"/>
            <w:gridSpan w:val="16"/>
          </w:tcPr>
          <w:p w14:paraId="5102D379"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On the successful completion of the course, student will be able to:</w:t>
            </w:r>
          </w:p>
        </w:tc>
      </w:tr>
      <w:tr w:rsidR="006F14B2" w:rsidRPr="00527127" w14:paraId="4B8AF1F5" w14:textId="77777777" w:rsidTr="00E53EB6">
        <w:trPr>
          <w:trHeight w:val="322"/>
        </w:trPr>
        <w:tc>
          <w:tcPr>
            <w:tcW w:w="558" w:type="dxa"/>
            <w:gridSpan w:val="3"/>
          </w:tcPr>
          <w:p w14:paraId="2C4E620D"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8370" w:type="dxa"/>
            <w:gridSpan w:val="11"/>
          </w:tcPr>
          <w:p w14:paraId="561454BA" w14:textId="77777777" w:rsidR="006F14B2" w:rsidRPr="00527127" w:rsidRDefault="006F14B2" w:rsidP="00E53EB6">
            <w:pPr>
              <w:spacing w:after="0" w:line="276" w:lineRule="auto"/>
              <w:ind w:left="0"/>
              <w:rPr>
                <w:rFonts w:ascii="Times New Roman" w:hAnsi="Times New Roman"/>
                <w:sz w:val="24"/>
                <w:szCs w:val="24"/>
              </w:rPr>
            </w:pPr>
            <w:r>
              <w:rPr>
                <w:rFonts w:ascii="Times New Roman" w:hAnsi="Times New Roman"/>
                <w:sz w:val="24"/>
                <w:szCs w:val="24"/>
              </w:rPr>
              <w:t xml:space="preserve">Describe the origin and nature of mental health care in the welfare system </w:t>
            </w:r>
          </w:p>
        </w:tc>
        <w:tc>
          <w:tcPr>
            <w:tcW w:w="810" w:type="dxa"/>
            <w:gridSpan w:val="2"/>
          </w:tcPr>
          <w:p w14:paraId="650352C3"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K1</w:t>
            </w:r>
          </w:p>
        </w:tc>
      </w:tr>
      <w:tr w:rsidR="006F14B2" w:rsidRPr="00527127" w14:paraId="42AB678C" w14:textId="77777777" w:rsidTr="00E53EB6">
        <w:trPr>
          <w:trHeight w:val="322"/>
        </w:trPr>
        <w:tc>
          <w:tcPr>
            <w:tcW w:w="558" w:type="dxa"/>
            <w:gridSpan w:val="3"/>
          </w:tcPr>
          <w:p w14:paraId="2C712C28"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2</w:t>
            </w:r>
          </w:p>
        </w:tc>
        <w:tc>
          <w:tcPr>
            <w:tcW w:w="8370" w:type="dxa"/>
            <w:gridSpan w:val="11"/>
          </w:tcPr>
          <w:p w14:paraId="0CB7C071" w14:textId="77777777" w:rsidR="006F14B2" w:rsidRPr="00527127" w:rsidRDefault="006F14B2" w:rsidP="00E53EB6">
            <w:pPr>
              <w:spacing w:after="0" w:line="276" w:lineRule="auto"/>
              <w:ind w:left="0"/>
              <w:rPr>
                <w:rFonts w:ascii="Times New Roman" w:hAnsi="Times New Roman"/>
                <w:sz w:val="24"/>
                <w:szCs w:val="24"/>
              </w:rPr>
            </w:pPr>
            <w:r>
              <w:rPr>
                <w:rFonts w:ascii="Times New Roman" w:hAnsi="Times New Roman"/>
                <w:sz w:val="24"/>
                <w:szCs w:val="24"/>
              </w:rPr>
              <w:t>Analyze the Psychological conceptions of the environment</w:t>
            </w:r>
          </w:p>
        </w:tc>
        <w:tc>
          <w:tcPr>
            <w:tcW w:w="810" w:type="dxa"/>
            <w:gridSpan w:val="2"/>
          </w:tcPr>
          <w:p w14:paraId="005E7497"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K4</w:t>
            </w:r>
          </w:p>
        </w:tc>
      </w:tr>
      <w:tr w:rsidR="006F14B2" w:rsidRPr="00527127" w14:paraId="20EEB772" w14:textId="77777777" w:rsidTr="00E53EB6">
        <w:trPr>
          <w:trHeight w:val="322"/>
        </w:trPr>
        <w:tc>
          <w:tcPr>
            <w:tcW w:w="558" w:type="dxa"/>
            <w:gridSpan w:val="3"/>
          </w:tcPr>
          <w:p w14:paraId="44B04385"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3</w:t>
            </w:r>
          </w:p>
        </w:tc>
        <w:tc>
          <w:tcPr>
            <w:tcW w:w="8370" w:type="dxa"/>
            <w:gridSpan w:val="11"/>
          </w:tcPr>
          <w:p w14:paraId="391B2F7E" w14:textId="77777777" w:rsidR="006F14B2" w:rsidRPr="00527127" w:rsidRDefault="006F14B2" w:rsidP="00E53EB6">
            <w:pPr>
              <w:spacing w:line="276" w:lineRule="auto"/>
              <w:ind w:left="0"/>
              <w:rPr>
                <w:rFonts w:ascii="Times New Roman" w:hAnsi="Times New Roman"/>
                <w:sz w:val="24"/>
                <w:szCs w:val="24"/>
              </w:rPr>
            </w:pPr>
            <w:r>
              <w:rPr>
                <w:rFonts w:ascii="Times New Roman" w:hAnsi="Times New Roman"/>
                <w:sz w:val="24"/>
                <w:szCs w:val="24"/>
              </w:rPr>
              <w:t xml:space="preserve">Apply Community-based health promotion methods </w:t>
            </w:r>
          </w:p>
        </w:tc>
        <w:tc>
          <w:tcPr>
            <w:tcW w:w="810" w:type="dxa"/>
            <w:gridSpan w:val="2"/>
          </w:tcPr>
          <w:p w14:paraId="62F9B702"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K3</w:t>
            </w:r>
          </w:p>
        </w:tc>
      </w:tr>
      <w:tr w:rsidR="006F14B2" w:rsidRPr="00527127" w14:paraId="283D4054" w14:textId="77777777" w:rsidTr="00E53EB6">
        <w:trPr>
          <w:trHeight w:val="322"/>
        </w:trPr>
        <w:tc>
          <w:tcPr>
            <w:tcW w:w="558" w:type="dxa"/>
            <w:gridSpan w:val="3"/>
          </w:tcPr>
          <w:p w14:paraId="01006397"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4</w:t>
            </w:r>
          </w:p>
        </w:tc>
        <w:tc>
          <w:tcPr>
            <w:tcW w:w="8370" w:type="dxa"/>
            <w:gridSpan w:val="11"/>
          </w:tcPr>
          <w:p w14:paraId="06F93CCD" w14:textId="77777777" w:rsidR="006F14B2" w:rsidRPr="00527127" w:rsidRDefault="006F14B2" w:rsidP="00E53EB6">
            <w:pPr>
              <w:spacing w:after="0" w:line="276" w:lineRule="auto"/>
              <w:ind w:left="0"/>
              <w:rPr>
                <w:rFonts w:ascii="Times New Roman" w:hAnsi="Times New Roman"/>
                <w:sz w:val="24"/>
                <w:szCs w:val="24"/>
              </w:rPr>
            </w:pPr>
            <w:r>
              <w:rPr>
                <w:rFonts w:ascii="Times New Roman" w:hAnsi="Times New Roman"/>
                <w:sz w:val="24"/>
                <w:szCs w:val="24"/>
              </w:rPr>
              <w:t xml:space="preserve">Understand diagnosis, prescribing and implementing </w:t>
            </w:r>
          </w:p>
        </w:tc>
        <w:tc>
          <w:tcPr>
            <w:tcW w:w="810" w:type="dxa"/>
            <w:gridSpan w:val="2"/>
          </w:tcPr>
          <w:p w14:paraId="229E26A5"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K2</w:t>
            </w:r>
          </w:p>
        </w:tc>
      </w:tr>
      <w:tr w:rsidR="006F14B2" w:rsidRPr="00527127" w14:paraId="7A4268A8" w14:textId="77777777" w:rsidTr="00E53EB6">
        <w:trPr>
          <w:trHeight w:val="322"/>
        </w:trPr>
        <w:tc>
          <w:tcPr>
            <w:tcW w:w="558" w:type="dxa"/>
            <w:gridSpan w:val="3"/>
          </w:tcPr>
          <w:p w14:paraId="50D99112"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5</w:t>
            </w:r>
          </w:p>
        </w:tc>
        <w:tc>
          <w:tcPr>
            <w:tcW w:w="8370" w:type="dxa"/>
            <w:gridSpan w:val="11"/>
          </w:tcPr>
          <w:p w14:paraId="459F4AB9" w14:textId="77777777" w:rsidR="006F14B2" w:rsidRPr="00527127" w:rsidRDefault="006F14B2" w:rsidP="00E53EB6">
            <w:pPr>
              <w:spacing w:after="0" w:line="276" w:lineRule="auto"/>
              <w:ind w:left="115" w:right="115"/>
              <w:rPr>
                <w:rFonts w:ascii="Times New Roman" w:hAnsi="Times New Roman"/>
                <w:sz w:val="24"/>
                <w:szCs w:val="24"/>
              </w:rPr>
            </w:pPr>
            <w:r>
              <w:rPr>
                <w:rFonts w:ascii="Times New Roman" w:hAnsi="Times New Roman"/>
                <w:sz w:val="24"/>
                <w:szCs w:val="24"/>
              </w:rPr>
              <w:t>Discover the Choices in Evaluation and participatory evaluation as an integrated process</w:t>
            </w:r>
          </w:p>
        </w:tc>
        <w:tc>
          <w:tcPr>
            <w:tcW w:w="810" w:type="dxa"/>
            <w:gridSpan w:val="2"/>
          </w:tcPr>
          <w:p w14:paraId="0B028203"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K3</w:t>
            </w:r>
          </w:p>
        </w:tc>
      </w:tr>
      <w:tr w:rsidR="006F14B2" w:rsidRPr="00527127" w14:paraId="3C211810" w14:textId="77777777" w:rsidTr="00E53EB6">
        <w:trPr>
          <w:trHeight w:val="322"/>
        </w:trPr>
        <w:tc>
          <w:tcPr>
            <w:tcW w:w="9738" w:type="dxa"/>
            <w:gridSpan w:val="16"/>
          </w:tcPr>
          <w:p w14:paraId="60B5DE61"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6F14B2" w:rsidRPr="00527127" w14:paraId="40672BB6" w14:textId="77777777" w:rsidTr="00E53EB6">
        <w:trPr>
          <w:trHeight w:val="143"/>
        </w:trPr>
        <w:tc>
          <w:tcPr>
            <w:tcW w:w="9738" w:type="dxa"/>
            <w:gridSpan w:val="16"/>
          </w:tcPr>
          <w:p w14:paraId="5CA4FC12" w14:textId="77777777" w:rsidR="006F14B2" w:rsidRPr="00527127" w:rsidRDefault="006F14B2" w:rsidP="00E53EB6">
            <w:pPr>
              <w:suppressAutoHyphens/>
              <w:spacing w:after="0" w:line="276" w:lineRule="auto"/>
              <w:ind w:right="0"/>
              <w:jc w:val="both"/>
              <w:rPr>
                <w:rFonts w:ascii="Times New Roman" w:hAnsi="Times New Roman"/>
                <w:b/>
                <w:sz w:val="24"/>
                <w:szCs w:val="24"/>
              </w:rPr>
            </w:pPr>
          </w:p>
        </w:tc>
      </w:tr>
      <w:tr w:rsidR="006F14B2" w:rsidRPr="00527127" w14:paraId="32074A17" w14:textId="77777777" w:rsidTr="00E53EB6">
        <w:trPr>
          <w:trHeight w:val="143"/>
        </w:trPr>
        <w:tc>
          <w:tcPr>
            <w:tcW w:w="1555" w:type="dxa"/>
            <w:gridSpan w:val="5"/>
          </w:tcPr>
          <w:p w14:paraId="5104B18B"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Unit:1</w:t>
            </w:r>
          </w:p>
        </w:tc>
        <w:tc>
          <w:tcPr>
            <w:tcW w:w="6387" w:type="dxa"/>
            <w:gridSpan w:val="6"/>
          </w:tcPr>
          <w:p w14:paraId="3C1C05D3" w14:textId="77777777" w:rsidR="006F14B2" w:rsidRPr="00527127" w:rsidRDefault="006F14B2" w:rsidP="00E53EB6">
            <w:pPr>
              <w:spacing w:line="276" w:lineRule="auto"/>
              <w:jc w:val="both"/>
              <w:rPr>
                <w:rFonts w:ascii="Times New Roman" w:hAnsi="Times New Roman"/>
                <w:b/>
                <w:sz w:val="24"/>
                <w:szCs w:val="24"/>
              </w:rPr>
            </w:pPr>
            <w:r>
              <w:rPr>
                <w:rFonts w:ascii="Times New Roman" w:hAnsi="Times New Roman"/>
                <w:b/>
                <w:sz w:val="24"/>
                <w:szCs w:val="24"/>
              </w:rPr>
              <w:t xml:space="preserve">Exploring Educational Psychology </w:t>
            </w:r>
          </w:p>
        </w:tc>
        <w:tc>
          <w:tcPr>
            <w:tcW w:w="1796" w:type="dxa"/>
            <w:gridSpan w:val="5"/>
          </w:tcPr>
          <w:p w14:paraId="1A1851D0"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52376286" w14:textId="77777777" w:rsidTr="00E53EB6">
        <w:trPr>
          <w:trHeight w:val="143"/>
        </w:trPr>
        <w:tc>
          <w:tcPr>
            <w:tcW w:w="9738" w:type="dxa"/>
            <w:gridSpan w:val="16"/>
          </w:tcPr>
          <w:p w14:paraId="5CB230AA" w14:textId="77777777" w:rsidR="006F14B2" w:rsidRPr="00527127" w:rsidRDefault="006F14B2" w:rsidP="00E53EB6">
            <w:pPr>
              <w:spacing w:line="276" w:lineRule="auto"/>
              <w:jc w:val="both"/>
              <w:rPr>
                <w:rFonts w:ascii="Times New Roman" w:hAnsi="Times New Roman"/>
                <w:sz w:val="24"/>
                <w:szCs w:val="24"/>
              </w:rPr>
            </w:pPr>
            <w:r>
              <w:rPr>
                <w:rFonts w:ascii="Times New Roman" w:hAnsi="Times New Roman"/>
                <w:sz w:val="24"/>
                <w:szCs w:val="24"/>
              </w:rPr>
              <w:t>Exploring Educational Psychology: Historical Background- Teaching: Art and Science-Effective Teaching: Professional knowledge and Skills-Goal Setting and Instructional planning Skills-Classroom Management Skills-Motivational Skills-Technological Skills.</w:t>
            </w:r>
          </w:p>
          <w:p w14:paraId="3B01E192" w14:textId="77777777" w:rsidR="006F14B2" w:rsidRPr="00527127" w:rsidRDefault="006F14B2" w:rsidP="00E53EB6">
            <w:pPr>
              <w:spacing w:after="0" w:line="276" w:lineRule="auto"/>
              <w:ind w:left="115" w:right="115"/>
              <w:jc w:val="both"/>
              <w:rPr>
                <w:rFonts w:ascii="Times New Roman" w:hAnsi="Times New Roman"/>
                <w:b/>
                <w:sz w:val="24"/>
                <w:szCs w:val="24"/>
              </w:rPr>
            </w:pPr>
            <w:r>
              <w:rPr>
                <w:rFonts w:ascii="Times New Roman" w:hAnsi="Times New Roman"/>
                <w:sz w:val="24"/>
                <w:szCs w:val="24"/>
              </w:rPr>
              <w:t>Research in Educational Psychology: The Scientific Research Approach – Research Methods-Programme Evaluation Research-Research Challenges.</w:t>
            </w:r>
          </w:p>
        </w:tc>
      </w:tr>
      <w:tr w:rsidR="006F14B2" w:rsidRPr="00527127" w14:paraId="685DE6B1" w14:textId="77777777" w:rsidTr="00E53EB6">
        <w:trPr>
          <w:trHeight w:val="143"/>
        </w:trPr>
        <w:tc>
          <w:tcPr>
            <w:tcW w:w="9738" w:type="dxa"/>
            <w:gridSpan w:val="16"/>
          </w:tcPr>
          <w:p w14:paraId="31CB8945" w14:textId="77777777" w:rsidR="006F14B2" w:rsidRPr="00527127" w:rsidRDefault="006F14B2" w:rsidP="00E53EB6">
            <w:pPr>
              <w:spacing w:after="0" w:line="276" w:lineRule="auto"/>
              <w:ind w:firstLine="34"/>
              <w:jc w:val="both"/>
              <w:rPr>
                <w:rFonts w:ascii="Times New Roman" w:hAnsi="Times New Roman"/>
                <w:sz w:val="24"/>
                <w:szCs w:val="24"/>
              </w:rPr>
            </w:pPr>
          </w:p>
        </w:tc>
      </w:tr>
      <w:tr w:rsidR="006F14B2" w:rsidRPr="00527127" w14:paraId="527560F0" w14:textId="77777777" w:rsidTr="00E53EB6">
        <w:trPr>
          <w:trHeight w:val="143"/>
        </w:trPr>
        <w:tc>
          <w:tcPr>
            <w:tcW w:w="1555" w:type="dxa"/>
            <w:gridSpan w:val="5"/>
          </w:tcPr>
          <w:p w14:paraId="75681134"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Unit:2</w:t>
            </w:r>
          </w:p>
        </w:tc>
        <w:tc>
          <w:tcPr>
            <w:tcW w:w="6350" w:type="dxa"/>
            <w:gridSpan w:val="5"/>
          </w:tcPr>
          <w:p w14:paraId="3468F03A" w14:textId="77777777" w:rsidR="006F14B2" w:rsidRPr="00527127" w:rsidRDefault="006F14B2" w:rsidP="00E53EB6">
            <w:pPr>
              <w:spacing w:after="0" w:line="276" w:lineRule="auto"/>
              <w:ind w:left="115" w:right="115"/>
              <w:jc w:val="both"/>
              <w:rPr>
                <w:rFonts w:ascii="Times New Roman" w:hAnsi="Times New Roman"/>
                <w:b/>
                <w:sz w:val="24"/>
                <w:szCs w:val="24"/>
              </w:rPr>
            </w:pPr>
            <w:r>
              <w:rPr>
                <w:rFonts w:ascii="Times New Roman" w:hAnsi="Times New Roman"/>
                <w:b/>
                <w:sz w:val="24"/>
                <w:szCs w:val="24"/>
              </w:rPr>
              <w:t>Cognitive Development: Piaget’s theory and Vygotsky’s Theory</w:t>
            </w:r>
          </w:p>
        </w:tc>
        <w:tc>
          <w:tcPr>
            <w:tcW w:w="1833" w:type="dxa"/>
            <w:gridSpan w:val="6"/>
          </w:tcPr>
          <w:p w14:paraId="38D4B01F"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2D687830" w14:textId="77777777" w:rsidTr="00E53EB6">
        <w:trPr>
          <w:trHeight w:val="143"/>
        </w:trPr>
        <w:tc>
          <w:tcPr>
            <w:tcW w:w="9738" w:type="dxa"/>
            <w:gridSpan w:val="16"/>
          </w:tcPr>
          <w:p w14:paraId="7C14C28E"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r>
              <w:rPr>
                <w:rFonts w:ascii="Times New Roman" w:hAnsi="Times New Roman"/>
                <w:sz w:val="24"/>
                <w:szCs w:val="24"/>
              </w:rPr>
              <w:t>Cognitive Development: Piaget’s theory: Cognitive Processes-Piagetian Stages-Evaluating Piaget’s Theory: Contributions and Criticisms.</w:t>
            </w:r>
          </w:p>
          <w:p w14:paraId="4378CCF4"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p>
          <w:p w14:paraId="0C5B80CA"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r>
              <w:rPr>
                <w:rFonts w:ascii="Times New Roman" w:hAnsi="Times New Roman"/>
                <w:sz w:val="24"/>
                <w:szCs w:val="24"/>
              </w:rPr>
              <w:t>Vygotsky’s Theory-Assumptions- Zone of Proximal Development-Scaffolding- Language and Thought. The Brain: Development of neuron and Brain Region- Development of Brain in Childhood and Adolescents</w:t>
            </w:r>
          </w:p>
        </w:tc>
      </w:tr>
      <w:tr w:rsidR="006F14B2" w:rsidRPr="00527127" w14:paraId="35C02498" w14:textId="77777777" w:rsidTr="00E53EB6">
        <w:trPr>
          <w:trHeight w:val="143"/>
        </w:trPr>
        <w:tc>
          <w:tcPr>
            <w:tcW w:w="9738" w:type="dxa"/>
            <w:gridSpan w:val="16"/>
          </w:tcPr>
          <w:p w14:paraId="1BD782C3" w14:textId="77777777" w:rsidR="006F14B2" w:rsidRPr="00527127" w:rsidRDefault="006F14B2" w:rsidP="00E53EB6">
            <w:pPr>
              <w:spacing w:after="0" w:line="276" w:lineRule="auto"/>
              <w:ind w:firstLine="34"/>
              <w:jc w:val="both"/>
              <w:rPr>
                <w:rFonts w:ascii="Times New Roman" w:hAnsi="Times New Roman"/>
                <w:sz w:val="24"/>
                <w:szCs w:val="24"/>
              </w:rPr>
            </w:pPr>
          </w:p>
        </w:tc>
      </w:tr>
      <w:tr w:rsidR="006F14B2" w:rsidRPr="00527127" w14:paraId="43CAD457" w14:textId="77777777" w:rsidTr="00E53EB6">
        <w:trPr>
          <w:trHeight w:val="143"/>
        </w:trPr>
        <w:tc>
          <w:tcPr>
            <w:tcW w:w="1555" w:type="dxa"/>
            <w:gridSpan w:val="5"/>
          </w:tcPr>
          <w:p w14:paraId="2748A613"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Unit:3</w:t>
            </w:r>
          </w:p>
        </w:tc>
        <w:tc>
          <w:tcPr>
            <w:tcW w:w="6085" w:type="dxa"/>
            <w:gridSpan w:val="3"/>
          </w:tcPr>
          <w:p w14:paraId="2917EBFD" w14:textId="77777777" w:rsidR="006F14B2" w:rsidRPr="00527127" w:rsidRDefault="006F14B2" w:rsidP="00E53EB6">
            <w:pPr>
              <w:spacing w:line="276" w:lineRule="auto"/>
              <w:jc w:val="both"/>
              <w:rPr>
                <w:rFonts w:ascii="Times New Roman" w:hAnsi="Times New Roman"/>
                <w:b/>
                <w:sz w:val="24"/>
                <w:szCs w:val="24"/>
              </w:rPr>
            </w:pPr>
            <w:r>
              <w:rPr>
                <w:rFonts w:ascii="Times New Roman" w:hAnsi="Times New Roman"/>
                <w:b/>
                <w:sz w:val="24"/>
                <w:szCs w:val="24"/>
              </w:rPr>
              <w:t>Language Developments and Intelligence</w:t>
            </w:r>
          </w:p>
        </w:tc>
        <w:tc>
          <w:tcPr>
            <w:tcW w:w="2098" w:type="dxa"/>
            <w:gridSpan w:val="8"/>
          </w:tcPr>
          <w:p w14:paraId="15C50E85"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719DC7D1" w14:textId="77777777" w:rsidTr="00E53EB6">
        <w:trPr>
          <w:trHeight w:val="143"/>
        </w:trPr>
        <w:tc>
          <w:tcPr>
            <w:tcW w:w="9738" w:type="dxa"/>
            <w:gridSpan w:val="16"/>
          </w:tcPr>
          <w:p w14:paraId="5740E725"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r>
              <w:rPr>
                <w:rFonts w:ascii="Times New Roman" w:hAnsi="Times New Roman"/>
                <w:sz w:val="24"/>
                <w:szCs w:val="24"/>
              </w:rPr>
              <w:t>Language Development: Language-Morphology-Syntax- Semantics-How Language Develops-Biological and Environmental Influence. Memory: Encoding-Storage-Retrieval and Forgetting.</w:t>
            </w:r>
          </w:p>
          <w:p w14:paraId="6FF0529A" w14:textId="77777777" w:rsidR="006F14B2" w:rsidRPr="00527127" w:rsidRDefault="006F14B2" w:rsidP="00E53EB6">
            <w:pPr>
              <w:spacing w:after="0" w:line="276" w:lineRule="auto"/>
              <w:ind w:left="115" w:right="115"/>
              <w:contextualSpacing/>
              <w:jc w:val="both"/>
              <w:rPr>
                <w:rFonts w:ascii="Times New Roman" w:eastAsia="Times New Roman" w:hAnsi="Times New Roman"/>
                <w:sz w:val="24"/>
                <w:szCs w:val="24"/>
                <w:lang w:eastAsia="en-IN"/>
              </w:rPr>
            </w:pPr>
            <w:r>
              <w:rPr>
                <w:rFonts w:ascii="Times New Roman" w:hAnsi="Times New Roman"/>
                <w:sz w:val="24"/>
                <w:szCs w:val="24"/>
              </w:rPr>
              <w:t>Intelligence: Intelligence Tests- Theories of Multiple Intelligence-Information- Processing Approach –Segler’ View – Metacognition – Good Information Processing Model</w:t>
            </w:r>
          </w:p>
        </w:tc>
      </w:tr>
      <w:tr w:rsidR="006F14B2" w:rsidRPr="00527127" w14:paraId="362FA33D" w14:textId="77777777" w:rsidTr="00E53EB6">
        <w:trPr>
          <w:trHeight w:val="143"/>
        </w:trPr>
        <w:tc>
          <w:tcPr>
            <w:tcW w:w="9738" w:type="dxa"/>
            <w:gridSpan w:val="16"/>
          </w:tcPr>
          <w:p w14:paraId="4D079017"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435A0634" w14:textId="77777777" w:rsidTr="00E53EB6">
        <w:trPr>
          <w:trHeight w:val="143"/>
        </w:trPr>
        <w:tc>
          <w:tcPr>
            <w:tcW w:w="1555" w:type="dxa"/>
            <w:gridSpan w:val="5"/>
          </w:tcPr>
          <w:p w14:paraId="5C962FAE"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Unit:4</w:t>
            </w:r>
          </w:p>
        </w:tc>
        <w:tc>
          <w:tcPr>
            <w:tcW w:w="6085" w:type="dxa"/>
            <w:gridSpan w:val="3"/>
          </w:tcPr>
          <w:p w14:paraId="08AFFBDC" w14:textId="77777777" w:rsidR="006F14B2" w:rsidRPr="00527127" w:rsidRDefault="006F14B2" w:rsidP="00E53EB6">
            <w:pPr>
              <w:spacing w:after="0" w:line="276" w:lineRule="auto"/>
              <w:ind w:left="-18"/>
              <w:jc w:val="center"/>
              <w:rPr>
                <w:rFonts w:ascii="Times New Roman" w:hAnsi="Times New Roman"/>
                <w:b/>
                <w:sz w:val="24"/>
                <w:szCs w:val="24"/>
              </w:rPr>
            </w:pPr>
            <w:r>
              <w:rPr>
                <w:rFonts w:ascii="Times New Roman" w:hAnsi="Times New Roman"/>
                <w:b/>
                <w:sz w:val="24"/>
                <w:szCs w:val="24"/>
              </w:rPr>
              <w:t>Learning and Motivation</w:t>
            </w:r>
          </w:p>
        </w:tc>
        <w:tc>
          <w:tcPr>
            <w:tcW w:w="2098" w:type="dxa"/>
            <w:gridSpan w:val="8"/>
          </w:tcPr>
          <w:p w14:paraId="625DCBA3"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7B4770BC" w14:textId="77777777" w:rsidTr="00E53EB6">
        <w:trPr>
          <w:trHeight w:val="143"/>
        </w:trPr>
        <w:tc>
          <w:tcPr>
            <w:tcW w:w="9738" w:type="dxa"/>
            <w:gridSpan w:val="16"/>
          </w:tcPr>
          <w:p w14:paraId="6FACD87F" w14:textId="77777777" w:rsidR="006F14B2" w:rsidRPr="00527127" w:rsidRDefault="006F14B2" w:rsidP="00E53EB6">
            <w:pPr>
              <w:spacing w:line="276" w:lineRule="auto"/>
              <w:jc w:val="both"/>
              <w:rPr>
                <w:rFonts w:ascii="Times New Roman" w:hAnsi="Times New Roman"/>
                <w:sz w:val="24"/>
                <w:szCs w:val="24"/>
              </w:rPr>
            </w:pPr>
            <w:r>
              <w:rPr>
                <w:rFonts w:ascii="Times New Roman" w:hAnsi="Times New Roman"/>
                <w:sz w:val="24"/>
                <w:szCs w:val="24"/>
              </w:rPr>
              <w:t>Learning: Behavioral Approach to Learning-Classical Conditioning- Operant Conditioning. Increasing Desirable Behaviors- Decreasing Undesirable Behavior. Bandura’s Social Cognitive Theory- Observational Learning.</w:t>
            </w:r>
          </w:p>
          <w:p w14:paraId="54FA77A5" w14:textId="77777777" w:rsidR="006F14B2" w:rsidRPr="00527127" w:rsidRDefault="006F14B2" w:rsidP="00E53EB6">
            <w:pPr>
              <w:spacing w:line="276" w:lineRule="auto"/>
              <w:jc w:val="both"/>
              <w:rPr>
                <w:rFonts w:ascii="Times New Roman" w:hAnsi="Times New Roman"/>
                <w:sz w:val="24"/>
                <w:szCs w:val="24"/>
              </w:rPr>
            </w:pPr>
            <w:r>
              <w:rPr>
                <w:rFonts w:ascii="Times New Roman" w:hAnsi="Times New Roman"/>
                <w:sz w:val="24"/>
                <w:szCs w:val="24"/>
              </w:rPr>
              <w:t>Motivation: Perspectives on Motivation- Extrinsic and Intrinsic Motivation- Other cognitive Process-Anxiety and Achievement-Social Motives.</w:t>
            </w:r>
          </w:p>
          <w:p w14:paraId="27CCEA5B" w14:textId="77777777" w:rsidR="006F14B2" w:rsidRPr="00527127" w:rsidRDefault="006F14B2" w:rsidP="00E53EB6">
            <w:pPr>
              <w:spacing w:after="0" w:line="276" w:lineRule="auto"/>
              <w:ind w:left="115" w:right="115"/>
              <w:jc w:val="both"/>
              <w:rPr>
                <w:rFonts w:ascii="Times New Roman" w:hAnsi="Times New Roman"/>
                <w:sz w:val="24"/>
                <w:szCs w:val="24"/>
              </w:rPr>
            </w:pPr>
            <w:r>
              <w:rPr>
                <w:rFonts w:ascii="Times New Roman" w:hAnsi="Times New Roman"/>
                <w:sz w:val="24"/>
                <w:szCs w:val="24"/>
              </w:rPr>
              <w:t>Teaching Techniques: Description-Demonstration- Lecture Method- Discussion Method- Dramatization-Explanation- Aptitude Treatment Interaction –Mastery Learning –Teaching through Multimedia</w:t>
            </w:r>
          </w:p>
        </w:tc>
      </w:tr>
      <w:tr w:rsidR="006F14B2" w:rsidRPr="00527127" w14:paraId="2B44D033" w14:textId="77777777" w:rsidTr="00E53EB6">
        <w:trPr>
          <w:trHeight w:val="143"/>
        </w:trPr>
        <w:tc>
          <w:tcPr>
            <w:tcW w:w="9738" w:type="dxa"/>
            <w:gridSpan w:val="16"/>
          </w:tcPr>
          <w:p w14:paraId="7EBCC7AA"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2E02972A" w14:textId="77777777" w:rsidTr="00E53EB6">
        <w:trPr>
          <w:trHeight w:val="143"/>
        </w:trPr>
        <w:tc>
          <w:tcPr>
            <w:tcW w:w="1555" w:type="dxa"/>
            <w:gridSpan w:val="5"/>
          </w:tcPr>
          <w:p w14:paraId="09F40FB8"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Unit:5</w:t>
            </w:r>
          </w:p>
        </w:tc>
        <w:tc>
          <w:tcPr>
            <w:tcW w:w="6051" w:type="dxa"/>
            <w:gridSpan w:val="2"/>
          </w:tcPr>
          <w:p w14:paraId="730BBB7D" w14:textId="77777777" w:rsidR="006F14B2" w:rsidRPr="00527127" w:rsidRDefault="006F14B2" w:rsidP="00E53EB6">
            <w:pPr>
              <w:spacing w:line="276" w:lineRule="auto"/>
              <w:jc w:val="center"/>
              <w:rPr>
                <w:rFonts w:ascii="Times New Roman" w:hAnsi="Times New Roman"/>
                <w:b/>
                <w:sz w:val="24"/>
                <w:szCs w:val="24"/>
              </w:rPr>
            </w:pPr>
            <w:r>
              <w:rPr>
                <w:rFonts w:ascii="Times New Roman" w:hAnsi="Times New Roman"/>
                <w:b/>
                <w:sz w:val="24"/>
                <w:szCs w:val="24"/>
              </w:rPr>
              <w:t>Special Education</w:t>
            </w:r>
          </w:p>
        </w:tc>
        <w:tc>
          <w:tcPr>
            <w:tcW w:w="2132" w:type="dxa"/>
            <w:gridSpan w:val="9"/>
          </w:tcPr>
          <w:p w14:paraId="2424ACB6"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45E72928" w14:textId="77777777" w:rsidTr="00E53EB6">
        <w:trPr>
          <w:trHeight w:val="143"/>
        </w:trPr>
        <w:tc>
          <w:tcPr>
            <w:tcW w:w="9738" w:type="dxa"/>
            <w:gridSpan w:val="16"/>
          </w:tcPr>
          <w:p w14:paraId="346DDFF4"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r>
              <w:rPr>
                <w:rFonts w:ascii="Times New Roman" w:hAnsi="Times New Roman"/>
                <w:sz w:val="24"/>
                <w:szCs w:val="24"/>
              </w:rPr>
              <w:t>Hard-to-reach, Low Achieving Students: Discouraged Students- Uninterested and Alienated Students- Dealing with Problem Behaviors: Management Strategies- Dealing with Aggression –Classroom and School Based Programs.</w:t>
            </w:r>
          </w:p>
          <w:p w14:paraId="7635683B"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p>
          <w:p w14:paraId="79ECA268"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r>
              <w:rPr>
                <w:rFonts w:ascii="Times New Roman" w:hAnsi="Times New Roman"/>
                <w:sz w:val="24"/>
                <w:szCs w:val="24"/>
              </w:rPr>
              <w:t xml:space="preserve">Children With Disabilities: Sensory Disorders- Physical </w:t>
            </w:r>
            <w:proofErr w:type="gramStart"/>
            <w:r>
              <w:rPr>
                <w:rFonts w:ascii="Times New Roman" w:hAnsi="Times New Roman"/>
                <w:sz w:val="24"/>
                <w:szCs w:val="24"/>
              </w:rPr>
              <w:t>disorders</w:t>
            </w:r>
            <w:proofErr w:type="gramEnd"/>
            <w:r>
              <w:rPr>
                <w:rFonts w:ascii="Times New Roman" w:hAnsi="Times New Roman"/>
                <w:sz w:val="24"/>
                <w:szCs w:val="24"/>
              </w:rPr>
              <w:t xml:space="preserve">-Mental Retardation-Speech and Language Disorders- Learning Disabilities- </w:t>
            </w:r>
            <w:proofErr w:type="gramStart"/>
            <w:r>
              <w:rPr>
                <w:rFonts w:ascii="Times New Roman" w:hAnsi="Times New Roman"/>
                <w:sz w:val="24"/>
                <w:szCs w:val="24"/>
              </w:rPr>
              <w:t>Attention Deficit Hyperactivity Disorder</w:t>
            </w:r>
            <w:proofErr w:type="gramEnd"/>
            <w:r>
              <w:rPr>
                <w:rFonts w:ascii="Times New Roman" w:hAnsi="Times New Roman"/>
                <w:sz w:val="24"/>
                <w:szCs w:val="24"/>
              </w:rPr>
              <w:t>- Emotional and Behavioral Disorders.</w:t>
            </w:r>
          </w:p>
          <w:p w14:paraId="061F5D1B"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p>
          <w:p w14:paraId="7C4388E1" w14:textId="77777777" w:rsidR="006F14B2" w:rsidRPr="00527127" w:rsidRDefault="006F14B2" w:rsidP="00E53EB6">
            <w:pPr>
              <w:spacing w:after="0" w:line="276" w:lineRule="auto"/>
              <w:ind w:left="115" w:right="115"/>
              <w:contextualSpacing/>
              <w:jc w:val="both"/>
              <w:rPr>
                <w:rFonts w:ascii="Times New Roman" w:hAnsi="Times New Roman"/>
                <w:sz w:val="24"/>
                <w:szCs w:val="24"/>
              </w:rPr>
            </w:pPr>
            <w:r>
              <w:rPr>
                <w:rFonts w:ascii="Times New Roman" w:hAnsi="Times New Roman"/>
                <w:sz w:val="24"/>
                <w:szCs w:val="24"/>
              </w:rPr>
              <w:t xml:space="preserve">Slow Learners- </w:t>
            </w:r>
            <w:proofErr w:type="gramStart"/>
            <w:r>
              <w:rPr>
                <w:rFonts w:ascii="Times New Roman" w:hAnsi="Times New Roman"/>
                <w:sz w:val="24"/>
                <w:szCs w:val="24"/>
              </w:rPr>
              <w:t>Autism Spectrum Disorders</w:t>
            </w:r>
            <w:proofErr w:type="gramEnd"/>
            <w:r>
              <w:rPr>
                <w:rFonts w:ascii="Times New Roman" w:hAnsi="Times New Roman"/>
                <w:sz w:val="24"/>
                <w:szCs w:val="24"/>
              </w:rPr>
              <w:t>. Children Who Are Gifted: Characteristics, Life Course of the Gifted- Educating Gifted Child</w:t>
            </w:r>
          </w:p>
        </w:tc>
      </w:tr>
      <w:tr w:rsidR="006F14B2" w:rsidRPr="00527127" w14:paraId="608B2E63" w14:textId="77777777" w:rsidTr="00E53EB6">
        <w:trPr>
          <w:trHeight w:val="143"/>
        </w:trPr>
        <w:tc>
          <w:tcPr>
            <w:tcW w:w="9738" w:type="dxa"/>
            <w:gridSpan w:val="16"/>
          </w:tcPr>
          <w:p w14:paraId="5022C277" w14:textId="77777777" w:rsidR="006F14B2" w:rsidRPr="00527127" w:rsidRDefault="006F14B2" w:rsidP="00E53EB6">
            <w:pPr>
              <w:spacing w:after="0" w:line="276" w:lineRule="auto"/>
              <w:ind w:firstLine="34"/>
              <w:jc w:val="both"/>
              <w:rPr>
                <w:rFonts w:ascii="Times New Roman" w:hAnsi="Times New Roman"/>
                <w:sz w:val="24"/>
                <w:szCs w:val="24"/>
              </w:rPr>
            </w:pPr>
          </w:p>
        </w:tc>
      </w:tr>
      <w:tr w:rsidR="006F14B2" w:rsidRPr="00527127" w14:paraId="2152CFAB" w14:textId="77777777" w:rsidTr="00E53EB6">
        <w:trPr>
          <w:trHeight w:val="143"/>
        </w:trPr>
        <w:tc>
          <w:tcPr>
            <w:tcW w:w="1555" w:type="dxa"/>
            <w:gridSpan w:val="5"/>
          </w:tcPr>
          <w:p w14:paraId="567F8007"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Unit:6</w:t>
            </w:r>
          </w:p>
        </w:tc>
        <w:tc>
          <w:tcPr>
            <w:tcW w:w="6051" w:type="dxa"/>
            <w:gridSpan w:val="2"/>
          </w:tcPr>
          <w:p w14:paraId="745F743E" w14:textId="77777777" w:rsidR="006F14B2" w:rsidRPr="00527127" w:rsidRDefault="006F14B2" w:rsidP="00E53EB6">
            <w:pPr>
              <w:spacing w:after="0" w:line="276" w:lineRule="auto"/>
              <w:ind w:left="-18"/>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Pr>
          <w:p w14:paraId="0CFB575A"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r>
              <w:rPr>
                <w:rFonts w:ascii="Times New Roman" w:hAnsi="Times New Roman"/>
                <w:b/>
                <w:sz w:val="24"/>
                <w:szCs w:val="24"/>
              </w:rPr>
              <w:t>2 hours</w:t>
            </w:r>
          </w:p>
        </w:tc>
      </w:tr>
      <w:tr w:rsidR="006F14B2" w:rsidRPr="00527127" w14:paraId="6A2A5FDC" w14:textId="77777777" w:rsidTr="00E53EB6">
        <w:trPr>
          <w:trHeight w:val="143"/>
        </w:trPr>
        <w:tc>
          <w:tcPr>
            <w:tcW w:w="9738" w:type="dxa"/>
            <w:gridSpan w:val="16"/>
          </w:tcPr>
          <w:p w14:paraId="00F5A0E7"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Expert lectures, online seminars - webinars</w:t>
            </w:r>
          </w:p>
        </w:tc>
      </w:tr>
      <w:tr w:rsidR="006F14B2" w:rsidRPr="00527127" w14:paraId="4DDD6739" w14:textId="77777777" w:rsidTr="00E53EB6">
        <w:trPr>
          <w:trHeight w:val="143"/>
        </w:trPr>
        <w:tc>
          <w:tcPr>
            <w:tcW w:w="9738" w:type="dxa"/>
            <w:gridSpan w:val="16"/>
          </w:tcPr>
          <w:p w14:paraId="76AC5FA0"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60BC3E6C" w14:textId="77777777" w:rsidTr="00E53EB6">
        <w:trPr>
          <w:trHeight w:val="350"/>
        </w:trPr>
        <w:tc>
          <w:tcPr>
            <w:tcW w:w="1555" w:type="dxa"/>
            <w:gridSpan w:val="5"/>
          </w:tcPr>
          <w:p w14:paraId="41CDD757" w14:textId="77777777" w:rsidR="006F14B2" w:rsidRPr="00527127" w:rsidRDefault="006F14B2" w:rsidP="00E53EB6">
            <w:pPr>
              <w:spacing w:after="0" w:line="276" w:lineRule="auto"/>
              <w:ind w:left="0"/>
              <w:rPr>
                <w:rFonts w:ascii="Times New Roman" w:hAnsi="Times New Roman"/>
                <w:b/>
                <w:sz w:val="24"/>
                <w:szCs w:val="24"/>
              </w:rPr>
            </w:pPr>
          </w:p>
        </w:tc>
        <w:tc>
          <w:tcPr>
            <w:tcW w:w="6051" w:type="dxa"/>
            <w:gridSpan w:val="2"/>
          </w:tcPr>
          <w:p w14:paraId="10CAF216" w14:textId="77777777" w:rsidR="006F14B2" w:rsidRPr="00527127" w:rsidRDefault="006F14B2" w:rsidP="00E53EB6">
            <w:pPr>
              <w:spacing w:after="0" w:line="276" w:lineRule="auto"/>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Pr>
          <w:p w14:paraId="54B5E26C"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6F14B2" w:rsidRPr="00527127" w14:paraId="740317E2" w14:textId="77777777" w:rsidTr="00E53EB6">
        <w:trPr>
          <w:trHeight w:val="143"/>
        </w:trPr>
        <w:tc>
          <w:tcPr>
            <w:tcW w:w="9738" w:type="dxa"/>
            <w:gridSpan w:val="16"/>
          </w:tcPr>
          <w:p w14:paraId="30B3925F"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Text Book(s)</w:t>
            </w:r>
          </w:p>
        </w:tc>
      </w:tr>
      <w:tr w:rsidR="006F14B2" w:rsidRPr="00527127" w14:paraId="7904A650" w14:textId="77777777" w:rsidTr="00E53EB6">
        <w:trPr>
          <w:trHeight w:val="143"/>
        </w:trPr>
        <w:tc>
          <w:tcPr>
            <w:tcW w:w="449" w:type="dxa"/>
          </w:tcPr>
          <w:p w14:paraId="35B81CFB"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9289" w:type="dxa"/>
            <w:gridSpan w:val="15"/>
          </w:tcPr>
          <w:p w14:paraId="733CA7F7" w14:textId="77777777" w:rsidR="006F14B2" w:rsidRPr="00527127" w:rsidRDefault="006F14B2" w:rsidP="00E53EB6">
            <w:pPr>
              <w:spacing w:line="276" w:lineRule="auto"/>
              <w:jc w:val="both"/>
              <w:rPr>
                <w:rFonts w:ascii="Times New Roman" w:hAnsi="Times New Roman"/>
                <w:sz w:val="24"/>
                <w:szCs w:val="24"/>
              </w:rPr>
            </w:pPr>
            <w:r>
              <w:rPr>
                <w:rFonts w:ascii="Times New Roman" w:hAnsi="Times New Roman"/>
                <w:sz w:val="24"/>
                <w:szCs w:val="24"/>
              </w:rPr>
              <w:t>Santrock, J. W. (2008) Educational Psychology, 2nd Edition, New Delhi, Tata McGraw Hill.</w:t>
            </w:r>
          </w:p>
        </w:tc>
      </w:tr>
      <w:tr w:rsidR="006F14B2" w:rsidRPr="00527127" w14:paraId="7557C82C" w14:textId="77777777" w:rsidTr="00E53EB6">
        <w:trPr>
          <w:trHeight w:val="368"/>
        </w:trPr>
        <w:tc>
          <w:tcPr>
            <w:tcW w:w="9738" w:type="dxa"/>
            <w:gridSpan w:val="16"/>
          </w:tcPr>
          <w:p w14:paraId="426D475E"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Reference Books</w:t>
            </w:r>
          </w:p>
        </w:tc>
      </w:tr>
      <w:tr w:rsidR="006F14B2" w:rsidRPr="00527127" w14:paraId="69FD6DF8" w14:textId="77777777" w:rsidTr="00E53EB6">
        <w:trPr>
          <w:trHeight w:val="143"/>
        </w:trPr>
        <w:tc>
          <w:tcPr>
            <w:tcW w:w="449" w:type="dxa"/>
          </w:tcPr>
          <w:p w14:paraId="43A736D2"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9289" w:type="dxa"/>
            <w:gridSpan w:val="15"/>
          </w:tcPr>
          <w:p w14:paraId="00EEF36E" w14:textId="77777777" w:rsidR="006F14B2" w:rsidRPr="00527127" w:rsidRDefault="006F14B2" w:rsidP="00E53EB6">
            <w:pPr>
              <w:spacing w:after="0" w:line="276" w:lineRule="auto"/>
              <w:ind w:right="115"/>
              <w:jc w:val="both"/>
              <w:rPr>
                <w:rFonts w:ascii="Times New Roman" w:hAnsi="Times New Roman"/>
                <w:b/>
                <w:sz w:val="24"/>
                <w:szCs w:val="24"/>
                <w:shd w:val="clear" w:color="auto" w:fill="FFFFFF"/>
              </w:rPr>
            </w:pPr>
            <w:r>
              <w:rPr>
                <w:rFonts w:ascii="Times New Roman" w:hAnsi="Times New Roman"/>
                <w:sz w:val="24"/>
                <w:szCs w:val="24"/>
              </w:rPr>
              <w:t>Robinson, S. (2010) Foundation of Educational Psychology, 2nd Edition, New Delhi, Ane Books Pvt. Ltd.</w:t>
            </w:r>
          </w:p>
        </w:tc>
      </w:tr>
      <w:tr w:rsidR="006F14B2" w:rsidRPr="00527127" w14:paraId="0EC288A2" w14:textId="77777777" w:rsidTr="00E53EB6">
        <w:trPr>
          <w:trHeight w:val="143"/>
        </w:trPr>
        <w:tc>
          <w:tcPr>
            <w:tcW w:w="9738" w:type="dxa"/>
            <w:gridSpan w:val="16"/>
          </w:tcPr>
          <w:p w14:paraId="3A70A6FA"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6F14B2" w:rsidRPr="00527127" w14:paraId="1395414A" w14:textId="77777777" w:rsidTr="00E53EB6">
        <w:trPr>
          <w:trHeight w:val="143"/>
        </w:trPr>
        <w:tc>
          <w:tcPr>
            <w:tcW w:w="468" w:type="dxa"/>
            <w:gridSpan w:val="2"/>
          </w:tcPr>
          <w:p w14:paraId="58007116"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1</w:t>
            </w:r>
          </w:p>
        </w:tc>
        <w:tc>
          <w:tcPr>
            <w:tcW w:w="9270" w:type="dxa"/>
            <w:gridSpan w:val="14"/>
          </w:tcPr>
          <w:p w14:paraId="23FF48B6"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https://johnparankimalil.wordpress.com/2012/03/09/meaning-nature-and-scope-of-educational-</w:t>
            </w:r>
          </w:p>
        </w:tc>
      </w:tr>
      <w:tr w:rsidR="006F14B2" w:rsidRPr="00527127" w14:paraId="0E7A1CF9" w14:textId="77777777" w:rsidTr="00E53EB6">
        <w:trPr>
          <w:trHeight w:val="143"/>
        </w:trPr>
        <w:tc>
          <w:tcPr>
            <w:tcW w:w="9738" w:type="dxa"/>
            <w:gridSpan w:val="16"/>
          </w:tcPr>
          <w:p w14:paraId="5FF67F2F"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2. </w:t>
            </w:r>
            <w:hyperlink r:id="rId41" w:history="1">
              <w:r>
                <w:rPr>
                  <w:rStyle w:val="Hyperlink"/>
                  <w:rFonts w:ascii="Times New Roman" w:hAnsi="Times New Roman"/>
                  <w:sz w:val="24"/>
                  <w:szCs w:val="24"/>
                </w:rPr>
                <w:t>https://www.apa.org/action/science/teaching-learning</w:t>
              </w:r>
            </w:hyperlink>
          </w:p>
        </w:tc>
      </w:tr>
      <w:tr w:rsidR="006F14B2" w:rsidRPr="00527127" w14:paraId="505CC0E0" w14:textId="77777777" w:rsidTr="00E53EB6">
        <w:trPr>
          <w:trHeight w:val="143"/>
        </w:trPr>
        <w:tc>
          <w:tcPr>
            <w:tcW w:w="9738" w:type="dxa"/>
            <w:gridSpan w:val="16"/>
          </w:tcPr>
          <w:p w14:paraId="7DB62956"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p>
        </w:tc>
      </w:tr>
      <w:tr w:rsidR="006F14B2" w:rsidRPr="00527127" w14:paraId="33F6112B" w14:textId="77777777" w:rsidTr="00E53EB6">
        <w:trPr>
          <w:trHeight w:val="143"/>
        </w:trPr>
        <w:tc>
          <w:tcPr>
            <w:tcW w:w="9738" w:type="dxa"/>
            <w:gridSpan w:val="16"/>
          </w:tcPr>
          <w:p w14:paraId="11603C4D"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Course Designed By: </w:t>
            </w:r>
            <w:proofErr w:type="spellStart"/>
            <w:r>
              <w:rPr>
                <w:rFonts w:ascii="Times New Roman" w:hAnsi="Times New Roman"/>
                <w:sz w:val="24"/>
                <w:szCs w:val="24"/>
              </w:rPr>
              <w:t>Dr.</w:t>
            </w:r>
            <w:proofErr w:type="gramStart"/>
            <w:r>
              <w:rPr>
                <w:rFonts w:ascii="Times New Roman" w:hAnsi="Times New Roman"/>
                <w:sz w:val="24"/>
                <w:szCs w:val="24"/>
              </w:rPr>
              <w:t>K.V</w:t>
            </w:r>
            <w:proofErr w:type="spellEnd"/>
            <w:proofErr w:type="gramEnd"/>
            <w:r>
              <w:rPr>
                <w:rFonts w:ascii="Times New Roman" w:hAnsi="Times New Roman"/>
                <w:sz w:val="24"/>
                <w:szCs w:val="24"/>
              </w:rPr>
              <w:t xml:space="preserve"> Krishna </w:t>
            </w:r>
          </w:p>
        </w:tc>
      </w:tr>
    </w:tbl>
    <w:p w14:paraId="01FD6522" w14:textId="77777777" w:rsidR="006F14B2" w:rsidRPr="00527127" w:rsidRDefault="006F14B2" w:rsidP="006F14B2">
      <w:pPr>
        <w:spacing w:line="276" w:lineRule="auto"/>
        <w:rPr>
          <w:rFonts w:ascii="Times New Roman" w:hAnsi="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4"/>
        <w:gridCol w:w="744"/>
        <w:gridCol w:w="744"/>
        <w:gridCol w:w="744"/>
        <w:gridCol w:w="744"/>
        <w:gridCol w:w="744"/>
        <w:gridCol w:w="744"/>
        <w:gridCol w:w="744"/>
        <w:gridCol w:w="744"/>
        <w:gridCol w:w="744"/>
        <w:gridCol w:w="793"/>
      </w:tblGrid>
      <w:tr w:rsidR="006F14B2" w:rsidRPr="00527127" w14:paraId="138355B9" w14:textId="77777777" w:rsidTr="002F602B">
        <w:tc>
          <w:tcPr>
            <w:tcW w:w="820" w:type="dxa"/>
            <w:vAlign w:val="center"/>
          </w:tcPr>
          <w:p w14:paraId="12DA87BD" w14:textId="30DB1542"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COs</w:t>
            </w:r>
          </w:p>
        </w:tc>
        <w:tc>
          <w:tcPr>
            <w:tcW w:w="806" w:type="dxa"/>
            <w:vAlign w:val="center"/>
          </w:tcPr>
          <w:p w14:paraId="64960898"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806" w:type="dxa"/>
            <w:vAlign w:val="center"/>
          </w:tcPr>
          <w:p w14:paraId="6AD48C21"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805" w:type="dxa"/>
            <w:vAlign w:val="center"/>
          </w:tcPr>
          <w:p w14:paraId="7710B0D1"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805" w:type="dxa"/>
            <w:vAlign w:val="center"/>
          </w:tcPr>
          <w:p w14:paraId="565C323E"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805" w:type="dxa"/>
            <w:vAlign w:val="center"/>
          </w:tcPr>
          <w:p w14:paraId="2A005927"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805" w:type="dxa"/>
          </w:tcPr>
          <w:p w14:paraId="6A6904D5"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05" w:type="dxa"/>
          </w:tcPr>
          <w:p w14:paraId="59EB4D26"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05" w:type="dxa"/>
          </w:tcPr>
          <w:p w14:paraId="32FB889E"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05" w:type="dxa"/>
          </w:tcPr>
          <w:p w14:paraId="76B4D8C2"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Pr>
          <w:p w14:paraId="12EC6FA2"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6F14B2" w:rsidRPr="00527127" w14:paraId="7B7BF369" w14:textId="77777777" w:rsidTr="002F602B">
        <w:tc>
          <w:tcPr>
            <w:tcW w:w="820" w:type="dxa"/>
            <w:vAlign w:val="center"/>
          </w:tcPr>
          <w:p w14:paraId="307C52B4"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CO1</w:t>
            </w:r>
          </w:p>
        </w:tc>
        <w:tc>
          <w:tcPr>
            <w:tcW w:w="806" w:type="dxa"/>
          </w:tcPr>
          <w:p w14:paraId="2C7D9B95"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6" w:type="dxa"/>
          </w:tcPr>
          <w:p w14:paraId="69C674F3"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tcPr>
          <w:p w14:paraId="7D81759A"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tcPr>
          <w:p w14:paraId="6A89814A"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tcPr>
          <w:p w14:paraId="3831E6E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6D73D86C"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1042A36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67830C6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29803D9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37C77FBB"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64BE6727" w14:textId="77777777" w:rsidTr="002F602B">
        <w:tc>
          <w:tcPr>
            <w:tcW w:w="820" w:type="dxa"/>
            <w:vAlign w:val="center"/>
          </w:tcPr>
          <w:p w14:paraId="5D35F21D"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CO2</w:t>
            </w:r>
          </w:p>
        </w:tc>
        <w:tc>
          <w:tcPr>
            <w:tcW w:w="806" w:type="dxa"/>
          </w:tcPr>
          <w:p w14:paraId="79961CD2"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6" w:type="dxa"/>
          </w:tcPr>
          <w:p w14:paraId="0EDC9FC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tcPr>
          <w:p w14:paraId="40EA2F98"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tcPr>
          <w:p w14:paraId="7330AAB0"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tcPr>
          <w:p w14:paraId="2D11254A"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05D04B6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22E92E6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66A698B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203D4FCB" w14:textId="1E20BAD8" w:rsidR="006F14B2" w:rsidRPr="00527127" w:rsidRDefault="008C64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6B2AD1C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3C24E83B" w14:textId="77777777" w:rsidTr="002F602B">
        <w:tc>
          <w:tcPr>
            <w:tcW w:w="820" w:type="dxa"/>
            <w:vAlign w:val="center"/>
          </w:tcPr>
          <w:p w14:paraId="77883548"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CO3</w:t>
            </w:r>
          </w:p>
        </w:tc>
        <w:tc>
          <w:tcPr>
            <w:tcW w:w="806" w:type="dxa"/>
          </w:tcPr>
          <w:p w14:paraId="3F70FD7F"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6" w:type="dxa"/>
          </w:tcPr>
          <w:p w14:paraId="6CB9D22B"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tcPr>
          <w:p w14:paraId="2FC09E14"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tcPr>
          <w:p w14:paraId="0B7D32D2"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tcPr>
          <w:p w14:paraId="5D1355B0"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49CB320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134A2DE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1FCEB83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587E5858"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vAlign w:val="center"/>
          </w:tcPr>
          <w:p w14:paraId="0210088E" w14:textId="39768513" w:rsidR="006F14B2" w:rsidRPr="00527127" w:rsidRDefault="008C645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3DA4D3AD" w14:textId="77777777" w:rsidTr="002F602B">
        <w:tc>
          <w:tcPr>
            <w:tcW w:w="820" w:type="dxa"/>
            <w:vAlign w:val="center"/>
          </w:tcPr>
          <w:p w14:paraId="6EEE0590"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CO4</w:t>
            </w:r>
          </w:p>
        </w:tc>
        <w:tc>
          <w:tcPr>
            <w:tcW w:w="806" w:type="dxa"/>
          </w:tcPr>
          <w:p w14:paraId="3C5845E5"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6" w:type="dxa"/>
          </w:tcPr>
          <w:p w14:paraId="217E4147"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tcPr>
          <w:p w14:paraId="039B0787"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tcPr>
          <w:p w14:paraId="6D7C8B80"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tcPr>
          <w:p w14:paraId="5E0095F3"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57856D35"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34BB739B"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164EC39F"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66B37B1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0E85CA0B"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5774EF96" w14:textId="77777777" w:rsidTr="002F602B">
        <w:tc>
          <w:tcPr>
            <w:tcW w:w="820" w:type="dxa"/>
            <w:vAlign w:val="center"/>
          </w:tcPr>
          <w:p w14:paraId="775958DB" w14:textId="77777777" w:rsidR="006F14B2" w:rsidRPr="00527127" w:rsidRDefault="006F14B2" w:rsidP="00E53EB6">
            <w:pPr>
              <w:spacing w:after="0" w:line="276" w:lineRule="auto"/>
              <w:ind w:left="0"/>
              <w:rPr>
                <w:rFonts w:ascii="Times New Roman" w:hAnsi="Times New Roman"/>
                <w:sz w:val="24"/>
                <w:szCs w:val="24"/>
              </w:rPr>
            </w:pPr>
            <w:r>
              <w:rPr>
                <w:rFonts w:ascii="Times New Roman" w:hAnsi="Times New Roman"/>
                <w:sz w:val="24"/>
                <w:szCs w:val="24"/>
              </w:rPr>
              <w:lastRenderedPageBreak/>
              <w:t>CO5</w:t>
            </w:r>
          </w:p>
        </w:tc>
        <w:tc>
          <w:tcPr>
            <w:tcW w:w="806" w:type="dxa"/>
          </w:tcPr>
          <w:p w14:paraId="39B2AE90"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6" w:type="dxa"/>
          </w:tcPr>
          <w:p w14:paraId="16DF9E7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tcPr>
          <w:p w14:paraId="1BCEC7AC"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tcPr>
          <w:p w14:paraId="66CECACD"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5" w:type="dxa"/>
          </w:tcPr>
          <w:p w14:paraId="264718F4"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vAlign w:val="center"/>
          </w:tcPr>
          <w:p w14:paraId="1095137F"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5" w:type="dxa"/>
          </w:tcPr>
          <w:p w14:paraId="4219B439"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5" w:type="dxa"/>
            <w:vAlign w:val="center"/>
          </w:tcPr>
          <w:p w14:paraId="6F23B45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5" w:type="dxa"/>
          </w:tcPr>
          <w:p w14:paraId="47C9577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vAlign w:val="center"/>
          </w:tcPr>
          <w:p w14:paraId="122CB052"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61B36819" w14:textId="4732DBB8" w:rsidR="006F14B2" w:rsidRPr="00527127" w:rsidRDefault="006F14B2" w:rsidP="00527127">
      <w:pPr>
        <w:spacing w:line="276" w:lineRule="auto"/>
        <w:rPr>
          <w:rFonts w:ascii="Times New Roman" w:hAnsi="Times New Roman"/>
          <w:sz w:val="24"/>
          <w:szCs w:val="24"/>
        </w:rPr>
      </w:pPr>
      <w:r>
        <w:rPr>
          <w:rFonts w:ascii="Times New Roman" w:hAnsi="Times New Roman"/>
          <w:sz w:val="24"/>
          <w:szCs w:val="24"/>
        </w:rPr>
        <w:t>*S-Strong; M-Medium; L-Low</w:t>
      </w:r>
    </w:p>
    <w:p w14:paraId="28D0AAE2" w14:textId="77777777" w:rsidR="006F14B2" w:rsidRPr="00527127" w:rsidRDefault="006F14B2" w:rsidP="00A12B58">
      <w:pPr>
        <w:spacing w:after="0" w:line="276" w:lineRule="auto"/>
        <w:contextualSpacing/>
        <w:rPr>
          <w:rFonts w:ascii="Times New Roman" w:hAnsi="Times New Roman"/>
          <w:sz w:val="24"/>
          <w:szCs w:val="24"/>
        </w:rPr>
      </w:pPr>
    </w:p>
    <w:p w14:paraId="553B774E" w14:textId="77777777" w:rsidR="006F14B2" w:rsidRPr="00527127" w:rsidRDefault="006F14B2" w:rsidP="00A12B58">
      <w:pPr>
        <w:spacing w:after="0" w:line="276" w:lineRule="auto"/>
        <w:contextualSpacing/>
        <w:rPr>
          <w:rFonts w:ascii="Times New Roman" w:hAnsi="Times New Roman"/>
          <w:sz w:val="24"/>
          <w:szCs w:val="24"/>
        </w:rPr>
      </w:pPr>
    </w:p>
    <w:p w14:paraId="356F2537" w14:textId="77777777" w:rsidR="006F14B2" w:rsidRPr="00527127" w:rsidRDefault="006F14B2" w:rsidP="00A12B58">
      <w:pPr>
        <w:spacing w:after="0" w:line="276" w:lineRule="auto"/>
        <w:contextualSpacing/>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8"/>
        <w:gridCol w:w="237"/>
        <w:gridCol w:w="37"/>
        <w:gridCol w:w="356"/>
        <w:gridCol w:w="90"/>
        <w:gridCol w:w="405"/>
        <w:gridCol w:w="135"/>
        <w:gridCol w:w="360"/>
        <w:gridCol w:w="450"/>
      </w:tblGrid>
      <w:tr w:rsidR="006F14B2" w:rsidRPr="00527127" w14:paraId="6FDAFCBE" w14:textId="77777777" w:rsidTr="00E53EB6">
        <w:trPr>
          <w:trHeight w:val="464"/>
        </w:trPr>
        <w:tc>
          <w:tcPr>
            <w:tcW w:w="1548" w:type="dxa"/>
            <w:gridSpan w:val="4"/>
            <w:vAlign w:val="center"/>
          </w:tcPr>
          <w:p w14:paraId="5658B267" w14:textId="77777777" w:rsidR="006F14B2" w:rsidRPr="00527127" w:rsidRDefault="006F14B2" w:rsidP="00E53EB6">
            <w:pPr>
              <w:spacing w:after="0" w:line="276" w:lineRule="auto"/>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080" w:type="dxa"/>
            <w:gridSpan w:val="2"/>
            <w:vAlign w:val="center"/>
          </w:tcPr>
          <w:p w14:paraId="23C0FD13" w14:textId="77777777" w:rsidR="006F14B2" w:rsidRPr="00527127" w:rsidRDefault="006F14B2" w:rsidP="00E53EB6">
            <w:pPr>
              <w:spacing w:after="0" w:line="276" w:lineRule="auto"/>
              <w:jc w:val="center"/>
              <w:rPr>
                <w:rFonts w:ascii="Times New Roman" w:hAnsi="Times New Roman"/>
                <w:b/>
                <w:sz w:val="24"/>
                <w:szCs w:val="24"/>
              </w:rPr>
            </w:pPr>
          </w:p>
        </w:tc>
        <w:tc>
          <w:tcPr>
            <w:tcW w:w="5040" w:type="dxa"/>
            <w:gridSpan w:val="3"/>
            <w:vAlign w:val="center"/>
          </w:tcPr>
          <w:p w14:paraId="3DB98BB5"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 xml:space="preserve">PSYCHOLOGICAL </w:t>
            </w:r>
          </w:p>
          <w:p w14:paraId="12317560" w14:textId="77777777" w:rsidR="006F14B2" w:rsidRPr="00527127" w:rsidRDefault="006F14B2" w:rsidP="00E53EB6">
            <w:pPr>
              <w:spacing w:after="0" w:line="276" w:lineRule="auto"/>
              <w:jc w:val="center"/>
              <w:rPr>
                <w:rFonts w:ascii="Times New Roman" w:hAnsi="Times New Roman"/>
                <w:b/>
                <w:bCs/>
                <w:sz w:val="24"/>
                <w:szCs w:val="24"/>
              </w:rPr>
            </w:pPr>
            <w:r>
              <w:rPr>
                <w:rFonts w:ascii="Times New Roman" w:hAnsi="Times New Roman"/>
                <w:b/>
                <w:sz w:val="24"/>
                <w:szCs w:val="24"/>
              </w:rPr>
              <w:t>TEST CONSTRUCTION</w:t>
            </w:r>
          </w:p>
        </w:tc>
        <w:tc>
          <w:tcPr>
            <w:tcW w:w="720" w:type="dxa"/>
            <w:gridSpan w:val="4"/>
            <w:vAlign w:val="center"/>
          </w:tcPr>
          <w:p w14:paraId="0E709674"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540" w:type="dxa"/>
            <w:gridSpan w:val="2"/>
            <w:vAlign w:val="center"/>
          </w:tcPr>
          <w:p w14:paraId="1048AAEC"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T</w:t>
            </w:r>
          </w:p>
        </w:tc>
        <w:tc>
          <w:tcPr>
            <w:tcW w:w="360" w:type="dxa"/>
            <w:vAlign w:val="center"/>
          </w:tcPr>
          <w:p w14:paraId="4ED1DDD9"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w:t>
            </w:r>
          </w:p>
        </w:tc>
        <w:tc>
          <w:tcPr>
            <w:tcW w:w="450" w:type="dxa"/>
            <w:vAlign w:val="center"/>
          </w:tcPr>
          <w:p w14:paraId="6438BDEC"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C</w:t>
            </w:r>
          </w:p>
        </w:tc>
      </w:tr>
      <w:tr w:rsidR="006F14B2" w:rsidRPr="00527127" w14:paraId="36847771" w14:textId="77777777" w:rsidTr="00E53EB6">
        <w:tc>
          <w:tcPr>
            <w:tcW w:w="2628" w:type="dxa"/>
            <w:gridSpan w:val="6"/>
            <w:vAlign w:val="center"/>
          </w:tcPr>
          <w:p w14:paraId="3F1F0873" w14:textId="77777777" w:rsidR="006F14B2" w:rsidRPr="00527127" w:rsidRDefault="006F14B2" w:rsidP="00E53EB6">
            <w:pPr>
              <w:spacing w:after="0" w:line="276" w:lineRule="auto"/>
              <w:ind w:left="0" w:right="-108"/>
              <w:rPr>
                <w:rFonts w:ascii="Times New Roman" w:hAnsi="Times New Roman"/>
                <w:b/>
                <w:sz w:val="24"/>
                <w:szCs w:val="24"/>
              </w:rPr>
            </w:pPr>
            <w:r>
              <w:rPr>
                <w:rFonts w:ascii="Times New Roman" w:hAnsi="Times New Roman"/>
                <w:b/>
                <w:sz w:val="24"/>
                <w:szCs w:val="24"/>
              </w:rPr>
              <w:t>Elective</w:t>
            </w:r>
          </w:p>
        </w:tc>
        <w:tc>
          <w:tcPr>
            <w:tcW w:w="5040" w:type="dxa"/>
            <w:gridSpan w:val="3"/>
            <w:vAlign w:val="center"/>
          </w:tcPr>
          <w:p w14:paraId="2493EE55" w14:textId="77777777" w:rsidR="006F14B2" w:rsidRPr="00527127" w:rsidRDefault="006F14B2" w:rsidP="00E53EB6">
            <w:pPr>
              <w:spacing w:after="0" w:line="276" w:lineRule="auto"/>
              <w:rPr>
                <w:rFonts w:ascii="Times New Roman" w:hAnsi="Times New Roman"/>
                <w:b/>
                <w:sz w:val="24"/>
                <w:szCs w:val="24"/>
              </w:rPr>
            </w:pPr>
          </w:p>
        </w:tc>
        <w:tc>
          <w:tcPr>
            <w:tcW w:w="720" w:type="dxa"/>
            <w:gridSpan w:val="4"/>
            <w:vAlign w:val="center"/>
          </w:tcPr>
          <w:p w14:paraId="5A2B0274"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c>
          <w:tcPr>
            <w:tcW w:w="540" w:type="dxa"/>
            <w:gridSpan w:val="2"/>
            <w:vAlign w:val="center"/>
          </w:tcPr>
          <w:p w14:paraId="3F09F23C" w14:textId="77777777" w:rsidR="006F14B2" w:rsidRPr="00527127" w:rsidRDefault="006F14B2" w:rsidP="00E53EB6">
            <w:pPr>
              <w:spacing w:after="0" w:line="276" w:lineRule="auto"/>
              <w:ind w:left="0"/>
              <w:jc w:val="center"/>
              <w:rPr>
                <w:rFonts w:ascii="Times New Roman" w:hAnsi="Times New Roman"/>
                <w:b/>
                <w:sz w:val="24"/>
                <w:szCs w:val="24"/>
              </w:rPr>
            </w:pPr>
          </w:p>
        </w:tc>
        <w:tc>
          <w:tcPr>
            <w:tcW w:w="360" w:type="dxa"/>
            <w:vAlign w:val="center"/>
          </w:tcPr>
          <w:p w14:paraId="7B9EB652" w14:textId="77777777" w:rsidR="006F14B2" w:rsidRPr="00527127" w:rsidRDefault="006F14B2" w:rsidP="00E53EB6">
            <w:pPr>
              <w:spacing w:after="0" w:line="276" w:lineRule="auto"/>
              <w:jc w:val="center"/>
              <w:rPr>
                <w:rFonts w:ascii="Times New Roman" w:hAnsi="Times New Roman"/>
                <w:b/>
                <w:sz w:val="24"/>
                <w:szCs w:val="24"/>
              </w:rPr>
            </w:pPr>
          </w:p>
        </w:tc>
        <w:tc>
          <w:tcPr>
            <w:tcW w:w="450" w:type="dxa"/>
            <w:vAlign w:val="center"/>
          </w:tcPr>
          <w:p w14:paraId="12C54F6B"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r>
      <w:tr w:rsidR="006F14B2" w:rsidRPr="00527127" w14:paraId="6A5EA04B" w14:textId="77777777" w:rsidTr="00E53EB6">
        <w:trPr>
          <w:trHeight w:val="143"/>
        </w:trPr>
        <w:tc>
          <w:tcPr>
            <w:tcW w:w="2628" w:type="dxa"/>
            <w:gridSpan w:val="6"/>
            <w:vAlign w:val="center"/>
          </w:tcPr>
          <w:p w14:paraId="12E6ED0A"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5040" w:type="dxa"/>
            <w:gridSpan w:val="3"/>
            <w:vAlign w:val="center"/>
          </w:tcPr>
          <w:p w14:paraId="40205AF2" w14:textId="77777777" w:rsidR="006F14B2" w:rsidRPr="00527127" w:rsidRDefault="006F14B2" w:rsidP="00E53EB6">
            <w:pPr>
              <w:spacing w:after="0" w:line="276" w:lineRule="auto"/>
              <w:rPr>
                <w:rFonts w:ascii="Times New Roman" w:hAnsi="Times New Roman"/>
                <w:b/>
                <w:bCs/>
                <w:sz w:val="24"/>
                <w:szCs w:val="24"/>
              </w:rPr>
            </w:pPr>
            <w:r>
              <w:rPr>
                <w:rFonts w:ascii="Times New Roman" w:hAnsi="Times New Roman"/>
                <w:b/>
                <w:bCs/>
                <w:sz w:val="24"/>
                <w:szCs w:val="24"/>
              </w:rPr>
              <w:t xml:space="preserve">Basics in Psychological Statistics </w:t>
            </w:r>
          </w:p>
        </w:tc>
        <w:tc>
          <w:tcPr>
            <w:tcW w:w="1125" w:type="dxa"/>
            <w:gridSpan w:val="5"/>
            <w:vAlign w:val="center"/>
          </w:tcPr>
          <w:p w14:paraId="344DC63D" w14:textId="77777777" w:rsidR="006F14B2" w:rsidRPr="00527127" w:rsidRDefault="006F14B2"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vAlign w:val="center"/>
          </w:tcPr>
          <w:p w14:paraId="26BAE136"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20-21</w:t>
            </w:r>
          </w:p>
        </w:tc>
      </w:tr>
      <w:tr w:rsidR="006F14B2" w:rsidRPr="00527127" w14:paraId="4946BA67" w14:textId="77777777" w:rsidTr="00E53EB6">
        <w:trPr>
          <w:trHeight w:val="143"/>
        </w:trPr>
        <w:tc>
          <w:tcPr>
            <w:tcW w:w="9738" w:type="dxa"/>
            <w:gridSpan w:val="17"/>
            <w:vAlign w:val="center"/>
          </w:tcPr>
          <w:p w14:paraId="4B38489E"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Course Objectives:</w:t>
            </w:r>
          </w:p>
        </w:tc>
      </w:tr>
      <w:tr w:rsidR="006F14B2" w:rsidRPr="00527127" w14:paraId="4072E5D3" w14:textId="77777777" w:rsidTr="00E53EB6">
        <w:trPr>
          <w:trHeight w:val="143"/>
        </w:trPr>
        <w:tc>
          <w:tcPr>
            <w:tcW w:w="9738" w:type="dxa"/>
            <w:gridSpan w:val="17"/>
          </w:tcPr>
          <w:p w14:paraId="3969D590" w14:textId="77777777" w:rsidR="006F14B2" w:rsidRPr="00527127" w:rsidRDefault="006F14B2" w:rsidP="00E53EB6">
            <w:pPr>
              <w:spacing w:line="276" w:lineRule="auto"/>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2C32CE7B" w14:textId="77777777" w:rsidR="006F14B2" w:rsidRPr="00527127" w:rsidRDefault="006F14B2" w:rsidP="006F14B2">
            <w:pPr>
              <w:numPr>
                <w:ilvl w:val="0"/>
                <w:numId w:val="39"/>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Understand basics of testing and item generation</w:t>
            </w:r>
          </w:p>
          <w:p w14:paraId="3427FE01" w14:textId="77777777" w:rsidR="006F14B2" w:rsidRPr="00527127" w:rsidRDefault="006F14B2" w:rsidP="006F14B2">
            <w:pPr>
              <w:numPr>
                <w:ilvl w:val="0"/>
                <w:numId w:val="39"/>
              </w:numPr>
              <w:spacing w:after="0" w:line="276" w:lineRule="auto"/>
              <w:ind w:right="0"/>
              <w:contextualSpacing/>
              <w:jc w:val="both"/>
              <w:rPr>
                <w:rFonts w:ascii="Times New Roman" w:hAnsi="Times New Roman"/>
                <w:bCs/>
                <w:sz w:val="24"/>
                <w:szCs w:val="24"/>
              </w:rPr>
            </w:pPr>
            <w:r>
              <w:rPr>
                <w:rFonts w:ascii="Times New Roman" w:eastAsia="Times New Roman" w:hAnsi="Times New Roman"/>
                <w:sz w:val="24"/>
                <w:szCs w:val="24"/>
                <w:lang w:val="en-IN" w:eastAsia="en-IN"/>
              </w:rPr>
              <w:t>Learn to design responses, collect data and perform item analysis</w:t>
            </w:r>
          </w:p>
          <w:p w14:paraId="7D48447A" w14:textId="77777777" w:rsidR="006F14B2" w:rsidRPr="00527127" w:rsidRDefault="006F14B2" w:rsidP="006F14B2">
            <w:pPr>
              <w:numPr>
                <w:ilvl w:val="0"/>
                <w:numId w:val="39"/>
              </w:numPr>
              <w:spacing w:after="0" w:line="276" w:lineRule="auto"/>
              <w:ind w:right="0"/>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Learn to assess reliability and validity</w:t>
            </w:r>
          </w:p>
          <w:p w14:paraId="5877ED89" w14:textId="77777777" w:rsidR="006F14B2" w:rsidRPr="00527127" w:rsidRDefault="006F14B2" w:rsidP="006F14B2">
            <w:pPr>
              <w:numPr>
                <w:ilvl w:val="0"/>
                <w:numId w:val="39"/>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Know about test norms and various types of testing</w:t>
            </w:r>
          </w:p>
          <w:p w14:paraId="0BE08C4C" w14:textId="77777777" w:rsidR="006F14B2" w:rsidRPr="00527127" w:rsidRDefault="006F14B2" w:rsidP="006F14B2">
            <w:pPr>
              <w:numPr>
                <w:ilvl w:val="0"/>
                <w:numId w:val="39"/>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Learn about ethics in testing, test bias, and response set</w:t>
            </w:r>
          </w:p>
        </w:tc>
      </w:tr>
      <w:tr w:rsidR="006F14B2" w:rsidRPr="00527127" w14:paraId="5A477080" w14:textId="77777777" w:rsidTr="00E53EB6">
        <w:trPr>
          <w:trHeight w:val="143"/>
        </w:trPr>
        <w:tc>
          <w:tcPr>
            <w:tcW w:w="9738" w:type="dxa"/>
            <w:gridSpan w:val="17"/>
          </w:tcPr>
          <w:p w14:paraId="12E79B8F" w14:textId="77777777" w:rsidR="006F14B2" w:rsidRPr="00527127" w:rsidRDefault="006F14B2" w:rsidP="00E53EB6">
            <w:pPr>
              <w:spacing w:after="0" w:line="276" w:lineRule="auto"/>
              <w:rPr>
                <w:rFonts w:ascii="Times New Roman" w:hAnsi="Times New Roman"/>
                <w:b/>
                <w:sz w:val="24"/>
                <w:szCs w:val="24"/>
              </w:rPr>
            </w:pPr>
          </w:p>
        </w:tc>
      </w:tr>
      <w:tr w:rsidR="006F14B2" w:rsidRPr="00527127" w14:paraId="6685B558" w14:textId="77777777" w:rsidTr="00E53EB6">
        <w:trPr>
          <w:trHeight w:val="143"/>
        </w:trPr>
        <w:tc>
          <w:tcPr>
            <w:tcW w:w="9738" w:type="dxa"/>
            <w:gridSpan w:val="17"/>
          </w:tcPr>
          <w:p w14:paraId="01B3B725"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Expected Course Outcomes:</w:t>
            </w:r>
          </w:p>
        </w:tc>
      </w:tr>
      <w:tr w:rsidR="006F14B2" w:rsidRPr="00527127" w14:paraId="15A3E110" w14:textId="77777777" w:rsidTr="00E53EB6">
        <w:trPr>
          <w:trHeight w:val="325"/>
        </w:trPr>
        <w:tc>
          <w:tcPr>
            <w:tcW w:w="9738" w:type="dxa"/>
            <w:gridSpan w:val="17"/>
          </w:tcPr>
          <w:p w14:paraId="328AE5EF"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On the successful completion of the course, student will be able to:</w:t>
            </w:r>
          </w:p>
        </w:tc>
      </w:tr>
      <w:tr w:rsidR="006F14B2" w:rsidRPr="00527127" w14:paraId="4FF89D0E" w14:textId="77777777" w:rsidTr="00E53EB6">
        <w:trPr>
          <w:trHeight w:val="322"/>
        </w:trPr>
        <w:tc>
          <w:tcPr>
            <w:tcW w:w="558" w:type="dxa"/>
            <w:gridSpan w:val="3"/>
          </w:tcPr>
          <w:p w14:paraId="4AFDD11E"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8370" w:type="dxa"/>
            <w:gridSpan w:val="12"/>
          </w:tcPr>
          <w:p w14:paraId="064C4F7B"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Understand the basics in test construction and item generation</w:t>
            </w:r>
          </w:p>
        </w:tc>
        <w:tc>
          <w:tcPr>
            <w:tcW w:w="810" w:type="dxa"/>
            <w:gridSpan w:val="2"/>
          </w:tcPr>
          <w:p w14:paraId="3891E485"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6F14B2" w:rsidRPr="00527127" w14:paraId="19A9FBC9" w14:textId="77777777" w:rsidTr="00E53EB6">
        <w:trPr>
          <w:trHeight w:val="322"/>
        </w:trPr>
        <w:tc>
          <w:tcPr>
            <w:tcW w:w="558" w:type="dxa"/>
            <w:gridSpan w:val="3"/>
          </w:tcPr>
          <w:p w14:paraId="0FADFAA8"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2</w:t>
            </w:r>
          </w:p>
        </w:tc>
        <w:tc>
          <w:tcPr>
            <w:tcW w:w="8370" w:type="dxa"/>
            <w:gridSpan w:val="12"/>
          </w:tcPr>
          <w:p w14:paraId="2075A6F8"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 xml:space="preserve">Understand the steps in designing responses, collecting data, and item analysis  </w:t>
            </w:r>
          </w:p>
        </w:tc>
        <w:tc>
          <w:tcPr>
            <w:tcW w:w="810" w:type="dxa"/>
            <w:gridSpan w:val="2"/>
          </w:tcPr>
          <w:p w14:paraId="5C934AD0"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6F14B2" w:rsidRPr="00527127" w14:paraId="43697F28" w14:textId="77777777" w:rsidTr="00E53EB6">
        <w:trPr>
          <w:trHeight w:val="322"/>
        </w:trPr>
        <w:tc>
          <w:tcPr>
            <w:tcW w:w="558" w:type="dxa"/>
            <w:gridSpan w:val="3"/>
          </w:tcPr>
          <w:p w14:paraId="292D08EA"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3</w:t>
            </w:r>
          </w:p>
        </w:tc>
        <w:tc>
          <w:tcPr>
            <w:tcW w:w="8370" w:type="dxa"/>
            <w:gridSpan w:val="12"/>
          </w:tcPr>
          <w:p w14:paraId="3FBBCA01"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 xml:space="preserve">Evaluate assessment of reliability and validity </w:t>
            </w:r>
          </w:p>
        </w:tc>
        <w:tc>
          <w:tcPr>
            <w:tcW w:w="810" w:type="dxa"/>
            <w:gridSpan w:val="2"/>
          </w:tcPr>
          <w:p w14:paraId="22416FC4"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6F14B2" w:rsidRPr="00527127" w14:paraId="3BA75D36" w14:textId="77777777" w:rsidTr="00E53EB6">
        <w:trPr>
          <w:trHeight w:val="322"/>
        </w:trPr>
        <w:tc>
          <w:tcPr>
            <w:tcW w:w="558" w:type="dxa"/>
            <w:gridSpan w:val="3"/>
          </w:tcPr>
          <w:p w14:paraId="413FE9EA"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4</w:t>
            </w:r>
          </w:p>
        </w:tc>
        <w:tc>
          <w:tcPr>
            <w:tcW w:w="8370" w:type="dxa"/>
            <w:gridSpan w:val="12"/>
          </w:tcPr>
          <w:p w14:paraId="4BFD7B51"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Illustrate the test norms and types of testing</w:t>
            </w:r>
          </w:p>
        </w:tc>
        <w:tc>
          <w:tcPr>
            <w:tcW w:w="810" w:type="dxa"/>
            <w:gridSpan w:val="2"/>
          </w:tcPr>
          <w:p w14:paraId="5670ACF0"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6F14B2" w:rsidRPr="00527127" w14:paraId="07FDBA1F" w14:textId="77777777" w:rsidTr="00E53EB6">
        <w:trPr>
          <w:trHeight w:val="322"/>
        </w:trPr>
        <w:tc>
          <w:tcPr>
            <w:tcW w:w="558" w:type="dxa"/>
            <w:gridSpan w:val="3"/>
          </w:tcPr>
          <w:p w14:paraId="1EAFBB48"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5</w:t>
            </w:r>
          </w:p>
        </w:tc>
        <w:tc>
          <w:tcPr>
            <w:tcW w:w="8370" w:type="dxa"/>
            <w:gridSpan w:val="12"/>
          </w:tcPr>
          <w:p w14:paraId="56B08AC1"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Analyze ethics in testing, test bias and response set</w:t>
            </w:r>
          </w:p>
        </w:tc>
        <w:tc>
          <w:tcPr>
            <w:tcW w:w="810" w:type="dxa"/>
            <w:gridSpan w:val="2"/>
          </w:tcPr>
          <w:p w14:paraId="4DC7E089"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6F14B2" w:rsidRPr="00527127" w14:paraId="5FE45F4A" w14:textId="77777777" w:rsidTr="00E53EB6">
        <w:trPr>
          <w:trHeight w:val="322"/>
        </w:trPr>
        <w:tc>
          <w:tcPr>
            <w:tcW w:w="9738" w:type="dxa"/>
            <w:gridSpan w:val="17"/>
          </w:tcPr>
          <w:p w14:paraId="2BD9DC47"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6F14B2" w:rsidRPr="00527127" w14:paraId="4A110228" w14:textId="77777777" w:rsidTr="00E53EB6">
        <w:trPr>
          <w:trHeight w:val="143"/>
        </w:trPr>
        <w:tc>
          <w:tcPr>
            <w:tcW w:w="9738" w:type="dxa"/>
            <w:gridSpan w:val="17"/>
          </w:tcPr>
          <w:p w14:paraId="57288F5F" w14:textId="77777777" w:rsidR="006F14B2" w:rsidRPr="00527127" w:rsidRDefault="006F14B2" w:rsidP="00E53EB6">
            <w:pPr>
              <w:suppressAutoHyphens/>
              <w:spacing w:after="0" w:line="276" w:lineRule="auto"/>
              <w:ind w:right="0"/>
              <w:jc w:val="both"/>
              <w:rPr>
                <w:rFonts w:ascii="Times New Roman" w:hAnsi="Times New Roman"/>
                <w:b/>
                <w:sz w:val="24"/>
                <w:szCs w:val="24"/>
              </w:rPr>
            </w:pPr>
          </w:p>
        </w:tc>
      </w:tr>
      <w:tr w:rsidR="006F14B2" w:rsidRPr="00527127" w14:paraId="3EEF63C0" w14:textId="77777777" w:rsidTr="00E53EB6">
        <w:trPr>
          <w:trHeight w:val="143"/>
        </w:trPr>
        <w:tc>
          <w:tcPr>
            <w:tcW w:w="1555" w:type="dxa"/>
            <w:gridSpan w:val="5"/>
          </w:tcPr>
          <w:p w14:paraId="098C9FC9"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Unit:1</w:t>
            </w:r>
          </w:p>
        </w:tc>
        <w:tc>
          <w:tcPr>
            <w:tcW w:w="6387" w:type="dxa"/>
            <w:gridSpan w:val="6"/>
          </w:tcPr>
          <w:p w14:paraId="72DAA108"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Introduction &amp; Designing and Writing Items</w:t>
            </w:r>
          </w:p>
        </w:tc>
        <w:tc>
          <w:tcPr>
            <w:tcW w:w="1796" w:type="dxa"/>
            <w:gridSpan w:val="6"/>
          </w:tcPr>
          <w:p w14:paraId="4860A6E4"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661974EF" w14:textId="77777777" w:rsidTr="00E53EB6">
        <w:trPr>
          <w:trHeight w:val="143"/>
        </w:trPr>
        <w:tc>
          <w:tcPr>
            <w:tcW w:w="9738" w:type="dxa"/>
            <w:gridSpan w:val="17"/>
          </w:tcPr>
          <w:p w14:paraId="00D29E50" w14:textId="77777777" w:rsidR="006F14B2" w:rsidRPr="00527127" w:rsidRDefault="006F14B2" w:rsidP="00E53EB6">
            <w:pPr>
              <w:autoSpaceDE w:val="0"/>
              <w:autoSpaceDN w:val="0"/>
              <w:adjustRightInd w:val="0"/>
              <w:spacing w:after="0" w:line="276" w:lineRule="auto"/>
              <w:ind w:left="0"/>
              <w:jc w:val="both"/>
              <w:rPr>
                <w:rFonts w:ascii="Times New Roman" w:hAnsi="Times New Roman"/>
                <w:sz w:val="24"/>
                <w:szCs w:val="24"/>
              </w:rPr>
            </w:pPr>
            <w:r>
              <w:rPr>
                <w:rFonts w:ascii="Times New Roman" w:hAnsi="Times New Roman"/>
                <w:b/>
                <w:bCs/>
                <w:sz w:val="24"/>
                <w:szCs w:val="24"/>
              </w:rPr>
              <w:t>Measurement</w:t>
            </w:r>
            <w:r>
              <w:rPr>
                <w:rFonts w:ascii="Times New Roman" w:hAnsi="Times New Roman"/>
                <w:sz w:val="24"/>
                <w:szCs w:val="24"/>
              </w:rPr>
              <w:t xml:space="preserve">: Measurement in the physical sciences, Measurement in the Social Sciences. </w:t>
            </w:r>
            <w:r>
              <w:rPr>
                <w:rFonts w:ascii="Times New Roman" w:hAnsi="Times New Roman"/>
                <w:b/>
                <w:bCs/>
                <w:sz w:val="24"/>
                <w:szCs w:val="24"/>
              </w:rPr>
              <w:t>Statistics background</w:t>
            </w:r>
            <w:r>
              <w:rPr>
                <w:rFonts w:ascii="Times New Roman" w:hAnsi="Times New Roman"/>
                <w:sz w:val="24"/>
                <w:szCs w:val="24"/>
              </w:rPr>
              <w:t xml:space="preserve">: Scales of measurement, the normal distribution, probability and statistical significance, sampling distribution, correlation, linear regression, score meaning. </w:t>
            </w:r>
            <w:r>
              <w:rPr>
                <w:rFonts w:ascii="Times New Roman" w:hAnsi="Times New Roman"/>
                <w:b/>
                <w:bCs/>
                <w:sz w:val="24"/>
                <w:szCs w:val="24"/>
              </w:rPr>
              <w:t>Identifying constructs</w:t>
            </w:r>
            <w:r>
              <w:rPr>
                <w:rFonts w:ascii="Times New Roman" w:hAnsi="Times New Roman"/>
                <w:sz w:val="24"/>
                <w:szCs w:val="24"/>
              </w:rPr>
              <w:t>: Links between constructs, Construct cleanliness, Single versus multiple constructs.</w:t>
            </w:r>
          </w:p>
          <w:p w14:paraId="2B100335" w14:textId="77777777" w:rsidR="006F14B2" w:rsidRPr="00527127" w:rsidRDefault="006F14B2" w:rsidP="00E53EB6">
            <w:pPr>
              <w:autoSpaceDE w:val="0"/>
              <w:autoSpaceDN w:val="0"/>
              <w:adjustRightInd w:val="0"/>
              <w:spacing w:after="0" w:line="276" w:lineRule="auto"/>
              <w:jc w:val="both"/>
              <w:rPr>
                <w:rFonts w:ascii="Times New Roman" w:hAnsi="Times New Roman"/>
                <w:sz w:val="24"/>
                <w:szCs w:val="24"/>
              </w:rPr>
            </w:pPr>
          </w:p>
          <w:p w14:paraId="2057DF2D" w14:textId="77777777" w:rsidR="006F14B2" w:rsidRPr="00527127" w:rsidRDefault="006F14B2" w:rsidP="00E53EB6">
            <w:pPr>
              <w:autoSpaceDE w:val="0"/>
              <w:autoSpaceDN w:val="0"/>
              <w:adjustRightInd w:val="0"/>
              <w:spacing w:after="0" w:line="276" w:lineRule="auto"/>
              <w:ind w:left="0"/>
              <w:jc w:val="both"/>
              <w:rPr>
                <w:rFonts w:ascii="Times New Roman" w:hAnsi="Times New Roman"/>
                <w:sz w:val="24"/>
                <w:szCs w:val="24"/>
              </w:rPr>
            </w:pPr>
            <w:r>
              <w:rPr>
                <w:rFonts w:ascii="Times New Roman" w:hAnsi="Times New Roman"/>
                <w:b/>
                <w:bCs/>
                <w:sz w:val="24"/>
                <w:szCs w:val="24"/>
              </w:rPr>
              <w:t>Approaches to Item Construction</w:t>
            </w:r>
            <w:r>
              <w:rPr>
                <w:rFonts w:ascii="Times New Roman" w:hAnsi="Times New Roman"/>
                <w:sz w:val="24"/>
                <w:szCs w:val="24"/>
              </w:rPr>
              <w:t xml:space="preserve">: Literature search, Subject matter experts, Writing items. </w:t>
            </w:r>
            <w:r>
              <w:rPr>
                <w:rFonts w:ascii="Times New Roman" w:hAnsi="Times New Roman"/>
                <w:b/>
                <w:bCs/>
                <w:sz w:val="24"/>
                <w:szCs w:val="24"/>
              </w:rPr>
              <w:t>Attitudinal Items</w:t>
            </w:r>
            <w:r>
              <w:rPr>
                <w:rFonts w:ascii="Times New Roman" w:hAnsi="Times New Roman"/>
                <w:sz w:val="24"/>
                <w:szCs w:val="24"/>
              </w:rPr>
              <w:t xml:space="preserve">: Paired Comparisons, Items in Ranked Categories, Items in Interval-Level Categories, Guttman Scales. </w:t>
            </w:r>
            <w:r>
              <w:rPr>
                <w:rFonts w:ascii="Times New Roman" w:hAnsi="Times New Roman"/>
                <w:b/>
                <w:bCs/>
                <w:sz w:val="24"/>
                <w:szCs w:val="24"/>
              </w:rPr>
              <w:t>Assessing Behaviours</w:t>
            </w:r>
            <w:r>
              <w:rPr>
                <w:rFonts w:ascii="Times New Roman" w:hAnsi="Times New Roman"/>
                <w:sz w:val="24"/>
                <w:szCs w:val="24"/>
              </w:rPr>
              <w:t>: Critical Incident Technique, Pilot testing.</w:t>
            </w:r>
          </w:p>
        </w:tc>
      </w:tr>
      <w:tr w:rsidR="006F14B2" w:rsidRPr="00527127" w14:paraId="38E7AC57" w14:textId="77777777" w:rsidTr="00E53EB6">
        <w:trPr>
          <w:trHeight w:val="143"/>
        </w:trPr>
        <w:tc>
          <w:tcPr>
            <w:tcW w:w="9738" w:type="dxa"/>
            <w:gridSpan w:val="17"/>
          </w:tcPr>
          <w:p w14:paraId="79A7E421" w14:textId="77777777" w:rsidR="006F14B2" w:rsidRPr="00527127" w:rsidRDefault="006F14B2" w:rsidP="00E53EB6">
            <w:pPr>
              <w:spacing w:after="0" w:line="276" w:lineRule="auto"/>
              <w:ind w:firstLine="34"/>
              <w:jc w:val="both"/>
              <w:rPr>
                <w:rFonts w:ascii="Times New Roman" w:hAnsi="Times New Roman"/>
                <w:sz w:val="24"/>
                <w:szCs w:val="24"/>
              </w:rPr>
            </w:pPr>
          </w:p>
        </w:tc>
      </w:tr>
      <w:tr w:rsidR="006F14B2" w:rsidRPr="00527127" w14:paraId="64C135CD" w14:textId="77777777" w:rsidTr="00E53EB6">
        <w:trPr>
          <w:trHeight w:val="143"/>
        </w:trPr>
        <w:tc>
          <w:tcPr>
            <w:tcW w:w="1555" w:type="dxa"/>
            <w:gridSpan w:val="5"/>
          </w:tcPr>
          <w:p w14:paraId="2ACB643E"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Unit:2</w:t>
            </w:r>
          </w:p>
        </w:tc>
        <w:tc>
          <w:tcPr>
            <w:tcW w:w="6350" w:type="dxa"/>
            <w:gridSpan w:val="5"/>
          </w:tcPr>
          <w:p w14:paraId="57D161CF"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Designing Responses, Collecting data, Item Analysis</w:t>
            </w:r>
          </w:p>
        </w:tc>
        <w:tc>
          <w:tcPr>
            <w:tcW w:w="1833" w:type="dxa"/>
            <w:gridSpan w:val="7"/>
          </w:tcPr>
          <w:p w14:paraId="16A22063"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5DFE6AD6" w14:textId="77777777" w:rsidTr="00E53EB6">
        <w:trPr>
          <w:trHeight w:val="143"/>
        </w:trPr>
        <w:tc>
          <w:tcPr>
            <w:tcW w:w="9738" w:type="dxa"/>
            <w:gridSpan w:val="17"/>
          </w:tcPr>
          <w:p w14:paraId="6339F062" w14:textId="77777777" w:rsidR="006F14B2" w:rsidRPr="00527127" w:rsidRDefault="006F14B2" w:rsidP="00E53EB6">
            <w:pPr>
              <w:spacing w:after="0" w:line="276" w:lineRule="auto"/>
              <w:ind w:left="115" w:right="115"/>
              <w:jc w:val="both"/>
              <w:rPr>
                <w:rFonts w:ascii="Times New Roman" w:hAnsi="Times New Roman"/>
                <w:sz w:val="24"/>
                <w:szCs w:val="24"/>
              </w:rPr>
            </w:pPr>
            <w:r>
              <w:rPr>
                <w:rFonts w:ascii="Times New Roman" w:hAnsi="Times New Roman"/>
                <w:b/>
                <w:bCs/>
                <w:sz w:val="24"/>
                <w:szCs w:val="24"/>
              </w:rPr>
              <w:t>Designing and Scoring responses</w:t>
            </w:r>
            <w:r>
              <w:rPr>
                <w:rFonts w:ascii="Times New Roman" w:hAnsi="Times New Roman"/>
                <w:sz w:val="24"/>
                <w:szCs w:val="24"/>
              </w:rPr>
              <w:t xml:space="preserve">: Open-ended responses, Closed-ended questions, Continuous responses, Ipsative versus normative scales, Difference and Change scores. </w:t>
            </w:r>
            <w:r>
              <w:rPr>
                <w:rFonts w:ascii="Times New Roman" w:hAnsi="Times New Roman"/>
                <w:b/>
                <w:bCs/>
                <w:sz w:val="24"/>
                <w:szCs w:val="24"/>
              </w:rPr>
              <w:t>Collecting data</w:t>
            </w:r>
            <w:r>
              <w:rPr>
                <w:rFonts w:ascii="Times New Roman" w:hAnsi="Times New Roman"/>
                <w:sz w:val="24"/>
                <w:szCs w:val="24"/>
              </w:rPr>
              <w:t xml:space="preserve">: Probability sampling and non-probability sampling, Sample sizes, Response Rates, Missing Data, preparing to analyze your data. </w:t>
            </w:r>
          </w:p>
          <w:p w14:paraId="40C7C38E" w14:textId="77777777" w:rsidR="006F14B2" w:rsidRPr="00527127" w:rsidRDefault="006F14B2" w:rsidP="00E53EB6">
            <w:pPr>
              <w:spacing w:after="0" w:line="276" w:lineRule="auto"/>
              <w:ind w:left="115" w:right="115"/>
              <w:jc w:val="both"/>
              <w:rPr>
                <w:rFonts w:ascii="Times New Roman" w:hAnsi="Times New Roman"/>
                <w:sz w:val="24"/>
                <w:szCs w:val="24"/>
              </w:rPr>
            </w:pPr>
          </w:p>
          <w:p w14:paraId="4AA60443" w14:textId="77777777" w:rsidR="006F14B2" w:rsidRPr="00527127" w:rsidRDefault="006F14B2" w:rsidP="00E53EB6">
            <w:pPr>
              <w:spacing w:after="0" w:line="276" w:lineRule="auto"/>
              <w:ind w:left="115" w:right="115"/>
              <w:jc w:val="both"/>
              <w:rPr>
                <w:rFonts w:ascii="Times New Roman" w:hAnsi="Times New Roman"/>
                <w:sz w:val="24"/>
                <w:szCs w:val="24"/>
              </w:rPr>
            </w:pPr>
            <w:r>
              <w:rPr>
                <w:rFonts w:ascii="Times New Roman" w:hAnsi="Times New Roman"/>
                <w:sz w:val="24"/>
                <w:szCs w:val="24"/>
              </w:rPr>
              <w:t xml:space="preserve">Classical test theory vs. Modern Test Theory.  </w:t>
            </w:r>
            <w:r>
              <w:rPr>
                <w:rFonts w:ascii="Times New Roman" w:hAnsi="Times New Roman"/>
                <w:b/>
                <w:bCs/>
                <w:sz w:val="24"/>
                <w:szCs w:val="24"/>
              </w:rPr>
              <w:t>Item Analysis</w:t>
            </w:r>
            <w:r>
              <w:rPr>
                <w:rFonts w:ascii="Times New Roman" w:hAnsi="Times New Roman"/>
                <w:sz w:val="24"/>
                <w:szCs w:val="24"/>
              </w:rPr>
              <w:t>: Item Difficulty Index, Item Discrimination, Distractor Analysis, Qualitative Item Analysis.</w:t>
            </w:r>
          </w:p>
        </w:tc>
      </w:tr>
      <w:tr w:rsidR="006F14B2" w:rsidRPr="00527127" w14:paraId="5C70BDC4" w14:textId="77777777" w:rsidTr="00E53EB6">
        <w:trPr>
          <w:trHeight w:val="143"/>
        </w:trPr>
        <w:tc>
          <w:tcPr>
            <w:tcW w:w="9738" w:type="dxa"/>
            <w:gridSpan w:val="17"/>
          </w:tcPr>
          <w:p w14:paraId="04556E2F" w14:textId="77777777" w:rsidR="006F14B2" w:rsidRPr="00527127" w:rsidRDefault="006F14B2" w:rsidP="00E53EB6">
            <w:pPr>
              <w:spacing w:after="0" w:line="276" w:lineRule="auto"/>
              <w:ind w:firstLine="34"/>
              <w:jc w:val="both"/>
              <w:rPr>
                <w:rFonts w:ascii="Times New Roman" w:hAnsi="Times New Roman"/>
                <w:sz w:val="24"/>
                <w:szCs w:val="24"/>
              </w:rPr>
            </w:pPr>
          </w:p>
        </w:tc>
      </w:tr>
      <w:tr w:rsidR="006F14B2" w:rsidRPr="00527127" w14:paraId="3063EB33" w14:textId="77777777" w:rsidTr="00E53EB6">
        <w:trPr>
          <w:trHeight w:val="143"/>
        </w:trPr>
        <w:tc>
          <w:tcPr>
            <w:tcW w:w="1555" w:type="dxa"/>
            <w:gridSpan w:val="5"/>
          </w:tcPr>
          <w:p w14:paraId="6C2CE6FC"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Unit:3</w:t>
            </w:r>
          </w:p>
        </w:tc>
        <w:tc>
          <w:tcPr>
            <w:tcW w:w="6743" w:type="dxa"/>
            <w:gridSpan w:val="7"/>
          </w:tcPr>
          <w:p w14:paraId="11A64923" w14:textId="77777777" w:rsidR="006F14B2" w:rsidRPr="00527127" w:rsidRDefault="006F14B2" w:rsidP="00E53EB6">
            <w:pPr>
              <w:spacing w:after="0" w:line="276" w:lineRule="auto"/>
              <w:ind w:left="-18"/>
              <w:jc w:val="center"/>
              <w:rPr>
                <w:rFonts w:ascii="Times New Roman" w:hAnsi="Times New Roman"/>
                <w:b/>
                <w:sz w:val="24"/>
                <w:szCs w:val="24"/>
              </w:rPr>
            </w:pPr>
            <w:r>
              <w:rPr>
                <w:rFonts w:ascii="Times New Roman" w:hAnsi="Times New Roman"/>
                <w:b/>
                <w:sz w:val="24"/>
                <w:szCs w:val="24"/>
              </w:rPr>
              <w:t xml:space="preserve">Assessing Reliability and Validity </w:t>
            </w:r>
          </w:p>
        </w:tc>
        <w:tc>
          <w:tcPr>
            <w:tcW w:w="1440" w:type="dxa"/>
            <w:gridSpan w:val="5"/>
          </w:tcPr>
          <w:p w14:paraId="3350734C"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35EAB23C" w14:textId="77777777" w:rsidTr="00E53EB6">
        <w:trPr>
          <w:trHeight w:val="143"/>
        </w:trPr>
        <w:tc>
          <w:tcPr>
            <w:tcW w:w="9738" w:type="dxa"/>
            <w:gridSpan w:val="17"/>
          </w:tcPr>
          <w:p w14:paraId="0442CD09" w14:textId="77777777" w:rsidR="006F14B2" w:rsidRPr="00527127" w:rsidRDefault="006F14B2" w:rsidP="00E53EB6">
            <w:pPr>
              <w:spacing w:after="0" w:line="276" w:lineRule="auto"/>
              <w:ind w:left="115" w:right="115"/>
              <w:contextualSpacing/>
              <w:jc w:val="both"/>
              <w:rPr>
                <w:rFonts w:ascii="Times New Roman" w:eastAsia="Times New Roman" w:hAnsi="Times New Roman"/>
                <w:b/>
                <w:bCs/>
                <w:sz w:val="24"/>
                <w:szCs w:val="24"/>
                <w:lang w:eastAsia="en-IN"/>
              </w:rPr>
            </w:pPr>
            <w:r>
              <w:rPr>
                <w:rFonts w:ascii="Times New Roman" w:hAnsi="Times New Roman"/>
                <w:b/>
                <w:bCs/>
                <w:sz w:val="24"/>
                <w:szCs w:val="24"/>
              </w:rPr>
              <w:lastRenderedPageBreak/>
              <w:t>Reliability of test scores</w:t>
            </w:r>
            <w:r>
              <w:rPr>
                <w:rFonts w:ascii="Times New Roman" w:hAnsi="Times New Roman"/>
                <w:sz w:val="24"/>
                <w:szCs w:val="24"/>
              </w:rPr>
              <w:t xml:space="preserve">: Test-retest reliability, Alternative Forms Reliability, Measures of Internal Consistency. </w:t>
            </w:r>
            <w:r>
              <w:rPr>
                <w:rFonts w:ascii="Times New Roman" w:hAnsi="Times New Roman"/>
                <w:b/>
                <w:bCs/>
                <w:sz w:val="24"/>
                <w:szCs w:val="24"/>
              </w:rPr>
              <w:t>Reliability of raters</w:t>
            </w:r>
            <w:r>
              <w:rPr>
                <w:rFonts w:ascii="Times New Roman" w:hAnsi="Times New Roman"/>
                <w:sz w:val="24"/>
                <w:szCs w:val="24"/>
              </w:rPr>
              <w:t>: Interrater Reliability Indices.</w:t>
            </w:r>
          </w:p>
          <w:p w14:paraId="11C08D04" w14:textId="77777777" w:rsidR="006F14B2" w:rsidRPr="00527127" w:rsidRDefault="006F14B2" w:rsidP="00E53EB6">
            <w:pPr>
              <w:spacing w:after="0" w:line="276" w:lineRule="auto"/>
              <w:ind w:left="115" w:right="115"/>
              <w:contextualSpacing/>
              <w:jc w:val="both"/>
              <w:rPr>
                <w:rFonts w:ascii="Times New Roman" w:eastAsia="Times New Roman" w:hAnsi="Times New Roman"/>
                <w:b/>
                <w:bCs/>
                <w:sz w:val="24"/>
                <w:szCs w:val="24"/>
                <w:lang w:eastAsia="en-IN"/>
              </w:rPr>
            </w:pPr>
          </w:p>
          <w:p w14:paraId="22EE9584" w14:textId="77777777" w:rsidR="006F14B2" w:rsidRPr="00527127" w:rsidRDefault="006F14B2" w:rsidP="00E53EB6">
            <w:pPr>
              <w:spacing w:after="0" w:line="276" w:lineRule="auto"/>
              <w:ind w:left="115" w:right="115"/>
              <w:contextualSpacing/>
              <w:jc w:val="both"/>
              <w:rPr>
                <w:rFonts w:ascii="Times New Roman" w:eastAsia="Times New Roman" w:hAnsi="Times New Roman"/>
                <w:sz w:val="24"/>
                <w:szCs w:val="24"/>
                <w:lang w:eastAsia="en-IN"/>
              </w:rPr>
            </w:pPr>
            <w:r>
              <w:rPr>
                <w:rFonts w:ascii="Times New Roman" w:eastAsia="Times New Roman" w:hAnsi="Times New Roman"/>
                <w:b/>
                <w:bCs/>
                <w:sz w:val="24"/>
                <w:szCs w:val="24"/>
                <w:lang w:eastAsia="en-IN"/>
              </w:rPr>
              <w:t>Assessing Validity using Content and Criterion methods</w:t>
            </w:r>
            <w:r>
              <w:rPr>
                <w:rFonts w:ascii="Times New Roman" w:eastAsia="Times New Roman" w:hAnsi="Times New Roman"/>
                <w:sz w:val="24"/>
                <w:szCs w:val="24"/>
                <w:lang w:eastAsia="en-IN"/>
              </w:rPr>
              <w:t xml:space="preserve">: Asking the test takers, Asking the Experts, Assessments using correlation and regression, Multiple criteria, Classification approaches to test score validation, Group differences and test bias, Extending the inferences of Criterion-Related Validity Studies. </w:t>
            </w:r>
            <w:r>
              <w:rPr>
                <w:rFonts w:ascii="Times New Roman" w:eastAsia="Times New Roman" w:hAnsi="Times New Roman"/>
                <w:b/>
                <w:bCs/>
                <w:sz w:val="24"/>
                <w:szCs w:val="24"/>
                <w:lang w:eastAsia="en-IN"/>
              </w:rPr>
              <w:t>Assessing Validity via item internal structure</w:t>
            </w:r>
            <w:r>
              <w:rPr>
                <w:rFonts w:ascii="Times New Roman" w:eastAsia="Times New Roman" w:hAnsi="Times New Roman"/>
                <w:sz w:val="24"/>
                <w:szCs w:val="24"/>
                <w:lang w:eastAsia="en-IN"/>
              </w:rPr>
              <w:t xml:space="preserve">: Principal Component Analysis, Common Factor Analysis, Threat to the validity scores. </w:t>
            </w:r>
          </w:p>
        </w:tc>
      </w:tr>
      <w:tr w:rsidR="006F14B2" w:rsidRPr="00527127" w14:paraId="16A2F36D" w14:textId="77777777" w:rsidTr="00E53EB6">
        <w:trPr>
          <w:trHeight w:val="143"/>
        </w:trPr>
        <w:tc>
          <w:tcPr>
            <w:tcW w:w="9738" w:type="dxa"/>
            <w:gridSpan w:val="17"/>
          </w:tcPr>
          <w:p w14:paraId="07C47401"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64921BEF" w14:textId="77777777" w:rsidTr="00E53EB6">
        <w:trPr>
          <w:trHeight w:val="143"/>
        </w:trPr>
        <w:tc>
          <w:tcPr>
            <w:tcW w:w="1555" w:type="dxa"/>
            <w:gridSpan w:val="5"/>
          </w:tcPr>
          <w:p w14:paraId="046164C2"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Unit:4</w:t>
            </w:r>
          </w:p>
        </w:tc>
        <w:tc>
          <w:tcPr>
            <w:tcW w:w="6085" w:type="dxa"/>
            <w:gridSpan w:val="3"/>
          </w:tcPr>
          <w:p w14:paraId="276316E2" w14:textId="77777777" w:rsidR="006F14B2" w:rsidRPr="00527127" w:rsidRDefault="006F14B2" w:rsidP="00E53EB6">
            <w:pPr>
              <w:spacing w:after="0" w:line="276" w:lineRule="auto"/>
              <w:ind w:left="-18"/>
              <w:jc w:val="center"/>
              <w:rPr>
                <w:rFonts w:ascii="Times New Roman" w:hAnsi="Times New Roman"/>
                <w:b/>
                <w:sz w:val="24"/>
                <w:szCs w:val="24"/>
              </w:rPr>
            </w:pPr>
            <w:r>
              <w:rPr>
                <w:rFonts w:ascii="Times New Roman" w:hAnsi="Times New Roman"/>
                <w:b/>
                <w:sz w:val="24"/>
                <w:szCs w:val="24"/>
              </w:rPr>
              <w:t>Test Norms and Types of testing</w:t>
            </w:r>
          </w:p>
        </w:tc>
        <w:tc>
          <w:tcPr>
            <w:tcW w:w="2098" w:type="dxa"/>
            <w:gridSpan w:val="9"/>
          </w:tcPr>
          <w:p w14:paraId="1F719C9E"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1AA174BC" w14:textId="77777777" w:rsidTr="00E53EB6">
        <w:trPr>
          <w:trHeight w:val="143"/>
        </w:trPr>
        <w:tc>
          <w:tcPr>
            <w:tcW w:w="9738" w:type="dxa"/>
            <w:gridSpan w:val="17"/>
          </w:tcPr>
          <w:p w14:paraId="5446850D" w14:textId="77777777" w:rsidR="006F14B2" w:rsidRPr="00527127" w:rsidRDefault="006F14B2" w:rsidP="00E53EB6">
            <w:pPr>
              <w:spacing w:before="100" w:beforeAutospacing="1" w:afterAutospacing="1" w:line="276" w:lineRule="auto"/>
              <w:jc w:val="both"/>
              <w:rPr>
                <w:rFonts w:ascii="Times New Roman" w:hAnsi="Times New Roman"/>
                <w:sz w:val="24"/>
                <w:szCs w:val="24"/>
              </w:rPr>
            </w:pPr>
            <w:r>
              <w:rPr>
                <w:rFonts w:ascii="Times New Roman" w:hAnsi="Times New Roman"/>
                <w:b/>
                <w:bCs/>
                <w:sz w:val="24"/>
                <w:szCs w:val="24"/>
              </w:rPr>
              <w:t xml:space="preserve">Norms </w:t>
            </w:r>
            <w:r>
              <w:rPr>
                <w:rFonts w:ascii="Times New Roman" w:hAnsi="Times New Roman"/>
                <w:sz w:val="24"/>
                <w:szCs w:val="24"/>
              </w:rPr>
              <w:t xml:space="preserve">and Test Scales – Meaning of Norm-Referencing and Criterion-Referencing. Steps in Developing Norms. Types of Norms and Test Scales – Age Equivalent Norms, Grade – Equivalent Norms, Percentile Norms, Standard Score Norms. </w:t>
            </w:r>
          </w:p>
          <w:p w14:paraId="306B2CC6" w14:textId="77777777" w:rsidR="006F14B2" w:rsidRPr="00527127" w:rsidRDefault="006F14B2" w:rsidP="00E53EB6">
            <w:pPr>
              <w:spacing w:after="0" w:line="276" w:lineRule="auto"/>
              <w:jc w:val="both"/>
              <w:rPr>
                <w:rFonts w:ascii="Times New Roman" w:hAnsi="Times New Roman"/>
                <w:sz w:val="24"/>
                <w:szCs w:val="24"/>
              </w:rPr>
            </w:pPr>
            <w:r>
              <w:rPr>
                <w:rFonts w:ascii="Times New Roman" w:hAnsi="Times New Roman"/>
                <w:b/>
                <w:bCs/>
                <w:sz w:val="24"/>
                <w:szCs w:val="24"/>
              </w:rPr>
              <w:t>Types of testing</w:t>
            </w:r>
            <w:r>
              <w:rPr>
                <w:rFonts w:ascii="Times New Roman" w:hAnsi="Times New Roman"/>
                <w:sz w:val="24"/>
                <w:szCs w:val="24"/>
              </w:rPr>
              <w:t>: Achievement tests, Assessment of Intelligence, Assessing Personality - Objective tests and Projective tests, Behavioural assessment, Employment and Vocational testing, Neuropsychological testing.</w:t>
            </w:r>
          </w:p>
        </w:tc>
      </w:tr>
      <w:tr w:rsidR="006F14B2" w:rsidRPr="00527127" w14:paraId="3290E893" w14:textId="77777777" w:rsidTr="00E53EB6">
        <w:trPr>
          <w:trHeight w:val="143"/>
        </w:trPr>
        <w:tc>
          <w:tcPr>
            <w:tcW w:w="9738" w:type="dxa"/>
            <w:gridSpan w:val="17"/>
          </w:tcPr>
          <w:p w14:paraId="3F080ABE"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3E4A098E" w14:textId="77777777" w:rsidTr="00E53EB6">
        <w:trPr>
          <w:trHeight w:val="143"/>
        </w:trPr>
        <w:tc>
          <w:tcPr>
            <w:tcW w:w="1555" w:type="dxa"/>
            <w:gridSpan w:val="5"/>
          </w:tcPr>
          <w:p w14:paraId="7C37292A"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Unit:5</w:t>
            </w:r>
          </w:p>
        </w:tc>
        <w:tc>
          <w:tcPr>
            <w:tcW w:w="6051" w:type="dxa"/>
            <w:gridSpan w:val="2"/>
          </w:tcPr>
          <w:p w14:paraId="6B332153" w14:textId="77777777" w:rsidR="006F14B2" w:rsidRPr="00527127" w:rsidRDefault="006F14B2" w:rsidP="00E53EB6">
            <w:pPr>
              <w:spacing w:before="100" w:beforeAutospacing="1" w:afterAutospacing="1" w:line="276" w:lineRule="auto"/>
              <w:jc w:val="both"/>
              <w:rPr>
                <w:rFonts w:ascii="Times New Roman" w:hAnsi="Times New Roman"/>
                <w:b/>
                <w:sz w:val="24"/>
                <w:szCs w:val="24"/>
              </w:rPr>
            </w:pPr>
            <w:r>
              <w:rPr>
                <w:rFonts w:ascii="Times New Roman" w:hAnsi="Times New Roman"/>
                <w:b/>
                <w:sz w:val="24"/>
                <w:szCs w:val="24"/>
              </w:rPr>
              <w:t>Ethics in testing, Test Bias and Response Set</w:t>
            </w:r>
          </w:p>
        </w:tc>
        <w:tc>
          <w:tcPr>
            <w:tcW w:w="2132" w:type="dxa"/>
            <w:gridSpan w:val="10"/>
          </w:tcPr>
          <w:p w14:paraId="23924ABD"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21281ED9" w14:textId="77777777" w:rsidTr="00E53EB6">
        <w:trPr>
          <w:trHeight w:val="2353"/>
        </w:trPr>
        <w:tc>
          <w:tcPr>
            <w:tcW w:w="9738" w:type="dxa"/>
            <w:gridSpan w:val="17"/>
          </w:tcPr>
          <w:p w14:paraId="395D5EB5" w14:textId="77777777" w:rsidR="006F14B2" w:rsidRPr="00527127" w:rsidRDefault="006F14B2" w:rsidP="00E53EB6">
            <w:pPr>
              <w:spacing w:before="100" w:beforeAutospacing="1" w:afterAutospacing="1" w:line="276" w:lineRule="auto"/>
              <w:jc w:val="both"/>
              <w:rPr>
                <w:rFonts w:ascii="Times New Roman" w:hAnsi="Times New Roman"/>
                <w:sz w:val="24"/>
                <w:szCs w:val="24"/>
              </w:rPr>
            </w:pPr>
            <w:r>
              <w:rPr>
                <w:rFonts w:ascii="Times New Roman" w:hAnsi="Times New Roman"/>
                <w:b/>
                <w:bCs/>
                <w:sz w:val="24"/>
                <w:szCs w:val="24"/>
              </w:rPr>
              <w:t>Ethics in testing</w:t>
            </w:r>
            <w:r>
              <w:rPr>
                <w:rFonts w:ascii="Times New Roman" w:hAnsi="Times New Roman"/>
                <w:sz w:val="24"/>
                <w:szCs w:val="24"/>
              </w:rPr>
              <w:t>: Professional Standards and Guidelines. Ethical procedures and protocols. Test Administration. Integrity testing. Computerized Testing. Coaching, Testwiseness, and Retakes. Testing legislation, Test Item Bias. Translation Issues.</w:t>
            </w:r>
          </w:p>
          <w:p w14:paraId="4E072297" w14:textId="77777777" w:rsidR="006F14B2" w:rsidRPr="00527127" w:rsidRDefault="006F14B2" w:rsidP="00E53EB6">
            <w:pPr>
              <w:spacing w:before="100" w:beforeAutospacing="1" w:afterAutospacing="1" w:line="276" w:lineRule="auto"/>
              <w:jc w:val="both"/>
              <w:rPr>
                <w:rFonts w:ascii="Times New Roman" w:hAnsi="Times New Roman"/>
                <w:sz w:val="24"/>
                <w:szCs w:val="24"/>
              </w:rPr>
            </w:pPr>
            <w:r>
              <w:rPr>
                <w:rFonts w:ascii="Times New Roman" w:hAnsi="Times New Roman"/>
                <w:b/>
                <w:bCs/>
                <w:sz w:val="24"/>
                <w:szCs w:val="24"/>
              </w:rPr>
              <w:t>Test Bias:</w:t>
            </w:r>
            <w:r>
              <w:rPr>
                <w:rFonts w:ascii="Times New Roman" w:hAnsi="Times New Roman"/>
                <w:sz w:val="24"/>
                <w:szCs w:val="24"/>
              </w:rPr>
              <w:t xml:space="preserve"> Cultural loading, Cultural bias, and Culture-Free tests. Objections to the Use of Educational and Psychological tests with minority students. Other biases. </w:t>
            </w:r>
            <w:r>
              <w:rPr>
                <w:rFonts w:ascii="Times New Roman" w:hAnsi="Times New Roman"/>
                <w:b/>
                <w:bCs/>
                <w:sz w:val="24"/>
                <w:szCs w:val="24"/>
              </w:rPr>
              <w:t xml:space="preserve">Response </w:t>
            </w:r>
            <w:proofErr w:type="gramStart"/>
            <w:r>
              <w:rPr>
                <w:rFonts w:ascii="Times New Roman" w:hAnsi="Times New Roman"/>
                <w:b/>
                <w:bCs/>
                <w:sz w:val="24"/>
                <w:szCs w:val="24"/>
              </w:rPr>
              <w:t xml:space="preserve">Set </w:t>
            </w:r>
            <w:r>
              <w:rPr>
                <w:rFonts w:ascii="Times New Roman" w:hAnsi="Times New Roman"/>
                <w:sz w:val="24"/>
                <w:szCs w:val="24"/>
              </w:rPr>
              <w:t>:</w:t>
            </w:r>
            <w:proofErr w:type="gramEnd"/>
            <w:r>
              <w:rPr>
                <w:rFonts w:ascii="Times New Roman" w:hAnsi="Times New Roman"/>
                <w:sz w:val="24"/>
                <w:szCs w:val="24"/>
              </w:rPr>
              <w:t xml:space="preserve"> Meaning, Types of Response Set, Implications of Response Set, Methods to eliminate Response Sets.</w:t>
            </w:r>
          </w:p>
          <w:p w14:paraId="02C6D6B9" w14:textId="77777777" w:rsidR="006F14B2" w:rsidRPr="00527127" w:rsidRDefault="006F14B2" w:rsidP="00E53EB6">
            <w:pPr>
              <w:spacing w:before="100" w:beforeAutospacing="1" w:afterAutospacing="1" w:line="276" w:lineRule="auto"/>
              <w:jc w:val="both"/>
              <w:rPr>
                <w:rFonts w:ascii="Times New Roman" w:hAnsi="Times New Roman"/>
                <w:sz w:val="24"/>
                <w:szCs w:val="24"/>
              </w:rPr>
            </w:pPr>
            <w:r>
              <w:rPr>
                <w:rFonts w:ascii="Times New Roman" w:hAnsi="Times New Roman"/>
                <w:b/>
                <w:bCs/>
                <w:sz w:val="24"/>
                <w:szCs w:val="24"/>
              </w:rPr>
              <w:t>Phases in developing a psychological test</w:t>
            </w:r>
            <w:r>
              <w:rPr>
                <w:rFonts w:ascii="Times New Roman" w:hAnsi="Times New Roman"/>
                <w:sz w:val="24"/>
                <w:szCs w:val="24"/>
              </w:rPr>
              <w:t>: Test conceptualization, Specification of test structure and format, Planning standardization and psychometric studies, plan implementation.</w:t>
            </w:r>
          </w:p>
        </w:tc>
      </w:tr>
      <w:tr w:rsidR="006F14B2" w:rsidRPr="00527127" w14:paraId="39FCFF8E" w14:textId="77777777" w:rsidTr="00E53EB6">
        <w:trPr>
          <w:trHeight w:val="143"/>
        </w:trPr>
        <w:tc>
          <w:tcPr>
            <w:tcW w:w="9738" w:type="dxa"/>
            <w:gridSpan w:val="17"/>
          </w:tcPr>
          <w:p w14:paraId="1B3421AF" w14:textId="77777777" w:rsidR="006F14B2" w:rsidRPr="00527127" w:rsidRDefault="006F14B2" w:rsidP="00E53EB6">
            <w:pPr>
              <w:spacing w:after="0" w:line="276" w:lineRule="auto"/>
              <w:ind w:firstLine="34"/>
              <w:jc w:val="both"/>
              <w:rPr>
                <w:rFonts w:ascii="Times New Roman" w:hAnsi="Times New Roman"/>
                <w:sz w:val="24"/>
                <w:szCs w:val="24"/>
              </w:rPr>
            </w:pPr>
            <w:r>
              <w:rPr>
                <w:rFonts w:ascii="Times New Roman" w:hAnsi="Times New Roman"/>
                <w:sz w:val="24"/>
                <w:szCs w:val="24"/>
              </w:rPr>
              <w:t xml:space="preserve"> </w:t>
            </w:r>
          </w:p>
        </w:tc>
      </w:tr>
      <w:tr w:rsidR="006F14B2" w:rsidRPr="00527127" w14:paraId="286C1137" w14:textId="77777777" w:rsidTr="00E53EB6">
        <w:trPr>
          <w:trHeight w:val="143"/>
        </w:trPr>
        <w:tc>
          <w:tcPr>
            <w:tcW w:w="1555" w:type="dxa"/>
            <w:gridSpan w:val="5"/>
          </w:tcPr>
          <w:p w14:paraId="39E4C147"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Unit:6</w:t>
            </w:r>
          </w:p>
        </w:tc>
        <w:tc>
          <w:tcPr>
            <w:tcW w:w="6051" w:type="dxa"/>
            <w:gridSpan w:val="2"/>
          </w:tcPr>
          <w:p w14:paraId="17D7A0B4" w14:textId="77777777" w:rsidR="006F14B2" w:rsidRPr="00527127" w:rsidRDefault="006F14B2" w:rsidP="00E53EB6">
            <w:pPr>
              <w:spacing w:after="0" w:line="276" w:lineRule="auto"/>
              <w:ind w:left="-18"/>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10"/>
          </w:tcPr>
          <w:p w14:paraId="463CE00C"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r>
              <w:rPr>
                <w:rFonts w:ascii="Times New Roman" w:hAnsi="Times New Roman"/>
                <w:b/>
                <w:sz w:val="24"/>
                <w:szCs w:val="24"/>
              </w:rPr>
              <w:t>2 hours</w:t>
            </w:r>
          </w:p>
        </w:tc>
      </w:tr>
      <w:tr w:rsidR="006F14B2" w:rsidRPr="00527127" w14:paraId="44B4DFD8" w14:textId="77777777" w:rsidTr="00E53EB6">
        <w:trPr>
          <w:trHeight w:val="143"/>
        </w:trPr>
        <w:tc>
          <w:tcPr>
            <w:tcW w:w="9738" w:type="dxa"/>
            <w:gridSpan w:val="17"/>
          </w:tcPr>
          <w:p w14:paraId="54DD3130"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Expert lectures, online seminars - webinars</w:t>
            </w:r>
          </w:p>
        </w:tc>
      </w:tr>
      <w:tr w:rsidR="006F14B2" w:rsidRPr="00527127" w14:paraId="0D3F8E95" w14:textId="77777777" w:rsidTr="00E53EB6">
        <w:trPr>
          <w:trHeight w:val="143"/>
        </w:trPr>
        <w:tc>
          <w:tcPr>
            <w:tcW w:w="9738" w:type="dxa"/>
            <w:gridSpan w:val="17"/>
          </w:tcPr>
          <w:p w14:paraId="69FC4067"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5148A6DB" w14:textId="77777777" w:rsidTr="00E53EB6">
        <w:trPr>
          <w:trHeight w:val="350"/>
        </w:trPr>
        <w:tc>
          <w:tcPr>
            <w:tcW w:w="1555" w:type="dxa"/>
            <w:gridSpan w:val="5"/>
          </w:tcPr>
          <w:p w14:paraId="5A4D9177" w14:textId="77777777" w:rsidR="006F14B2" w:rsidRPr="00527127" w:rsidRDefault="006F14B2" w:rsidP="00E53EB6">
            <w:pPr>
              <w:spacing w:after="0" w:line="276" w:lineRule="auto"/>
              <w:ind w:left="0"/>
              <w:rPr>
                <w:rFonts w:ascii="Times New Roman" w:hAnsi="Times New Roman"/>
                <w:b/>
                <w:sz w:val="24"/>
                <w:szCs w:val="24"/>
              </w:rPr>
            </w:pPr>
          </w:p>
        </w:tc>
        <w:tc>
          <w:tcPr>
            <w:tcW w:w="6051" w:type="dxa"/>
            <w:gridSpan w:val="2"/>
          </w:tcPr>
          <w:p w14:paraId="6CD269EE" w14:textId="77777777" w:rsidR="006F14B2" w:rsidRPr="00527127" w:rsidRDefault="006F14B2" w:rsidP="00E53EB6">
            <w:pPr>
              <w:spacing w:after="0" w:line="276" w:lineRule="auto"/>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10"/>
          </w:tcPr>
          <w:p w14:paraId="5F36B849" w14:textId="77777777" w:rsidR="006F14B2" w:rsidRPr="00527127" w:rsidRDefault="006F14B2" w:rsidP="00E53EB6">
            <w:pPr>
              <w:spacing w:after="0" w:line="276" w:lineRule="auto"/>
              <w:jc w:val="right"/>
              <w:rPr>
                <w:rFonts w:ascii="Times New Roman" w:hAnsi="Times New Roman"/>
                <w:b/>
                <w:sz w:val="24"/>
                <w:szCs w:val="24"/>
              </w:rPr>
            </w:pPr>
            <w:r>
              <w:rPr>
                <w:rFonts w:ascii="Times New Roman" w:hAnsi="Times New Roman"/>
                <w:b/>
                <w:sz w:val="24"/>
                <w:szCs w:val="24"/>
              </w:rPr>
              <w:t>62 hours</w:t>
            </w:r>
          </w:p>
        </w:tc>
      </w:tr>
      <w:tr w:rsidR="006F14B2" w:rsidRPr="00527127" w14:paraId="0EDEC48D" w14:textId="77777777" w:rsidTr="00E53EB6">
        <w:trPr>
          <w:trHeight w:val="143"/>
        </w:trPr>
        <w:tc>
          <w:tcPr>
            <w:tcW w:w="9738" w:type="dxa"/>
            <w:gridSpan w:val="17"/>
          </w:tcPr>
          <w:p w14:paraId="6B35ED55"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Text Book(s)</w:t>
            </w:r>
          </w:p>
        </w:tc>
      </w:tr>
      <w:tr w:rsidR="006F14B2" w:rsidRPr="00527127" w14:paraId="119BEC75" w14:textId="77777777" w:rsidTr="00E53EB6">
        <w:trPr>
          <w:trHeight w:val="143"/>
        </w:trPr>
        <w:tc>
          <w:tcPr>
            <w:tcW w:w="449" w:type="dxa"/>
          </w:tcPr>
          <w:p w14:paraId="132713A4"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9289" w:type="dxa"/>
            <w:gridSpan w:val="16"/>
          </w:tcPr>
          <w:p w14:paraId="5D2939D1" w14:textId="77777777" w:rsidR="006F14B2" w:rsidRPr="00527127" w:rsidRDefault="006F14B2" w:rsidP="00E53EB6">
            <w:pPr>
              <w:spacing w:before="100" w:beforeAutospacing="1" w:afterAutospacing="1" w:line="276" w:lineRule="auto"/>
              <w:ind w:left="0" w:right="0"/>
              <w:outlineLvl w:val="0"/>
              <w:rPr>
                <w:rFonts w:ascii="Times New Roman" w:hAnsi="Times New Roman"/>
                <w:sz w:val="24"/>
                <w:szCs w:val="24"/>
              </w:rPr>
            </w:pPr>
            <w:r>
              <w:rPr>
                <w:rFonts w:ascii="Times New Roman" w:hAnsi="Times New Roman"/>
                <w:sz w:val="24"/>
                <w:szCs w:val="24"/>
              </w:rPr>
              <w:t xml:space="preserve">Reynolds, C.R., Altman, R.A., &amp; Allen, D.N. (2021). </w:t>
            </w:r>
            <w:r>
              <w:rPr>
                <w:rFonts w:ascii="Times New Roman" w:hAnsi="Times New Roman"/>
                <w:i/>
                <w:iCs/>
                <w:sz w:val="24"/>
                <w:szCs w:val="24"/>
              </w:rPr>
              <w:t>Mastering Modern Psychological testing – Theory and Methods</w:t>
            </w:r>
            <w:r>
              <w:rPr>
                <w:rFonts w:ascii="Times New Roman" w:hAnsi="Times New Roman"/>
                <w:sz w:val="24"/>
                <w:szCs w:val="24"/>
              </w:rPr>
              <w:t xml:space="preserve"> (2</w:t>
            </w:r>
            <w:r>
              <w:rPr>
                <w:rFonts w:ascii="Times New Roman" w:hAnsi="Times New Roman"/>
                <w:sz w:val="24"/>
                <w:szCs w:val="24"/>
                <w:vertAlign w:val="superscript"/>
              </w:rPr>
              <w:t>nd</w:t>
            </w:r>
            <w:r>
              <w:rPr>
                <w:rFonts w:ascii="Times New Roman" w:hAnsi="Times New Roman"/>
                <w:sz w:val="24"/>
                <w:szCs w:val="24"/>
              </w:rPr>
              <w:t xml:space="preserve"> </w:t>
            </w:r>
            <w:proofErr w:type="spellStart"/>
            <w:r>
              <w:rPr>
                <w:rFonts w:ascii="Times New Roman" w:hAnsi="Times New Roman"/>
                <w:sz w:val="24"/>
                <w:szCs w:val="24"/>
              </w:rPr>
              <w:t>Edn</w:t>
            </w:r>
            <w:proofErr w:type="spellEnd"/>
            <w:r>
              <w:rPr>
                <w:rFonts w:ascii="Times New Roman" w:hAnsi="Times New Roman"/>
                <w:sz w:val="24"/>
                <w:szCs w:val="24"/>
              </w:rPr>
              <w:t>.). Springer.</w:t>
            </w:r>
          </w:p>
        </w:tc>
      </w:tr>
      <w:tr w:rsidR="006F14B2" w:rsidRPr="00527127" w14:paraId="69DE9F0F" w14:textId="77777777" w:rsidTr="00E53EB6">
        <w:trPr>
          <w:trHeight w:val="143"/>
        </w:trPr>
        <w:tc>
          <w:tcPr>
            <w:tcW w:w="449" w:type="dxa"/>
          </w:tcPr>
          <w:p w14:paraId="25CAFCB4"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2</w:t>
            </w:r>
          </w:p>
        </w:tc>
        <w:tc>
          <w:tcPr>
            <w:tcW w:w="9289" w:type="dxa"/>
            <w:gridSpan w:val="16"/>
          </w:tcPr>
          <w:p w14:paraId="774D41B4" w14:textId="77777777" w:rsidR="006F14B2" w:rsidRPr="00527127" w:rsidRDefault="006F14B2" w:rsidP="00E53EB6">
            <w:pPr>
              <w:spacing w:before="100" w:beforeAutospacing="1" w:afterAutospacing="1" w:line="276" w:lineRule="auto"/>
              <w:ind w:left="0" w:right="0"/>
              <w:outlineLvl w:val="0"/>
              <w:rPr>
                <w:rFonts w:ascii="Times New Roman" w:hAnsi="Times New Roman"/>
                <w:sz w:val="24"/>
                <w:szCs w:val="24"/>
              </w:rPr>
            </w:pPr>
            <w:r>
              <w:rPr>
                <w:rFonts w:ascii="Times New Roman" w:hAnsi="Times New Roman"/>
                <w:sz w:val="24"/>
                <w:szCs w:val="24"/>
              </w:rPr>
              <w:t>Kline, T. J. B. (2005). Psychological testing – A practical approach to design and evaluation. Sage.</w:t>
            </w:r>
          </w:p>
        </w:tc>
      </w:tr>
      <w:tr w:rsidR="006F14B2" w:rsidRPr="00527127" w14:paraId="0124537C" w14:textId="77777777" w:rsidTr="00E53EB6">
        <w:trPr>
          <w:trHeight w:val="143"/>
        </w:trPr>
        <w:tc>
          <w:tcPr>
            <w:tcW w:w="449" w:type="dxa"/>
          </w:tcPr>
          <w:p w14:paraId="1C88E847"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3</w:t>
            </w:r>
          </w:p>
        </w:tc>
        <w:tc>
          <w:tcPr>
            <w:tcW w:w="9289" w:type="dxa"/>
            <w:gridSpan w:val="16"/>
          </w:tcPr>
          <w:p w14:paraId="4B43BFDD" w14:textId="7EFFD1F4" w:rsidR="006F14B2" w:rsidRPr="00527127" w:rsidRDefault="00A4060B" w:rsidP="00E53EB6">
            <w:pPr>
              <w:spacing w:before="100" w:beforeAutospacing="1" w:afterAutospacing="1" w:line="276" w:lineRule="auto"/>
              <w:ind w:left="0" w:right="0"/>
              <w:outlineLvl w:val="0"/>
              <w:rPr>
                <w:rFonts w:ascii="Times New Roman" w:hAnsi="Times New Roman"/>
                <w:sz w:val="24"/>
                <w:szCs w:val="24"/>
              </w:rPr>
            </w:pPr>
            <w:r>
              <w:rPr>
                <w:rFonts w:ascii="Times New Roman" w:eastAsia="Times New Roman" w:hAnsi="Times New Roman"/>
                <w:sz w:val="24"/>
                <w:szCs w:val="24"/>
              </w:rPr>
              <w:t xml:space="preserve">Singh, A.K. (2009). </w:t>
            </w:r>
            <w:r>
              <w:rPr>
                <w:rFonts w:ascii="Times New Roman" w:eastAsia="Times New Roman" w:hAnsi="Times New Roman"/>
                <w:i/>
                <w:sz w:val="24"/>
                <w:szCs w:val="24"/>
              </w:rPr>
              <w:t xml:space="preserve">Tests, Measurements and Research methods in Behavioural Sciences </w:t>
            </w:r>
            <w:r>
              <w:rPr>
                <w:rFonts w:ascii="Times New Roman" w:eastAsia="Times New Roman" w:hAnsi="Times New Roman"/>
                <w:sz w:val="24"/>
                <w:szCs w:val="24"/>
              </w:rPr>
              <w:t>(5</w:t>
            </w:r>
            <w:r>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Ed., text. Rev)</w:t>
            </w:r>
            <w:r>
              <w:rPr>
                <w:rFonts w:ascii="Times New Roman" w:eastAsia="Times New Roman" w:hAnsi="Times New Roman"/>
                <w:i/>
                <w:sz w:val="24"/>
                <w:szCs w:val="24"/>
              </w:rPr>
              <w:t xml:space="preserve">. </w:t>
            </w:r>
            <w:r>
              <w:rPr>
                <w:rFonts w:ascii="Times New Roman" w:eastAsia="Times New Roman" w:hAnsi="Times New Roman"/>
                <w:sz w:val="24"/>
                <w:szCs w:val="24"/>
              </w:rPr>
              <w:t>Bharati Bhawan Publication</w:t>
            </w:r>
          </w:p>
        </w:tc>
      </w:tr>
      <w:tr w:rsidR="006F14B2" w:rsidRPr="00527127" w14:paraId="3F788827" w14:textId="77777777" w:rsidTr="00E53EB6">
        <w:trPr>
          <w:trHeight w:val="143"/>
        </w:trPr>
        <w:tc>
          <w:tcPr>
            <w:tcW w:w="9738" w:type="dxa"/>
            <w:gridSpan w:val="17"/>
          </w:tcPr>
          <w:p w14:paraId="69A3797C" w14:textId="77777777" w:rsidR="006F14B2" w:rsidRPr="00527127" w:rsidRDefault="006F14B2" w:rsidP="00E53EB6">
            <w:pPr>
              <w:spacing w:before="100" w:beforeAutospacing="1" w:afterAutospacing="1" w:line="276" w:lineRule="auto"/>
              <w:ind w:left="0" w:right="0"/>
              <w:outlineLvl w:val="0"/>
              <w:rPr>
                <w:rFonts w:ascii="Times New Roman" w:hAnsi="Times New Roman"/>
                <w:sz w:val="24"/>
                <w:szCs w:val="24"/>
                <w:shd w:val="clear" w:color="auto" w:fill="FFFFFF"/>
              </w:rPr>
            </w:pPr>
          </w:p>
        </w:tc>
      </w:tr>
      <w:tr w:rsidR="006F14B2" w:rsidRPr="00527127" w14:paraId="014E9067" w14:textId="77777777" w:rsidTr="00E53EB6">
        <w:trPr>
          <w:trHeight w:val="368"/>
        </w:trPr>
        <w:tc>
          <w:tcPr>
            <w:tcW w:w="9738" w:type="dxa"/>
            <w:gridSpan w:val="17"/>
          </w:tcPr>
          <w:p w14:paraId="0E0C1A03"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Reference Books</w:t>
            </w:r>
          </w:p>
        </w:tc>
      </w:tr>
      <w:tr w:rsidR="006F14B2" w:rsidRPr="00527127" w14:paraId="67EC63CB" w14:textId="77777777" w:rsidTr="00E53EB6">
        <w:trPr>
          <w:trHeight w:val="143"/>
        </w:trPr>
        <w:tc>
          <w:tcPr>
            <w:tcW w:w="449" w:type="dxa"/>
          </w:tcPr>
          <w:p w14:paraId="3E067272"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9289" w:type="dxa"/>
            <w:gridSpan w:val="16"/>
          </w:tcPr>
          <w:p w14:paraId="18614DA5" w14:textId="77777777" w:rsidR="006F14B2" w:rsidRPr="00527127" w:rsidRDefault="006F14B2"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sz w:val="24"/>
                <w:szCs w:val="24"/>
              </w:rPr>
              <w:t xml:space="preserve">Minium, E.W., King, B.M. &amp; Bear, G. (1993). </w:t>
            </w:r>
            <w:r>
              <w:rPr>
                <w:rFonts w:ascii="Times New Roman" w:hAnsi="Times New Roman"/>
                <w:i/>
                <w:iCs/>
                <w:sz w:val="24"/>
                <w:szCs w:val="24"/>
              </w:rPr>
              <w:t>Statistical Reasoning in Psychology and Education</w:t>
            </w:r>
            <w:r>
              <w:rPr>
                <w:rFonts w:ascii="Times New Roman" w:hAnsi="Times New Roman"/>
                <w:sz w:val="24"/>
                <w:szCs w:val="24"/>
              </w:rPr>
              <w:t>. (3</w:t>
            </w:r>
            <w:r>
              <w:rPr>
                <w:rFonts w:ascii="Times New Roman" w:hAnsi="Times New Roman"/>
                <w:sz w:val="24"/>
                <w:szCs w:val="24"/>
                <w:vertAlign w:val="superscript"/>
              </w:rPr>
              <w:t xml:space="preserve">rd </w:t>
            </w:r>
            <w:proofErr w:type="spellStart"/>
            <w:r>
              <w:rPr>
                <w:rFonts w:ascii="Times New Roman" w:hAnsi="Times New Roman"/>
                <w:sz w:val="24"/>
                <w:szCs w:val="24"/>
              </w:rPr>
              <w:t>edn</w:t>
            </w:r>
            <w:proofErr w:type="spellEnd"/>
            <w:r>
              <w:rPr>
                <w:rFonts w:ascii="Times New Roman" w:hAnsi="Times New Roman"/>
                <w:sz w:val="24"/>
                <w:szCs w:val="24"/>
              </w:rPr>
              <w:t>.). Singapore: John Wiley &amp; Sons.</w:t>
            </w:r>
          </w:p>
        </w:tc>
      </w:tr>
      <w:tr w:rsidR="00D07738" w:rsidRPr="00527127" w14:paraId="0890DCBF" w14:textId="77777777" w:rsidTr="00E53EB6">
        <w:trPr>
          <w:trHeight w:val="416"/>
        </w:trPr>
        <w:tc>
          <w:tcPr>
            <w:tcW w:w="449" w:type="dxa"/>
          </w:tcPr>
          <w:p w14:paraId="72BD4D11" w14:textId="77777777" w:rsidR="00D07738" w:rsidRPr="00527127" w:rsidRDefault="00D07738" w:rsidP="00D07738">
            <w:pPr>
              <w:spacing w:after="0" w:line="276" w:lineRule="auto"/>
              <w:rPr>
                <w:rFonts w:ascii="Times New Roman" w:hAnsi="Times New Roman"/>
                <w:sz w:val="24"/>
                <w:szCs w:val="24"/>
              </w:rPr>
            </w:pPr>
            <w:r>
              <w:rPr>
                <w:rFonts w:ascii="Times New Roman" w:hAnsi="Times New Roman"/>
                <w:sz w:val="24"/>
                <w:szCs w:val="24"/>
              </w:rPr>
              <w:t>2</w:t>
            </w:r>
          </w:p>
        </w:tc>
        <w:tc>
          <w:tcPr>
            <w:tcW w:w="9289" w:type="dxa"/>
            <w:gridSpan w:val="16"/>
          </w:tcPr>
          <w:p w14:paraId="63427BB6" w14:textId="1ECB7634" w:rsidR="00D07738" w:rsidRPr="00527127" w:rsidRDefault="00D07738" w:rsidP="00D07738">
            <w:pPr>
              <w:spacing w:after="0" w:line="276" w:lineRule="auto"/>
              <w:ind w:left="0"/>
              <w:contextualSpacing/>
              <w:jc w:val="both"/>
              <w:rPr>
                <w:rFonts w:ascii="Times New Roman" w:hAnsi="Times New Roman"/>
                <w:sz w:val="24"/>
                <w:szCs w:val="24"/>
              </w:rPr>
            </w:pPr>
            <w:r>
              <w:rPr>
                <w:rFonts w:ascii="Times New Roman" w:hAnsi="Times New Roman"/>
                <w:color w:val="222222"/>
                <w:sz w:val="24"/>
                <w:szCs w:val="24"/>
                <w:shd w:val="clear" w:color="auto" w:fill="FFFFFF"/>
              </w:rPr>
              <w:t>Anastasi, A., &amp; Urbina, S. (2016). </w:t>
            </w:r>
            <w:r>
              <w:rPr>
                <w:rFonts w:ascii="Times New Roman" w:hAnsi="Times New Roman"/>
                <w:i/>
                <w:iCs/>
                <w:color w:val="222222"/>
                <w:sz w:val="24"/>
                <w:szCs w:val="24"/>
                <w:shd w:val="clear" w:color="auto" w:fill="FFFFFF"/>
              </w:rPr>
              <w:t>Psychological testing</w:t>
            </w:r>
            <w:r>
              <w:rPr>
                <w:rFonts w:ascii="Times New Roman" w:hAnsi="Times New Roman"/>
                <w:color w:val="222222"/>
                <w:sz w:val="24"/>
                <w:szCs w:val="24"/>
                <w:shd w:val="clear" w:color="auto" w:fill="FFFFFF"/>
              </w:rPr>
              <w:t>. Prentice Hall/Pearson Education.</w:t>
            </w:r>
            <w:r>
              <w:rPr>
                <w:rFonts w:ascii="Times New Roman" w:hAnsi="Times New Roman"/>
                <w:sz w:val="24"/>
                <w:szCs w:val="24"/>
                <w:shd w:val="clear" w:color="auto" w:fill="FFFFFF"/>
              </w:rPr>
              <w:t xml:space="preserve"> </w:t>
            </w:r>
          </w:p>
        </w:tc>
      </w:tr>
      <w:tr w:rsidR="00D07738" w:rsidRPr="00527127" w14:paraId="6CB9081E" w14:textId="77777777" w:rsidTr="00E53EB6">
        <w:trPr>
          <w:trHeight w:val="143"/>
        </w:trPr>
        <w:tc>
          <w:tcPr>
            <w:tcW w:w="9738" w:type="dxa"/>
            <w:gridSpan w:val="17"/>
          </w:tcPr>
          <w:p w14:paraId="387146E1" w14:textId="77777777" w:rsidR="00D07738" w:rsidRPr="00527127" w:rsidRDefault="00D07738" w:rsidP="00D07738">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D07738" w:rsidRPr="00527127" w14:paraId="768CA39C" w14:textId="77777777" w:rsidTr="00E53EB6">
        <w:trPr>
          <w:trHeight w:val="143"/>
        </w:trPr>
        <w:tc>
          <w:tcPr>
            <w:tcW w:w="9738" w:type="dxa"/>
            <w:gridSpan w:val="17"/>
          </w:tcPr>
          <w:p w14:paraId="117953B3" w14:textId="77777777" w:rsidR="00D07738" w:rsidRPr="00527127" w:rsidRDefault="00D07738" w:rsidP="00D07738">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D07738" w:rsidRPr="00527127" w14:paraId="6878CC18" w14:textId="77777777" w:rsidTr="00E53EB6">
        <w:trPr>
          <w:trHeight w:val="143"/>
        </w:trPr>
        <w:tc>
          <w:tcPr>
            <w:tcW w:w="468" w:type="dxa"/>
            <w:gridSpan w:val="2"/>
          </w:tcPr>
          <w:p w14:paraId="0C6D909C" w14:textId="77777777" w:rsidR="00D07738" w:rsidRPr="00527127" w:rsidRDefault="00D07738" w:rsidP="00D07738">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1</w:t>
            </w:r>
          </w:p>
        </w:tc>
        <w:tc>
          <w:tcPr>
            <w:tcW w:w="9270" w:type="dxa"/>
            <w:gridSpan w:val="15"/>
          </w:tcPr>
          <w:p w14:paraId="62516ABD" w14:textId="77777777" w:rsidR="00D07738" w:rsidRPr="00527127" w:rsidRDefault="00D07738" w:rsidP="00D07738">
            <w:pPr>
              <w:widowControl w:val="0"/>
              <w:overflowPunct w:val="0"/>
              <w:autoSpaceDE w:val="0"/>
              <w:autoSpaceDN w:val="0"/>
              <w:adjustRightInd w:val="0"/>
              <w:spacing w:after="0" w:line="276" w:lineRule="auto"/>
              <w:jc w:val="both"/>
              <w:rPr>
                <w:rFonts w:ascii="Times New Roman" w:hAnsi="Times New Roman"/>
                <w:sz w:val="24"/>
                <w:szCs w:val="24"/>
              </w:rPr>
            </w:pPr>
            <w:hyperlink r:id="rId42" w:history="1">
              <w:r>
                <w:rPr>
                  <w:rStyle w:val="Hyperlink"/>
                  <w:rFonts w:ascii="Times New Roman" w:hAnsi="Times New Roman"/>
                  <w:sz w:val="24"/>
                  <w:szCs w:val="24"/>
                </w:rPr>
                <w:t>https://www.statisticshowto.com/construct-validity/</w:t>
              </w:r>
            </w:hyperlink>
          </w:p>
        </w:tc>
      </w:tr>
      <w:tr w:rsidR="00D07738" w:rsidRPr="00527127" w14:paraId="4D8F722F" w14:textId="77777777" w:rsidTr="00E53EB6">
        <w:trPr>
          <w:trHeight w:val="143"/>
        </w:trPr>
        <w:tc>
          <w:tcPr>
            <w:tcW w:w="9738" w:type="dxa"/>
            <w:gridSpan w:val="17"/>
          </w:tcPr>
          <w:p w14:paraId="7D3AA316" w14:textId="77777777" w:rsidR="00D07738" w:rsidRPr="00527127" w:rsidRDefault="00D07738" w:rsidP="00D07738">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2.  </w:t>
            </w:r>
            <w:hyperlink r:id="rId43" w:history="1">
              <w:r>
                <w:rPr>
                  <w:rStyle w:val="Hyperlink"/>
                  <w:rFonts w:ascii="Times New Roman" w:hAnsi="Times New Roman"/>
                  <w:sz w:val="24"/>
                  <w:szCs w:val="24"/>
                </w:rPr>
                <w:t>https://online.stat.psu.edu/stat502/lesson/1/1.2</w:t>
              </w:r>
            </w:hyperlink>
          </w:p>
        </w:tc>
      </w:tr>
      <w:tr w:rsidR="00D07738" w:rsidRPr="00527127" w14:paraId="433C93F4" w14:textId="77777777" w:rsidTr="00E53EB6">
        <w:trPr>
          <w:trHeight w:val="143"/>
        </w:trPr>
        <w:tc>
          <w:tcPr>
            <w:tcW w:w="9738" w:type="dxa"/>
            <w:gridSpan w:val="17"/>
          </w:tcPr>
          <w:p w14:paraId="131C6432" w14:textId="77777777" w:rsidR="00D07738" w:rsidRPr="00527127" w:rsidRDefault="00D07738" w:rsidP="00D07738">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Course Designed By: Prof. </w:t>
            </w:r>
            <w:proofErr w:type="gramStart"/>
            <w:r>
              <w:rPr>
                <w:rFonts w:ascii="Times New Roman" w:hAnsi="Times New Roman"/>
                <w:sz w:val="24"/>
                <w:szCs w:val="24"/>
              </w:rPr>
              <w:t>N.Annalakshmi</w:t>
            </w:r>
            <w:proofErr w:type="gramEnd"/>
          </w:p>
        </w:tc>
      </w:tr>
    </w:tbl>
    <w:p w14:paraId="0604BD8D" w14:textId="77777777" w:rsidR="006F14B2" w:rsidRPr="00527127" w:rsidRDefault="006F14B2" w:rsidP="006F14B2">
      <w:pPr>
        <w:spacing w:line="276" w:lineRule="auto"/>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783"/>
        <w:gridCol w:w="801"/>
        <w:gridCol w:w="801"/>
        <w:gridCol w:w="801"/>
        <w:gridCol w:w="801"/>
        <w:gridCol w:w="801"/>
        <w:gridCol w:w="801"/>
        <w:gridCol w:w="801"/>
        <w:gridCol w:w="801"/>
        <w:gridCol w:w="836"/>
      </w:tblGrid>
      <w:tr w:rsidR="006F14B2" w:rsidRPr="00527127" w14:paraId="47BC1B0D" w14:textId="77777777" w:rsidTr="00E53EB6">
        <w:tc>
          <w:tcPr>
            <w:tcW w:w="988" w:type="dxa"/>
            <w:vAlign w:val="center"/>
          </w:tcPr>
          <w:p w14:paraId="7EE88FC1"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COs</w:t>
            </w:r>
          </w:p>
        </w:tc>
        <w:tc>
          <w:tcPr>
            <w:tcW w:w="661" w:type="dxa"/>
            <w:vAlign w:val="center"/>
          </w:tcPr>
          <w:p w14:paraId="3ADFCE88"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822" w:type="dxa"/>
            <w:vAlign w:val="center"/>
          </w:tcPr>
          <w:p w14:paraId="37031524"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822" w:type="dxa"/>
            <w:vAlign w:val="center"/>
          </w:tcPr>
          <w:p w14:paraId="0C4EE8D6"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822" w:type="dxa"/>
            <w:vAlign w:val="center"/>
          </w:tcPr>
          <w:p w14:paraId="4A471CA7"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822" w:type="dxa"/>
            <w:vAlign w:val="center"/>
          </w:tcPr>
          <w:p w14:paraId="25231460"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822" w:type="dxa"/>
          </w:tcPr>
          <w:p w14:paraId="4DD17B52" w14:textId="77777777" w:rsidR="006F14B2" w:rsidRPr="007A4791"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Pr>
          <w:p w14:paraId="7874C776"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Pr>
          <w:p w14:paraId="3314EF6E"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Pr>
          <w:p w14:paraId="453228A6"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Pr>
          <w:p w14:paraId="304E5268"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6F14B2" w:rsidRPr="00527127" w14:paraId="6A88C27A" w14:textId="77777777" w:rsidTr="00E53EB6">
        <w:tc>
          <w:tcPr>
            <w:tcW w:w="988" w:type="dxa"/>
          </w:tcPr>
          <w:p w14:paraId="16668F34"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1</w:t>
            </w:r>
          </w:p>
        </w:tc>
        <w:tc>
          <w:tcPr>
            <w:tcW w:w="661" w:type="dxa"/>
          </w:tcPr>
          <w:p w14:paraId="77906A52"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7A4BC0F9"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473713F5" w14:textId="1467DD88" w:rsidR="006F14B2" w:rsidRPr="00527127" w:rsidRDefault="00AA4A1F"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27056F74"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169179A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65F3C9B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548E3C1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Pr>
          <w:p w14:paraId="6FA4D4B6" w14:textId="5C651537" w:rsidR="006F14B2" w:rsidRPr="00527127" w:rsidRDefault="00AA4A1F"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Pr>
          <w:p w14:paraId="21814274"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tcPr>
          <w:p w14:paraId="76DF2B3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L</w:t>
            </w:r>
          </w:p>
        </w:tc>
      </w:tr>
      <w:tr w:rsidR="006F14B2" w:rsidRPr="00527127" w14:paraId="7931BBE3" w14:textId="77777777" w:rsidTr="00E53EB6">
        <w:tc>
          <w:tcPr>
            <w:tcW w:w="988" w:type="dxa"/>
          </w:tcPr>
          <w:p w14:paraId="1B99ADD8"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2</w:t>
            </w:r>
          </w:p>
        </w:tc>
        <w:tc>
          <w:tcPr>
            <w:tcW w:w="661" w:type="dxa"/>
          </w:tcPr>
          <w:p w14:paraId="71AF040B"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623B0C43"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0E524055"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047AB62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72A9BAC5"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746F0CE7"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634EE52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Pr>
          <w:p w14:paraId="64B96D38"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Pr>
          <w:p w14:paraId="389FE0B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tcPr>
          <w:p w14:paraId="687C0752"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34053AEC" w14:textId="77777777" w:rsidTr="00E53EB6">
        <w:tc>
          <w:tcPr>
            <w:tcW w:w="988" w:type="dxa"/>
          </w:tcPr>
          <w:p w14:paraId="0401F146"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3</w:t>
            </w:r>
          </w:p>
        </w:tc>
        <w:tc>
          <w:tcPr>
            <w:tcW w:w="661" w:type="dxa"/>
          </w:tcPr>
          <w:p w14:paraId="5991BD0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470CC08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4F41F957"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31076EB3" w14:textId="761CD60E" w:rsidR="006F14B2" w:rsidRPr="00527127" w:rsidRDefault="00AA4A1F"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052E98AE"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67A401E8"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19EA120D"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Pr>
          <w:p w14:paraId="43C33E5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Pr>
          <w:p w14:paraId="343C2DC2"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tcPr>
          <w:p w14:paraId="03B43942"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4507D1EB" w14:textId="77777777" w:rsidTr="00E53EB6">
        <w:tc>
          <w:tcPr>
            <w:tcW w:w="988" w:type="dxa"/>
          </w:tcPr>
          <w:p w14:paraId="47B22E13"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4</w:t>
            </w:r>
          </w:p>
        </w:tc>
        <w:tc>
          <w:tcPr>
            <w:tcW w:w="661" w:type="dxa"/>
          </w:tcPr>
          <w:p w14:paraId="199E6D8A"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6DDD0A6A"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53E5890E"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27C7C45D"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35C4FB4D"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60E998CE"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7C97FCE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Pr>
          <w:p w14:paraId="6DCD797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Pr>
          <w:p w14:paraId="7EB8A9F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tcPr>
          <w:p w14:paraId="0D5D07FB"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25966531" w14:textId="77777777" w:rsidTr="00E53EB6">
        <w:tc>
          <w:tcPr>
            <w:tcW w:w="988" w:type="dxa"/>
          </w:tcPr>
          <w:p w14:paraId="580D04E1"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5</w:t>
            </w:r>
          </w:p>
        </w:tc>
        <w:tc>
          <w:tcPr>
            <w:tcW w:w="661" w:type="dxa"/>
          </w:tcPr>
          <w:p w14:paraId="068103C8"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1E7AD38B"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691244B3"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Pr>
          <w:p w14:paraId="7CE2729F"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165437AC"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37E88957"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Pr>
          <w:p w14:paraId="6EE9AFD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Pr>
          <w:p w14:paraId="160C8249"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Pr>
          <w:p w14:paraId="78EEEBA1"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tcPr>
          <w:p w14:paraId="00D279C7"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bl>
    <w:p w14:paraId="15B4CE7D" w14:textId="77777777" w:rsidR="006F14B2" w:rsidRPr="00527127" w:rsidRDefault="006F14B2" w:rsidP="006F14B2">
      <w:pPr>
        <w:spacing w:line="276" w:lineRule="auto"/>
        <w:rPr>
          <w:rFonts w:ascii="Times New Roman" w:hAnsi="Times New Roman"/>
          <w:sz w:val="24"/>
          <w:szCs w:val="24"/>
        </w:rPr>
      </w:pPr>
      <w:r>
        <w:rPr>
          <w:rFonts w:ascii="Times New Roman" w:hAnsi="Times New Roman"/>
          <w:sz w:val="24"/>
          <w:szCs w:val="24"/>
        </w:rPr>
        <w:t>*S-Strong; M-Medium; L-Low</w:t>
      </w:r>
    </w:p>
    <w:p w14:paraId="410733CB" w14:textId="77777777" w:rsidR="006F14B2" w:rsidRPr="00527127" w:rsidRDefault="006F14B2" w:rsidP="006F14B2">
      <w:pPr>
        <w:spacing w:line="276" w:lineRule="auto"/>
        <w:rPr>
          <w:rFonts w:ascii="Times New Roman" w:hAnsi="Times New Roman"/>
          <w:sz w:val="24"/>
          <w:szCs w:val="24"/>
        </w:rPr>
      </w:pPr>
    </w:p>
    <w:p w14:paraId="501742CE" w14:textId="77777777" w:rsidR="006F14B2" w:rsidRPr="00527127" w:rsidRDefault="006F14B2" w:rsidP="006F14B2">
      <w:pPr>
        <w:spacing w:line="276" w:lineRule="auto"/>
        <w:rPr>
          <w:rFonts w:ascii="Times New Roman" w:hAnsi="Times New Roman"/>
          <w:sz w:val="24"/>
          <w:szCs w:val="24"/>
        </w:rPr>
      </w:pPr>
    </w:p>
    <w:p w14:paraId="4401E0C3" w14:textId="77777777" w:rsidR="006F14B2" w:rsidRPr="00527127" w:rsidRDefault="006F14B2" w:rsidP="006F14B2">
      <w:pPr>
        <w:spacing w:line="276" w:lineRule="auto"/>
        <w:rPr>
          <w:rFonts w:ascii="Times New Roman" w:hAnsi="Times New Roman"/>
          <w:sz w:val="24"/>
          <w:szCs w:val="24"/>
        </w:rPr>
      </w:pPr>
    </w:p>
    <w:p w14:paraId="1D53AD26" w14:textId="77777777" w:rsidR="006F14B2" w:rsidRPr="00527127" w:rsidRDefault="006F14B2" w:rsidP="006F14B2">
      <w:pPr>
        <w:spacing w:line="276" w:lineRule="auto"/>
        <w:rPr>
          <w:rFonts w:ascii="Times New Roman" w:hAnsi="Times New Roman"/>
          <w:sz w:val="24"/>
          <w:szCs w:val="24"/>
        </w:rPr>
      </w:pPr>
    </w:p>
    <w:p w14:paraId="0CE8198E" w14:textId="77777777" w:rsidR="006F14B2" w:rsidRPr="00527127" w:rsidRDefault="006F14B2" w:rsidP="006F14B2">
      <w:pPr>
        <w:spacing w:line="276" w:lineRule="auto"/>
        <w:rPr>
          <w:rFonts w:ascii="Times New Roman" w:hAnsi="Times New Roman"/>
          <w:sz w:val="24"/>
          <w:szCs w:val="24"/>
        </w:rPr>
      </w:pPr>
    </w:p>
    <w:p w14:paraId="2600BFFC" w14:textId="77777777" w:rsidR="006F14B2" w:rsidRPr="00527127" w:rsidRDefault="006F14B2" w:rsidP="006F14B2">
      <w:pPr>
        <w:spacing w:line="276" w:lineRule="auto"/>
        <w:rPr>
          <w:rFonts w:ascii="Times New Roman" w:hAnsi="Times New Roman"/>
          <w:sz w:val="24"/>
          <w:szCs w:val="24"/>
        </w:rPr>
      </w:pPr>
    </w:p>
    <w:p w14:paraId="630137AC" w14:textId="77777777" w:rsidR="006F14B2" w:rsidRPr="00527127" w:rsidRDefault="006F14B2" w:rsidP="006F14B2">
      <w:pPr>
        <w:spacing w:line="276" w:lineRule="auto"/>
        <w:rPr>
          <w:rFonts w:ascii="Times New Roman" w:hAnsi="Times New Roman"/>
          <w:sz w:val="24"/>
          <w:szCs w:val="24"/>
        </w:rPr>
      </w:pPr>
    </w:p>
    <w:p w14:paraId="6036BC64" w14:textId="77777777" w:rsidR="006F14B2" w:rsidRPr="00527127" w:rsidRDefault="006F14B2" w:rsidP="006F14B2">
      <w:pPr>
        <w:spacing w:line="276" w:lineRule="auto"/>
        <w:rPr>
          <w:rFonts w:ascii="Times New Roman" w:hAnsi="Times New Roman"/>
          <w:sz w:val="24"/>
          <w:szCs w:val="24"/>
        </w:rPr>
      </w:pPr>
    </w:p>
    <w:p w14:paraId="4DD09C42" w14:textId="77777777" w:rsidR="006F14B2" w:rsidRPr="00527127" w:rsidRDefault="006F14B2" w:rsidP="006F14B2">
      <w:pPr>
        <w:spacing w:line="276" w:lineRule="auto"/>
        <w:rPr>
          <w:rFonts w:ascii="Times New Roman" w:hAnsi="Times New Roman"/>
          <w:sz w:val="24"/>
          <w:szCs w:val="24"/>
        </w:rPr>
      </w:pPr>
    </w:p>
    <w:p w14:paraId="53310010" w14:textId="77777777" w:rsidR="006F14B2" w:rsidRPr="00527127" w:rsidRDefault="006F14B2" w:rsidP="006F14B2">
      <w:pPr>
        <w:spacing w:line="276" w:lineRule="auto"/>
        <w:rPr>
          <w:rFonts w:ascii="Times New Roman" w:hAnsi="Times New Roman"/>
          <w:sz w:val="24"/>
          <w:szCs w:val="24"/>
        </w:rPr>
      </w:pPr>
    </w:p>
    <w:p w14:paraId="30ED4211" w14:textId="77777777" w:rsidR="006F14B2" w:rsidRPr="00527127" w:rsidRDefault="006F14B2" w:rsidP="006F14B2">
      <w:pPr>
        <w:spacing w:line="276" w:lineRule="auto"/>
        <w:rPr>
          <w:rFonts w:ascii="Times New Roman" w:hAnsi="Times New Roman"/>
          <w:sz w:val="24"/>
          <w:szCs w:val="24"/>
        </w:rPr>
      </w:pPr>
    </w:p>
    <w:p w14:paraId="0859A752" w14:textId="77777777" w:rsidR="006F14B2" w:rsidRPr="00527127" w:rsidRDefault="006F14B2" w:rsidP="006F14B2">
      <w:pPr>
        <w:spacing w:line="276" w:lineRule="auto"/>
        <w:rPr>
          <w:rFonts w:ascii="Times New Roman" w:hAnsi="Times New Roman"/>
          <w:sz w:val="24"/>
          <w:szCs w:val="24"/>
        </w:rPr>
      </w:pPr>
    </w:p>
    <w:p w14:paraId="02BDEF7B" w14:textId="77777777" w:rsidR="006F14B2" w:rsidRPr="00527127" w:rsidRDefault="006F14B2" w:rsidP="006F14B2">
      <w:pPr>
        <w:spacing w:line="276" w:lineRule="auto"/>
        <w:rPr>
          <w:rFonts w:ascii="Times New Roman" w:hAnsi="Times New Roman"/>
          <w:sz w:val="24"/>
          <w:szCs w:val="24"/>
        </w:rPr>
      </w:pPr>
    </w:p>
    <w:p w14:paraId="43FC8ED9" w14:textId="77777777" w:rsidR="006F14B2" w:rsidRPr="00527127" w:rsidRDefault="006F14B2" w:rsidP="006F14B2">
      <w:pPr>
        <w:spacing w:line="276" w:lineRule="auto"/>
        <w:rPr>
          <w:rFonts w:ascii="Times New Roman" w:hAnsi="Times New Roman"/>
          <w:sz w:val="24"/>
          <w:szCs w:val="24"/>
        </w:rPr>
      </w:pPr>
    </w:p>
    <w:p w14:paraId="7E472132" w14:textId="77777777" w:rsidR="006F14B2" w:rsidRPr="00527127" w:rsidRDefault="006F14B2" w:rsidP="006F14B2">
      <w:pPr>
        <w:spacing w:line="276" w:lineRule="auto"/>
        <w:rPr>
          <w:rFonts w:ascii="Times New Roman" w:hAnsi="Times New Roman"/>
          <w:sz w:val="24"/>
          <w:szCs w:val="24"/>
        </w:rPr>
      </w:pPr>
    </w:p>
    <w:p w14:paraId="457C2B34" w14:textId="77777777" w:rsidR="006F14B2" w:rsidRPr="00527127" w:rsidRDefault="006F14B2" w:rsidP="006F14B2">
      <w:pPr>
        <w:spacing w:line="276" w:lineRule="auto"/>
        <w:rPr>
          <w:rFonts w:ascii="Times New Roman" w:hAnsi="Times New Roman"/>
          <w:sz w:val="24"/>
          <w:szCs w:val="24"/>
        </w:rPr>
      </w:pPr>
    </w:p>
    <w:p w14:paraId="4ECD6AAB" w14:textId="77777777" w:rsidR="006F14B2" w:rsidRPr="00527127" w:rsidRDefault="006F14B2" w:rsidP="006F14B2">
      <w:pPr>
        <w:spacing w:line="276" w:lineRule="auto"/>
        <w:rPr>
          <w:rFonts w:ascii="Times New Roman" w:hAnsi="Times New Roman"/>
          <w:sz w:val="24"/>
          <w:szCs w:val="24"/>
        </w:rPr>
      </w:pPr>
    </w:p>
    <w:p w14:paraId="4C63AA40" w14:textId="77777777" w:rsidR="006F14B2" w:rsidRPr="00527127" w:rsidRDefault="006F14B2" w:rsidP="006F14B2">
      <w:pPr>
        <w:spacing w:line="276" w:lineRule="auto"/>
        <w:rPr>
          <w:rFonts w:ascii="Times New Roman" w:hAnsi="Times New Roman"/>
          <w:sz w:val="24"/>
          <w:szCs w:val="24"/>
        </w:rPr>
      </w:pPr>
    </w:p>
    <w:p w14:paraId="6BB91BD1" w14:textId="77777777" w:rsidR="006F14B2" w:rsidRDefault="006F14B2" w:rsidP="006F14B2">
      <w:pPr>
        <w:spacing w:line="276" w:lineRule="auto"/>
        <w:rPr>
          <w:rFonts w:ascii="Times New Roman" w:hAnsi="Times New Roman"/>
          <w:sz w:val="24"/>
          <w:szCs w:val="24"/>
        </w:rPr>
      </w:pPr>
    </w:p>
    <w:p w14:paraId="4F41E858" w14:textId="77777777" w:rsidR="00527127" w:rsidRDefault="00527127" w:rsidP="006F14B2">
      <w:pPr>
        <w:spacing w:line="276" w:lineRule="auto"/>
        <w:rPr>
          <w:rFonts w:ascii="Times New Roman" w:hAnsi="Times New Roman"/>
          <w:sz w:val="24"/>
          <w:szCs w:val="24"/>
        </w:rPr>
      </w:pPr>
    </w:p>
    <w:p w14:paraId="4A40B7EB" w14:textId="77777777" w:rsidR="00527127" w:rsidRDefault="00527127" w:rsidP="006F14B2">
      <w:pPr>
        <w:spacing w:line="276" w:lineRule="auto"/>
        <w:rPr>
          <w:rFonts w:ascii="Times New Roman" w:hAnsi="Times New Roman"/>
          <w:sz w:val="24"/>
          <w:szCs w:val="24"/>
        </w:rPr>
      </w:pPr>
    </w:p>
    <w:p w14:paraId="38E7FD37" w14:textId="77777777" w:rsidR="00527127" w:rsidRDefault="00527127" w:rsidP="006F14B2">
      <w:pPr>
        <w:spacing w:line="276" w:lineRule="auto"/>
        <w:rPr>
          <w:rFonts w:ascii="Times New Roman" w:hAnsi="Times New Roman"/>
          <w:sz w:val="24"/>
          <w:szCs w:val="24"/>
        </w:rPr>
      </w:pPr>
    </w:p>
    <w:p w14:paraId="49623325" w14:textId="77777777" w:rsidR="00527127" w:rsidRDefault="00527127" w:rsidP="006F14B2">
      <w:pPr>
        <w:spacing w:line="276" w:lineRule="auto"/>
        <w:rPr>
          <w:rFonts w:ascii="Times New Roman" w:hAnsi="Times New Roman"/>
          <w:sz w:val="24"/>
          <w:szCs w:val="24"/>
        </w:rPr>
      </w:pPr>
    </w:p>
    <w:p w14:paraId="544F114E" w14:textId="77777777" w:rsidR="00527127" w:rsidRDefault="00527127" w:rsidP="006F14B2">
      <w:pPr>
        <w:spacing w:line="276" w:lineRule="auto"/>
        <w:rPr>
          <w:rFonts w:ascii="Times New Roman" w:hAnsi="Times New Roman"/>
          <w:sz w:val="24"/>
          <w:szCs w:val="24"/>
        </w:rPr>
      </w:pPr>
    </w:p>
    <w:p w14:paraId="58F8610F" w14:textId="77777777" w:rsidR="00527127" w:rsidRDefault="00527127" w:rsidP="006F14B2">
      <w:pPr>
        <w:spacing w:line="276" w:lineRule="auto"/>
        <w:rPr>
          <w:rFonts w:ascii="Times New Roman" w:hAnsi="Times New Roman"/>
          <w:sz w:val="24"/>
          <w:szCs w:val="24"/>
        </w:rPr>
      </w:pPr>
    </w:p>
    <w:p w14:paraId="4B0CF6F6" w14:textId="77777777" w:rsidR="00527127" w:rsidRDefault="00527127" w:rsidP="006F14B2">
      <w:pPr>
        <w:spacing w:line="276" w:lineRule="auto"/>
        <w:rPr>
          <w:rFonts w:ascii="Times New Roman" w:hAnsi="Times New Roman"/>
          <w:sz w:val="24"/>
          <w:szCs w:val="24"/>
        </w:rPr>
      </w:pPr>
    </w:p>
    <w:p w14:paraId="68BA05A9" w14:textId="77777777" w:rsidR="00527127" w:rsidRDefault="00527127" w:rsidP="006F14B2">
      <w:pPr>
        <w:spacing w:line="276" w:lineRule="auto"/>
        <w:rPr>
          <w:rFonts w:ascii="Times New Roman" w:hAnsi="Times New Roman"/>
          <w:sz w:val="24"/>
          <w:szCs w:val="24"/>
        </w:rPr>
      </w:pPr>
    </w:p>
    <w:p w14:paraId="72465D14" w14:textId="77777777" w:rsidR="00527127" w:rsidRPr="00527127" w:rsidRDefault="00527127" w:rsidP="006F14B2">
      <w:pPr>
        <w:spacing w:line="276" w:lineRule="auto"/>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978"/>
        <w:gridCol w:w="34"/>
        <w:gridCol w:w="28"/>
        <w:gridCol w:w="237"/>
        <w:gridCol w:w="37"/>
        <w:gridCol w:w="356"/>
        <w:gridCol w:w="90"/>
        <w:gridCol w:w="405"/>
        <w:gridCol w:w="135"/>
        <w:gridCol w:w="360"/>
        <w:gridCol w:w="450"/>
      </w:tblGrid>
      <w:tr w:rsidR="006F14B2" w:rsidRPr="00527127" w14:paraId="42436693" w14:textId="77777777" w:rsidTr="00E53EB6">
        <w:trPr>
          <w:trHeight w:val="464"/>
        </w:trPr>
        <w:tc>
          <w:tcPr>
            <w:tcW w:w="1548" w:type="dxa"/>
            <w:gridSpan w:val="4"/>
            <w:vAlign w:val="center"/>
          </w:tcPr>
          <w:p w14:paraId="36DE56AD" w14:textId="77777777" w:rsidR="006F14B2" w:rsidRPr="00527127" w:rsidRDefault="006F14B2" w:rsidP="00E53EB6">
            <w:pPr>
              <w:spacing w:after="0"/>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080" w:type="dxa"/>
            <w:gridSpan w:val="2"/>
            <w:vAlign w:val="center"/>
          </w:tcPr>
          <w:p w14:paraId="0AAFF99A" w14:textId="77777777" w:rsidR="006F14B2" w:rsidRPr="00527127" w:rsidRDefault="006F14B2" w:rsidP="00E53EB6">
            <w:pPr>
              <w:spacing w:after="0"/>
              <w:jc w:val="center"/>
              <w:rPr>
                <w:rFonts w:ascii="Times New Roman" w:hAnsi="Times New Roman"/>
                <w:b/>
                <w:sz w:val="24"/>
                <w:szCs w:val="24"/>
              </w:rPr>
            </w:pPr>
          </w:p>
        </w:tc>
        <w:tc>
          <w:tcPr>
            <w:tcW w:w="5040" w:type="dxa"/>
            <w:gridSpan w:val="3"/>
            <w:vAlign w:val="center"/>
          </w:tcPr>
          <w:p w14:paraId="1C0738C1" w14:textId="77777777" w:rsidR="006F14B2" w:rsidRPr="00527127" w:rsidRDefault="006F14B2" w:rsidP="00E53EB6">
            <w:pPr>
              <w:spacing w:after="0"/>
              <w:jc w:val="center"/>
              <w:rPr>
                <w:rFonts w:ascii="Times New Roman" w:hAnsi="Times New Roman"/>
                <w:b/>
                <w:bCs/>
                <w:sz w:val="24"/>
                <w:szCs w:val="24"/>
              </w:rPr>
            </w:pPr>
            <w:r>
              <w:rPr>
                <w:rFonts w:ascii="Times New Roman" w:hAnsi="Times New Roman"/>
                <w:b/>
                <w:sz w:val="24"/>
                <w:szCs w:val="24"/>
              </w:rPr>
              <w:t>ENVIRONMENTAL PSYCHOLOGY</w:t>
            </w:r>
          </w:p>
        </w:tc>
        <w:tc>
          <w:tcPr>
            <w:tcW w:w="720" w:type="dxa"/>
            <w:gridSpan w:val="4"/>
            <w:vAlign w:val="center"/>
          </w:tcPr>
          <w:p w14:paraId="5C18F33E" w14:textId="77777777" w:rsidR="006F14B2" w:rsidRPr="00527127" w:rsidRDefault="006F14B2" w:rsidP="00E53EB6">
            <w:pPr>
              <w:spacing w:after="0"/>
              <w:jc w:val="center"/>
              <w:rPr>
                <w:rFonts w:ascii="Times New Roman" w:hAnsi="Times New Roman"/>
                <w:b/>
                <w:sz w:val="24"/>
                <w:szCs w:val="24"/>
              </w:rPr>
            </w:pPr>
            <w:r>
              <w:rPr>
                <w:rFonts w:ascii="Times New Roman" w:hAnsi="Times New Roman"/>
                <w:b/>
                <w:sz w:val="24"/>
                <w:szCs w:val="24"/>
              </w:rPr>
              <w:t>L</w:t>
            </w:r>
          </w:p>
        </w:tc>
        <w:tc>
          <w:tcPr>
            <w:tcW w:w="540" w:type="dxa"/>
            <w:gridSpan w:val="2"/>
            <w:vAlign w:val="center"/>
          </w:tcPr>
          <w:p w14:paraId="44387507" w14:textId="77777777" w:rsidR="006F14B2" w:rsidRPr="00527127" w:rsidRDefault="006F14B2" w:rsidP="00E53EB6">
            <w:pPr>
              <w:spacing w:after="0"/>
              <w:ind w:left="0"/>
              <w:jc w:val="center"/>
              <w:rPr>
                <w:rFonts w:ascii="Times New Roman" w:hAnsi="Times New Roman"/>
                <w:b/>
                <w:sz w:val="24"/>
                <w:szCs w:val="24"/>
              </w:rPr>
            </w:pPr>
            <w:r>
              <w:rPr>
                <w:rFonts w:ascii="Times New Roman" w:hAnsi="Times New Roman"/>
                <w:b/>
                <w:sz w:val="24"/>
                <w:szCs w:val="24"/>
              </w:rPr>
              <w:t>T</w:t>
            </w:r>
          </w:p>
        </w:tc>
        <w:tc>
          <w:tcPr>
            <w:tcW w:w="360" w:type="dxa"/>
            <w:vAlign w:val="center"/>
          </w:tcPr>
          <w:p w14:paraId="44EE6FC6" w14:textId="77777777" w:rsidR="006F14B2" w:rsidRPr="00527127" w:rsidRDefault="006F14B2" w:rsidP="00E53EB6">
            <w:pPr>
              <w:spacing w:after="0"/>
              <w:ind w:left="0"/>
              <w:jc w:val="center"/>
              <w:rPr>
                <w:rFonts w:ascii="Times New Roman" w:hAnsi="Times New Roman"/>
                <w:b/>
                <w:sz w:val="24"/>
                <w:szCs w:val="24"/>
              </w:rPr>
            </w:pPr>
            <w:r>
              <w:rPr>
                <w:rFonts w:ascii="Times New Roman" w:hAnsi="Times New Roman"/>
                <w:b/>
                <w:sz w:val="24"/>
                <w:szCs w:val="24"/>
              </w:rPr>
              <w:t>P</w:t>
            </w:r>
          </w:p>
        </w:tc>
        <w:tc>
          <w:tcPr>
            <w:tcW w:w="450" w:type="dxa"/>
            <w:vAlign w:val="center"/>
          </w:tcPr>
          <w:p w14:paraId="0A42DDCB" w14:textId="77777777" w:rsidR="006F14B2" w:rsidRPr="00527127" w:rsidRDefault="006F14B2" w:rsidP="00E53EB6">
            <w:pPr>
              <w:spacing w:after="0"/>
              <w:ind w:left="0"/>
              <w:jc w:val="center"/>
              <w:rPr>
                <w:rFonts w:ascii="Times New Roman" w:hAnsi="Times New Roman"/>
                <w:b/>
                <w:sz w:val="24"/>
                <w:szCs w:val="24"/>
              </w:rPr>
            </w:pPr>
            <w:r>
              <w:rPr>
                <w:rFonts w:ascii="Times New Roman" w:hAnsi="Times New Roman"/>
                <w:b/>
                <w:sz w:val="24"/>
                <w:szCs w:val="24"/>
              </w:rPr>
              <w:t>C</w:t>
            </w:r>
          </w:p>
        </w:tc>
      </w:tr>
      <w:tr w:rsidR="006F14B2" w:rsidRPr="00527127" w14:paraId="60C874C6" w14:textId="77777777" w:rsidTr="00E53EB6">
        <w:tc>
          <w:tcPr>
            <w:tcW w:w="2628" w:type="dxa"/>
            <w:gridSpan w:val="6"/>
            <w:vAlign w:val="center"/>
          </w:tcPr>
          <w:p w14:paraId="2EC2E73A" w14:textId="77777777" w:rsidR="006F14B2" w:rsidRPr="00527127" w:rsidRDefault="006F14B2" w:rsidP="00E53EB6">
            <w:pPr>
              <w:spacing w:after="0"/>
              <w:ind w:left="0" w:right="-108"/>
              <w:rPr>
                <w:rFonts w:ascii="Times New Roman" w:hAnsi="Times New Roman"/>
                <w:b/>
                <w:sz w:val="24"/>
                <w:szCs w:val="24"/>
              </w:rPr>
            </w:pPr>
            <w:r>
              <w:rPr>
                <w:rFonts w:ascii="Times New Roman" w:hAnsi="Times New Roman"/>
                <w:b/>
                <w:sz w:val="24"/>
                <w:szCs w:val="24"/>
              </w:rPr>
              <w:t>Elective</w:t>
            </w:r>
          </w:p>
        </w:tc>
        <w:tc>
          <w:tcPr>
            <w:tcW w:w="5040" w:type="dxa"/>
            <w:gridSpan w:val="3"/>
            <w:vAlign w:val="center"/>
          </w:tcPr>
          <w:p w14:paraId="062D5D09" w14:textId="77777777" w:rsidR="006F14B2" w:rsidRPr="00527127" w:rsidRDefault="006F14B2" w:rsidP="00E53EB6">
            <w:pPr>
              <w:spacing w:after="0"/>
              <w:rPr>
                <w:rFonts w:ascii="Times New Roman" w:hAnsi="Times New Roman"/>
                <w:b/>
                <w:sz w:val="24"/>
                <w:szCs w:val="24"/>
              </w:rPr>
            </w:pPr>
          </w:p>
        </w:tc>
        <w:tc>
          <w:tcPr>
            <w:tcW w:w="720" w:type="dxa"/>
            <w:gridSpan w:val="4"/>
            <w:vAlign w:val="center"/>
          </w:tcPr>
          <w:p w14:paraId="1556E841" w14:textId="77777777" w:rsidR="006F14B2" w:rsidRPr="00527127" w:rsidRDefault="006F14B2" w:rsidP="00E53EB6">
            <w:pPr>
              <w:spacing w:after="0"/>
              <w:jc w:val="center"/>
              <w:rPr>
                <w:rFonts w:ascii="Times New Roman" w:hAnsi="Times New Roman"/>
                <w:b/>
                <w:sz w:val="24"/>
                <w:szCs w:val="24"/>
              </w:rPr>
            </w:pPr>
            <w:r>
              <w:rPr>
                <w:rFonts w:ascii="Times New Roman" w:hAnsi="Times New Roman"/>
                <w:b/>
                <w:sz w:val="24"/>
                <w:szCs w:val="24"/>
              </w:rPr>
              <w:t>4</w:t>
            </w:r>
          </w:p>
        </w:tc>
        <w:tc>
          <w:tcPr>
            <w:tcW w:w="540" w:type="dxa"/>
            <w:gridSpan w:val="2"/>
            <w:vAlign w:val="center"/>
          </w:tcPr>
          <w:p w14:paraId="4218D21E" w14:textId="77777777" w:rsidR="006F14B2" w:rsidRPr="00527127" w:rsidRDefault="006F14B2" w:rsidP="00E53EB6">
            <w:pPr>
              <w:spacing w:after="0"/>
              <w:ind w:left="0"/>
              <w:jc w:val="center"/>
              <w:rPr>
                <w:rFonts w:ascii="Times New Roman" w:hAnsi="Times New Roman"/>
                <w:b/>
                <w:sz w:val="24"/>
                <w:szCs w:val="24"/>
              </w:rPr>
            </w:pPr>
          </w:p>
        </w:tc>
        <w:tc>
          <w:tcPr>
            <w:tcW w:w="360" w:type="dxa"/>
            <w:vAlign w:val="center"/>
          </w:tcPr>
          <w:p w14:paraId="4D418DD5" w14:textId="77777777" w:rsidR="006F14B2" w:rsidRPr="00527127" w:rsidRDefault="006F14B2" w:rsidP="00E53EB6">
            <w:pPr>
              <w:spacing w:after="0"/>
              <w:jc w:val="center"/>
              <w:rPr>
                <w:rFonts w:ascii="Times New Roman" w:hAnsi="Times New Roman"/>
                <w:b/>
                <w:sz w:val="24"/>
                <w:szCs w:val="24"/>
              </w:rPr>
            </w:pPr>
          </w:p>
        </w:tc>
        <w:tc>
          <w:tcPr>
            <w:tcW w:w="450" w:type="dxa"/>
            <w:vAlign w:val="center"/>
          </w:tcPr>
          <w:p w14:paraId="66EB0269" w14:textId="77777777" w:rsidR="006F14B2" w:rsidRPr="00527127" w:rsidRDefault="006F14B2" w:rsidP="00E53EB6">
            <w:pPr>
              <w:spacing w:after="0"/>
              <w:jc w:val="center"/>
              <w:rPr>
                <w:rFonts w:ascii="Times New Roman" w:hAnsi="Times New Roman"/>
                <w:b/>
                <w:sz w:val="24"/>
                <w:szCs w:val="24"/>
              </w:rPr>
            </w:pPr>
            <w:r>
              <w:rPr>
                <w:rFonts w:ascii="Times New Roman" w:hAnsi="Times New Roman"/>
                <w:b/>
                <w:sz w:val="24"/>
                <w:szCs w:val="24"/>
              </w:rPr>
              <w:t>4</w:t>
            </w:r>
          </w:p>
        </w:tc>
      </w:tr>
      <w:tr w:rsidR="006F14B2" w:rsidRPr="00527127" w14:paraId="46F5645D" w14:textId="77777777" w:rsidTr="00E53EB6">
        <w:trPr>
          <w:trHeight w:val="143"/>
        </w:trPr>
        <w:tc>
          <w:tcPr>
            <w:tcW w:w="2628" w:type="dxa"/>
            <w:gridSpan w:val="6"/>
            <w:vAlign w:val="center"/>
          </w:tcPr>
          <w:p w14:paraId="0534A8B9"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Pre-requisite</w:t>
            </w:r>
          </w:p>
        </w:tc>
        <w:tc>
          <w:tcPr>
            <w:tcW w:w="5040" w:type="dxa"/>
            <w:gridSpan w:val="3"/>
            <w:vAlign w:val="center"/>
          </w:tcPr>
          <w:p w14:paraId="50397E0C" w14:textId="77777777" w:rsidR="006F14B2" w:rsidRPr="00527127" w:rsidRDefault="006F14B2" w:rsidP="00E53EB6">
            <w:pPr>
              <w:spacing w:after="0"/>
              <w:rPr>
                <w:rFonts w:ascii="Times New Roman" w:hAnsi="Times New Roman"/>
                <w:b/>
                <w:bCs/>
                <w:sz w:val="24"/>
                <w:szCs w:val="24"/>
              </w:rPr>
            </w:pPr>
            <w:r>
              <w:rPr>
                <w:rFonts w:ascii="Times New Roman" w:hAnsi="Times New Roman"/>
                <w:b/>
                <w:bCs/>
                <w:sz w:val="24"/>
                <w:szCs w:val="24"/>
              </w:rPr>
              <w:t xml:space="preserve">Basics in Psychology </w:t>
            </w:r>
          </w:p>
        </w:tc>
        <w:tc>
          <w:tcPr>
            <w:tcW w:w="1125" w:type="dxa"/>
            <w:gridSpan w:val="5"/>
            <w:vAlign w:val="center"/>
          </w:tcPr>
          <w:p w14:paraId="48A57F15" w14:textId="77777777" w:rsidR="006F14B2" w:rsidRPr="00527127" w:rsidRDefault="006F14B2" w:rsidP="00E53EB6">
            <w:pPr>
              <w:spacing w:after="0"/>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vAlign w:val="center"/>
          </w:tcPr>
          <w:p w14:paraId="1009119D" w14:textId="77777777" w:rsidR="006F14B2" w:rsidRPr="00527127" w:rsidRDefault="006F14B2" w:rsidP="00E53EB6">
            <w:pPr>
              <w:spacing w:after="0"/>
              <w:ind w:left="0"/>
              <w:rPr>
                <w:rFonts w:ascii="Times New Roman" w:hAnsi="Times New Roman"/>
                <w:b/>
                <w:bCs/>
                <w:sz w:val="24"/>
                <w:szCs w:val="24"/>
              </w:rPr>
            </w:pPr>
            <w:r>
              <w:rPr>
                <w:rFonts w:ascii="Times New Roman" w:hAnsi="Times New Roman"/>
                <w:b/>
                <w:bCs/>
                <w:sz w:val="24"/>
                <w:szCs w:val="24"/>
              </w:rPr>
              <w:t>25-26</w:t>
            </w:r>
          </w:p>
        </w:tc>
      </w:tr>
      <w:tr w:rsidR="006F14B2" w:rsidRPr="00527127" w14:paraId="6C1E2A52" w14:textId="77777777" w:rsidTr="00E53EB6">
        <w:trPr>
          <w:trHeight w:val="143"/>
        </w:trPr>
        <w:tc>
          <w:tcPr>
            <w:tcW w:w="9738" w:type="dxa"/>
            <w:gridSpan w:val="17"/>
            <w:vAlign w:val="center"/>
          </w:tcPr>
          <w:p w14:paraId="4F1823B1" w14:textId="77777777" w:rsidR="006F14B2" w:rsidRPr="00527127" w:rsidRDefault="006F14B2" w:rsidP="00E53EB6">
            <w:pPr>
              <w:spacing w:after="0"/>
              <w:ind w:left="0"/>
              <w:rPr>
                <w:rFonts w:ascii="Times New Roman" w:hAnsi="Times New Roman"/>
                <w:b/>
                <w:sz w:val="24"/>
                <w:szCs w:val="24"/>
              </w:rPr>
            </w:pPr>
            <w:r>
              <w:rPr>
                <w:rFonts w:ascii="Times New Roman" w:hAnsi="Times New Roman"/>
                <w:b/>
                <w:sz w:val="24"/>
                <w:szCs w:val="24"/>
              </w:rPr>
              <w:t>Course Objectives:</w:t>
            </w:r>
          </w:p>
        </w:tc>
      </w:tr>
      <w:tr w:rsidR="006F14B2" w:rsidRPr="00527127" w14:paraId="7805A17C" w14:textId="77777777" w:rsidTr="00E53EB6">
        <w:trPr>
          <w:trHeight w:val="143"/>
        </w:trPr>
        <w:tc>
          <w:tcPr>
            <w:tcW w:w="9738" w:type="dxa"/>
            <w:gridSpan w:val="17"/>
          </w:tcPr>
          <w:p w14:paraId="5C4A70A4" w14:textId="77777777" w:rsidR="006F14B2" w:rsidRPr="00527127" w:rsidRDefault="006F14B2" w:rsidP="00E53EB6">
            <w:pPr>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2ED0304D" w14:textId="77777777" w:rsidR="006F14B2" w:rsidRPr="00527127" w:rsidRDefault="006F14B2" w:rsidP="006F14B2">
            <w:pPr>
              <w:numPr>
                <w:ilvl w:val="0"/>
                <w:numId w:val="40"/>
              </w:numPr>
              <w:spacing w:after="0"/>
              <w:ind w:right="0"/>
              <w:contextualSpacing/>
              <w:jc w:val="both"/>
              <w:rPr>
                <w:rFonts w:ascii="Times New Roman" w:hAnsi="Times New Roman"/>
                <w:bCs/>
                <w:sz w:val="24"/>
                <w:szCs w:val="24"/>
              </w:rPr>
            </w:pPr>
            <w:r>
              <w:rPr>
                <w:rFonts w:ascii="Times New Roman" w:hAnsi="Times New Roman"/>
                <w:bCs/>
                <w:sz w:val="24"/>
                <w:szCs w:val="24"/>
              </w:rPr>
              <w:t>Understand scope, methods, and measures of environmental behaviour</w:t>
            </w:r>
          </w:p>
          <w:p w14:paraId="03D9C2F5" w14:textId="77777777" w:rsidR="006F14B2" w:rsidRPr="00527127" w:rsidRDefault="006F14B2" w:rsidP="006F14B2">
            <w:pPr>
              <w:numPr>
                <w:ilvl w:val="0"/>
                <w:numId w:val="40"/>
              </w:numPr>
              <w:spacing w:after="0"/>
              <w:ind w:right="0"/>
              <w:contextualSpacing/>
              <w:jc w:val="both"/>
              <w:rPr>
                <w:rFonts w:ascii="Times New Roman" w:hAnsi="Times New Roman"/>
                <w:bCs/>
                <w:sz w:val="24"/>
                <w:szCs w:val="24"/>
              </w:rPr>
            </w:pPr>
            <w:r>
              <w:rPr>
                <w:rFonts w:ascii="Times New Roman" w:hAnsi="Times New Roman"/>
                <w:bCs/>
                <w:sz w:val="24"/>
                <w:szCs w:val="24"/>
              </w:rPr>
              <w:t>Learn about environmental influences on human behaviour and wellbeing</w:t>
            </w:r>
          </w:p>
          <w:p w14:paraId="5418E155" w14:textId="77777777" w:rsidR="006F14B2" w:rsidRPr="00527127" w:rsidRDefault="006F14B2" w:rsidP="006F14B2">
            <w:pPr>
              <w:numPr>
                <w:ilvl w:val="0"/>
                <w:numId w:val="40"/>
              </w:numPr>
              <w:spacing w:after="0"/>
              <w:ind w:right="0"/>
              <w:contextualSpacing/>
              <w:jc w:val="both"/>
              <w:rPr>
                <w:rFonts w:ascii="Times New Roman" w:hAnsi="Times New Roman"/>
                <w:bCs/>
                <w:sz w:val="24"/>
                <w:szCs w:val="24"/>
              </w:rPr>
            </w:pPr>
            <w:r>
              <w:rPr>
                <w:rFonts w:ascii="Times New Roman" w:hAnsi="Times New Roman"/>
                <w:bCs/>
                <w:sz w:val="24"/>
                <w:szCs w:val="24"/>
              </w:rPr>
              <w:t>Know about the factors influencing environmental behaviour</w:t>
            </w:r>
          </w:p>
          <w:p w14:paraId="598959C9" w14:textId="77777777" w:rsidR="006F14B2" w:rsidRPr="00527127" w:rsidRDefault="006F14B2" w:rsidP="006F14B2">
            <w:pPr>
              <w:numPr>
                <w:ilvl w:val="0"/>
                <w:numId w:val="40"/>
              </w:numPr>
              <w:spacing w:after="0"/>
              <w:ind w:right="0"/>
              <w:contextualSpacing/>
              <w:jc w:val="both"/>
              <w:rPr>
                <w:rFonts w:ascii="Times New Roman" w:hAnsi="Times New Roman"/>
                <w:bCs/>
                <w:sz w:val="24"/>
                <w:szCs w:val="24"/>
              </w:rPr>
            </w:pPr>
            <w:r>
              <w:rPr>
                <w:rFonts w:ascii="Times New Roman" w:hAnsi="Times New Roman"/>
                <w:bCs/>
                <w:sz w:val="24"/>
                <w:szCs w:val="24"/>
              </w:rPr>
              <w:t>Understand ways to encourage pro-environmental behaviour</w:t>
            </w:r>
          </w:p>
          <w:p w14:paraId="0546610B" w14:textId="77777777" w:rsidR="006F14B2" w:rsidRPr="00527127" w:rsidRDefault="006F14B2" w:rsidP="006F14B2">
            <w:pPr>
              <w:numPr>
                <w:ilvl w:val="0"/>
                <w:numId w:val="40"/>
              </w:numPr>
              <w:spacing w:after="0"/>
              <w:ind w:right="0"/>
              <w:contextualSpacing/>
              <w:jc w:val="both"/>
              <w:rPr>
                <w:rFonts w:ascii="Times New Roman" w:hAnsi="Times New Roman"/>
                <w:bCs/>
                <w:sz w:val="24"/>
                <w:szCs w:val="24"/>
              </w:rPr>
            </w:pPr>
            <w:r>
              <w:rPr>
                <w:rFonts w:ascii="Times New Roman" w:hAnsi="Times New Roman"/>
                <w:bCs/>
                <w:sz w:val="24"/>
                <w:szCs w:val="24"/>
              </w:rPr>
              <w:t xml:space="preserve">Appreciate the current trends and challenges </w:t>
            </w:r>
          </w:p>
        </w:tc>
      </w:tr>
      <w:tr w:rsidR="006F14B2" w:rsidRPr="00527127" w14:paraId="2604D4E2" w14:textId="77777777" w:rsidTr="00E53EB6">
        <w:trPr>
          <w:trHeight w:val="143"/>
        </w:trPr>
        <w:tc>
          <w:tcPr>
            <w:tcW w:w="9738" w:type="dxa"/>
            <w:gridSpan w:val="17"/>
          </w:tcPr>
          <w:p w14:paraId="0B10FE9F" w14:textId="77777777" w:rsidR="006F14B2" w:rsidRPr="00527127" w:rsidRDefault="006F14B2" w:rsidP="00E53EB6">
            <w:pPr>
              <w:spacing w:after="0"/>
              <w:rPr>
                <w:rFonts w:ascii="Times New Roman" w:hAnsi="Times New Roman"/>
                <w:b/>
                <w:sz w:val="24"/>
                <w:szCs w:val="24"/>
              </w:rPr>
            </w:pPr>
          </w:p>
        </w:tc>
      </w:tr>
      <w:tr w:rsidR="006F14B2" w:rsidRPr="00527127" w14:paraId="7CB0EB9D" w14:textId="77777777" w:rsidTr="00E53EB6">
        <w:trPr>
          <w:trHeight w:val="143"/>
        </w:trPr>
        <w:tc>
          <w:tcPr>
            <w:tcW w:w="9738" w:type="dxa"/>
            <w:gridSpan w:val="17"/>
          </w:tcPr>
          <w:p w14:paraId="2267A1A5" w14:textId="77777777" w:rsidR="006F14B2" w:rsidRPr="00527127" w:rsidRDefault="006F14B2" w:rsidP="00E53EB6">
            <w:pPr>
              <w:spacing w:after="0"/>
              <w:ind w:left="0"/>
              <w:rPr>
                <w:rFonts w:ascii="Times New Roman" w:hAnsi="Times New Roman"/>
                <w:b/>
                <w:sz w:val="24"/>
                <w:szCs w:val="24"/>
              </w:rPr>
            </w:pPr>
            <w:r>
              <w:rPr>
                <w:rFonts w:ascii="Times New Roman" w:hAnsi="Times New Roman"/>
                <w:b/>
                <w:sz w:val="24"/>
                <w:szCs w:val="24"/>
              </w:rPr>
              <w:t>Expected Course Outcomes:</w:t>
            </w:r>
          </w:p>
        </w:tc>
      </w:tr>
      <w:tr w:rsidR="006F14B2" w:rsidRPr="00527127" w14:paraId="3B093849" w14:textId="77777777" w:rsidTr="00E53EB6">
        <w:trPr>
          <w:trHeight w:val="325"/>
        </w:trPr>
        <w:tc>
          <w:tcPr>
            <w:tcW w:w="9738" w:type="dxa"/>
            <w:gridSpan w:val="17"/>
          </w:tcPr>
          <w:p w14:paraId="2A4BDA7A"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On the successful completion of the course, student will be able to:</w:t>
            </w:r>
          </w:p>
        </w:tc>
      </w:tr>
      <w:tr w:rsidR="006F14B2" w:rsidRPr="00527127" w14:paraId="63B86DD9" w14:textId="77777777" w:rsidTr="00E53EB6">
        <w:trPr>
          <w:trHeight w:val="322"/>
        </w:trPr>
        <w:tc>
          <w:tcPr>
            <w:tcW w:w="558" w:type="dxa"/>
            <w:gridSpan w:val="3"/>
          </w:tcPr>
          <w:p w14:paraId="6BC12AAC"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1</w:t>
            </w:r>
          </w:p>
        </w:tc>
        <w:tc>
          <w:tcPr>
            <w:tcW w:w="8370" w:type="dxa"/>
            <w:gridSpan w:val="12"/>
          </w:tcPr>
          <w:p w14:paraId="6C8F06BC"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 xml:space="preserve">Understand the nature and scope of environmental psychology  </w:t>
            </w:r>
          </w:p>
        </w:tc>
        <w:tc>
          <w:tcPr>
            <w:tcW w:w="810" w:type="dxa"/>
            <w:gridSpan w:val="2"/>
          </w:tcPr>
          <w:p w14:paraId="46025D0C"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K2</w:t>
            </w:r>
          </w:p>
        </w:tc>
      </w:tr>
      <w:tr w:rsidR="006F14B2" w:rsidRPr="00527127" w14:paraId="0F3577B2" w14:textId="77777777" w:rsidTr="00E53EB6">
        <w:trPr>
          <w:trHeight w:val="322"/>
        </w:trPr>
        <w:tc>
          <w:tcPr>
            <w:tcW w:w="558" w:type="dxa"/>
            <w:gridSpan w:val="3"/>
          </w:tcPr>
          <w:p w14:paraId="355B0B87"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2</w:t>
            </w:r>
          </w:p>
        </w:tc>
        <w:tc>
          <w:tcPr>
            <w:tcW w:w="8370" w:type="dxa"/>
            <w:gridSpan w:val="12"/>
          </w:tcPr>
          <w:p w14:paraId="00D610E4"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 xml:space="preserve">Understand the how environment can influence human behavior  </w:t>
            </w:r>
          </w:p>
        </w:tc>
        <w:tc>
          <w:tcPr>
            <w:tcW w:w="810" w:type="dxa"/>
            <w:gridSpan w:val="2"/>
          </w:tcPr>
          <w:p w14:paraId="2F529BF3"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K2</w:t>
            </w:r>
          </w:p>
        </w:tc>
      </w:tr>
      <w:tr w:rsidR="006F14B2" w:rsidRPr="00527127" w14:paraId="1C50AA44" w14:textId="77777777" w:rsidTr="00E53EB6">
        <w:trPr>
          <w:trHeight w:val="322"/>
        </w:trPr>
        <w:tc>
          <w:tcPr>
            <w:tcW w:w="558" w:type="dxa"/>
            <w:gridSpan w:val="3"/>
          </w:tcPr>
          <w:p w14:paraId="113DB269"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3</w:t>
            </w:r>
          </w:p>
        </w:tc>
        <w:tc>
          <w:tcPr>
            <w:tcW w:w="8370" w:type="dxa"/>
            <w:gridSpan w:val="12"/>
          </w:tcPr>
          <w:p w14:paraId="06F20D99"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Analyze the factors influencing environmental behaviour</w:t>
            </w:r>
          </w:p>
        </w:tc>
        <w:tc>
          <w:tcPr>
            <w:tcW w:w="810" w:type="dxa"/>
            <w:gridSpan w:val="2"/>
          </w:tcPr>
          <w:p w14:paraId="0F005F32"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K4</w:t>
            </w:r>
          </w:p>
        </w:tc>
      </w:tr>
      <w:tr w:rsidR="006F14B2" w:rsidRPr="00527127" w14:paraId="6762AFEA" w14:textId="77777777" w:rsidTr="00E53EB6">
        <w:trPr>
          <w:trHeight w:val="322"/>
        </w:trPr>
        <w:tc>
          <w:tcPr>
            <w:tcW w:w="558" w:type="dxa"/>
            <w:gridSpan w:val="3"/>
          </w:tcPr>
          <w:p w14:paraId="5DA0AB29"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4</w:t>
            </w:r>
          </w:p>
        </w:tc>
        <w:tc>
          <w:tcPr>
            <w:tcW w:w="8370" w:type="dxa"/>
            <w:gridSpan w:val="12"/>
          </w:tcPr>
          <w:p w14:paraId="77D32BC8"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 xml:space="preserve">Analyze the ways to nurture pro-environmental behaviour  </w:t>
            </w:r>
          </w:p>
        </w:tc>
        <w:tc>
          <w:tcPr>
            <w:tcW w:w="810" w:type="dxa"/>
            <w:gridSpan w:val="2"/>
          </w:tcPr>
          <w:p w14:paraId="7B437EC1"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K4</w:t>
            </w:r>
          </w:p>
        </w:tc>
      </w:tr>
      <w:tr w:rsidR="006F14B2" w:rsidRPr="00527127" w14:paraId="7777DE38" w14:textId="77777777" w:rsidTr="00E53EB6">
        <w:trPr>
          <w:trHeight w:val="322"/>
        </w:trPr>
        <w:tc>
          <w:tcPr>
            <w:tcW w:w="558" w:type="dxa"/>
            <w:gridSpan w:val="3"/>
          </w:tcPr>
          <w:p w14:paraId="5003A34F"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5</w:t>
            </w:r>
          </w:p>
        </w:tc>
        <w:tc>
          <w:tcPr>
            <w:tcW w:w="8370" w:type="dxa"/>
            <w:gridSpan w:val="12"/>
          </w:tcPr>
          <w:p w14:paraId="369CFED8"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Evaluate the trends and challenges in environmental psychology</w:t>
            </w:r>
          </w:p>
        </w:tc>
        <w:tc>
          <w:tcPr>
            <w:tcW w:w="810" w:type="dxa"/>
            <w:gridSpan w:val="2"/>
          </w:tcPr>
          <w:p w14:paraId="3FE96296"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K5</w:t>
            </w:r>
          </w:p>
        </w:tc>
      </w:tr>
      <w:tr w:rsidR="006F14B2" w:rsidRPr="00527127" w14:paraId="0B3B8033" w14:textId="77777777" w:rsidTr="00E53EB6">
        <w:trPr>
          <w:trHeight w:val="322"/>
        </w:trPr>
        <w:tc>
          <w:tcPr>
            <w:tcW w:w="9738" w:type="dxa"/>
            <w:gridSpan w:val="17"/>
          </w:tcPr>
          <w:p w14:paraId="4C95005B" w14:textId="77777777" w:rsidR="006F14B2" w:rsidRPr="00527127" w:rsidRDefault="006F14B2" w:rsidP="00E53EB6">
            <w:pPr>
              <w:spacing w:after="0"/>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6F14B2" w:rsidRPr="00527127" w14:paraId="34739EA6" w14:textId="77777777" w:rsidTr="00E53EB6">
        <w:trPr>
          <w:trHeight w:val="143"/>
        </w:trPr>
        <w:tc>
          <w:tcPr>
            <w:tcW w:w="9738" w:type="dxa"/>
            <w:gridSpan w:val="17"/>
          </w:tcPr>
          <w:p w14:paraId="04B1CF8A" w14:textId="77777777" w:rsidR="006F14B2" w:rsidRPr="00527127" w:rsidRDefault="006F14B2" w:rsidP="00E53EB6">
            <w:pPr>
              <w:suppressAutoHyphens/>
              <w:spacing w:after="0"/>
              <w:ind w:right="0"/>
              <w:jc w:val="both"/>
              <w:rPr>
                <w:rFonts w:ascii="Times New Roman" w:hAnsi="Times New Roman"/>
                <w:b/>
                <w:sz w:val="24"/>
                <w:szCs w:val="24"/>
              </w:rPr>
            </w:pPr>
          </w:p>
        </w:tc>
      </w:tr>
      <w:tr w:rsidR="006F14B2" w:rsidRPr="00527127" w14:paraId="6D2C21A6" w14:textId="77777777" w:rsidTr="00E53EB6">
        <w:trPr>
          <w:trHeight w:val="143"/>
        </w:trPr>
        <w:tc>
          <w:tcPr>
            <w:tcW w:w="1555" w:type="dxa"/>
            <w:gridSpan w:val="5"/>
          </w:tcPr>
          <w:p w14:paraId="529A2503"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Unit:1</w:t>
            </w:r>
          </w:p>
        </w:tc>
        <w:tc>
          <w:tcPr>
            <w:tcW w:w="6387" w:type="dxa"/>
            <w:gridSpan w:val="6"/>
          </w:tcPr>
          <w:p w14:paraId="7E8AD4B4" w14:textId="77777777" w:rsidR="006F14B2" w:rsidRPr="00527127" w:rsidRDefault="006F14B2" w:rsidP="00E53EB6">
            <w:pPr>
              <w:spacing w:after="0"/>
              <w:rPr>
                <w:rFonts w:ascii="Times New Roman" w:hAnsi="Times New Roman"/>
                <w:b/>
                <w:sz w:val="24"/>
                <w:szCs w:val="24"/>
              </w:rPr>
            </w:pPr>
            <w:r>
              <w:rPr>
                <w:rFonts w:ascii="Times New Roman" w:hAnsi="Times New Roman"/>
                <w:b/>
                <w:bCs/>
                <w:sz w:val="24"/>
                <w:szCs w:val="24"/>
              </w:rPr>
              <w:t>Introduction</w:t>
            </w:r>
          </w:p>
        </w:tc>
        <w:tc>
          <w:tcPr>
            <w:tcW w:w="1796" w:type="dxa"/>
            <w:gridSpan w:val="6"/>
          </w:tcPr>
          <w:p w14:paraId="2F0EFDD2" w14:textId="77777777" w:rsidR="006F14B2" w:rsidRPr="00527127" w:rsidRDefault="006F14B2" w:rsidP="00E53EB6">
            <w:pPr>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6D1A660B" w14:textId="77777777" w:rsidTr="00E53EB6">
        <w:trPr>
          <w:trHeight w:val="143"/>
        </w:trPr>
        <w:tc>
          <w:tcPr>
            <w:tcW w:w="9738" w:type="dxa"/>
            <w:gridSpan w:val="17"/>
          </w:tcPr>
          <w:p w14:paraId="5113DEA1" w14:textId="77777777" w:rsidR="006F14B2" w:rsidRPr="00527127" w:rsidRDefault="006F14B2" w:rsidP="00E53EB6">
            <w:pPr>
              <w:rPr>
                <w:rFonts w:ascii="Times New Roman" w:hAnsi="Times New Roman"/>
                <w:sz w:val="24"/>
                <w:szCs w:val="24"/>
              </w:rPr>
            </w:pPr>
            <w:r>
              <w:rPr>
                <w:rFonts w:ascii="Times New Roman" w:hAnsi="Times New Roman"/>
                <w:sz w:val="24"/>
                <w:szCs w:val="24"/>
              </w:rPr>
              <w:t>Introduction. History of the field. Current Scope and Characteristics of the field. Research Methods – Questionnaire studies, Lab experiments, Computer simulation studies, Field Studies, Case studies.</w:t>
            </w:r>
          </w:p>
          <w:p w14:paraId="0250B41D" w14:textId="77777777" w:rsidR="006F14B2" w:rsidRPr="00527127" w:rsidRDefault="006F14B2" w:rsidP="00E53EB6">
            <w:pPr>
              <w:rPr>
                <w:rFonts w:ascii="Times New Roman" w:hAnsi="Times New Roman"/>
                <w:b/>
                <w:sz w:val="24"/>
                <w:szCs w:val="24"/>
              </w:rPr>
            </w:pPr>
            <w:r>
              <w:rPr>
                <w:rFonts w:ascii="Times New Roman" w:hAnsi="Times New Roman"/>
                <w:sz w:val="24"/>
                <w:szCs w:val="24"/>
              </w:rPr>
              <w:t>Measuring Environmental behaviour. Measuring Environmental Impact. Measures of Environmental behaviour. Theories to explain environmental behaviour – Theory of Planned Behaviour, Protection Motivation Theory, The Norm Activation Model, The Value-Belief-Norm theory of Environmentalism, Goal-Framing theory.</w:t>
            </w:r>
          </w:p>
        </w:tc>
      </w:tr>
      <w:tr w:rsidR="006F14B2" w:rsidRPr="00527127" w14:paraId="5AF0C9C6" w14:textId="77777777" w:rsidTr="00E53EB6">
        <w:trPr>
          <w:trHeight w:val="143"/>
        </w:trPr>
        <w:tc>
          <w:tcPr>
            <w:tcW w:w="9738" w:type="dxa"/>
            <w:gridSpan w:val="17"/>
          </w:tcPr>
          <w:p w14:paraId="28C9A5F7" w14:textId="77777777" w:rsidR="006F14B2" w:rsidRPr="00527127" w:rsidRDefault="006F14B2" w:rsidP="00E53EB6">
            <w:pPr>
              <w:spacing w:after="0"/>
              <w:ind w:firstLine="34"/>
              <w:jc w:val="both"/>
              <w:rPr>
                <w:rFonts w:ascii="Times New Roman" w:hAnsi="Times New Roman"/>
                <w:sz w:val="24"/>
                <w:szCs w:val="24"/>
              </w:rPr>
            </w:pPr>
          </w:p>
        </w:tc>
      </w:tr>
      <w:tr w:rsidR="006F14B2" w:rsidRPr="00527127" w14:paraId="6513DA47" w14:textId="77777777" w:rsidTr="00E53EB6">
        <w:trPr>
          <w:trHeight w:val="143"/>
        </w:trPr>
        <w:tc>
          <w:tcPr>
            <w:tcW w:w="1555" w:type="dxa"/>
            <w:gridSpan w:val="5"/>
          </w:tcPr>
          <w:p w14:paraId="627990FC"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Unit:2</w:t>
            </w:r>
          </w:p>
        </w:tc>
        <w:tc>
          <w:tcPr>
            <w:tcW w:w="6350" w:type="dxa"/>
            <w:gridSpan w:val="5"/>
          </w:tcPr>
          <w:p w14:paraId="6CBC0E80" w14:textId="77777777" w:rsidR="006F14B2" w:rsidRPr="00527127" w:rsidRDefault="006F14B2" w:rsidP="00E53EB6">
            <w:pPr>
              <w:rPr>
                <w:rFonts w:ascii="Times New Roman" w:hAnsi="Times New Roman"/>
                <w:b/>
                <w:bCs/>
                <w:sz w:val="24"/>
                <w:szCs w:val="24"/>
              </w:rPr>
            </w:pPr>
            <w:r>
              <w:rPr>
                <w:rFonts w:ascii="Times New Roman" w:hAnsi="Times New Roman"/>
                <w:b/>
                <w:bCs/>
                <w:sz w:val="24"/>
                <w:szCs w:val="24"/>
              </w:rPr>
              <w:t>Environmental influences on human behaviour and well-being</w:t>
            </w:r>
          </w:p>
        </w:tc>
        <w:tc>
          <w:tcPr>
            <w:tcW w:w="1833" w:type="dxa"/>
            <w:gridSpan w:val="7"/>
          </w:tcPr>
          <w:p w14:paraId="0585477B" w14:textId="77777777" w:rsidR="006F14B2" w:rsidRPr="00527127" w:rsidRDefault="006F14B2" w:rsidP="00E53EB6">
            <w:pPr>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0684F24F" w14:textId="77777777" w:rsidTr="00E53EB6">
        <w:trPr>
          <w:trHeight w:val="143"/>
        </w:trPr>
        <w:tc>
          <w:tcPr>
            <w:tcW w:w="9738" w:type="dxa"/>
            <w:gridSpan w:val="17"/>
          </w:tcPr>
          <w:p w14:paraId="45A9B028" w14:textId="77777777" w:rsidR="006F14B2" w:rsidRPr="00527127" w:rsidRDefault="006F14B2" w:rsidP="00E53EB6">
            <w:pPr>
              <w:rPr>
                <w:rFonts w:ascii="Times New Roman" w:hAnsi="Times New Roman"/>
                <w:sz w:val="24"/>
                <w:szCs w:val="24"/>
              </w:rPr>
            </w:pPr>
            <w:r>
              <w:rPr>
                <w:rFonts w:ascii="Times New Roman" w:hAnsi="Times New Roman"/>
                <w:sz w:val="24"/>
                <w:szCs w:val="24"/>
              </w:rPr>
              <w:t xml:space="preserve">Environmental risk perception. Climate change. Environmental stress. Environmental and technological catastrophe. Urban Environmental Quality. Environment and Quality of Life. Place attachment. </w:t>
            </w:r>
          </w:p>
          <w:p w14:paraId="19D7CA9F" w14:textId="77777777" w:rsidR="006F14B2" w:rsidRPr="00527127" w:rsidRDefault="006F14B2" w:rsidP="00E53EB6">
            <w:pPr>
              <w:rPr>
                <w:rFonts w:ascii="Times New Roman" w:hAnsi="Times New Roman"/>
                <w:sz w:val="24"/>
                <w:szCs w:val="24"/>
              </w:rPr>
            </w:pPr>
            <w:r>
              <w:rPr>
                <w:rFonts w:ascii="Times New Roman" w:hAnsi="Times New Roman"/>
                <w:sz w:val="24"/>
                <w:szCs w:val="24"/>
              </w:rPr>
              <w:t>Health benefits of nature. Restorative environments. Human dimensions of wildlife. Children and Natural environment. Environments that promote wellbeing and healthy behaviour – Appraisal and Design.</w:t>
            </w:r>
          </w:p>
        </w:tc>
      </w:tr>
      <w:tr w:rsidR="006F14B2" w:rsidRPr="00527127" w14:paraId="692CC389" w14:textId="77777777" w:rsidTr="00E53EB6">
        <w:trPr>
          <w:trHeight w:val="143"/>
        </w:trPr>
        <w:tc>
          <w:tcPr>
            <w:tcW w:w="9738" w:type="dxa"/>
            <w:gridSpan w:val="17"/>
          </w:tcPr>
          <w:p w14:paraId="35506B2F" w14:textId="77777777" w:rsidR="006F14B2" w:rsidRPr="00527127" w:rsidRDefault="006F14B2" w:rsidP="00E53EB6">
            <w:pPr>
              <w:spacing w:after="0"/>
              <w:ind w:firstLine="34"/>
              <w:jc w:val="both"/>
              <w:rPr>
                <w:rFonts w:ascii="Times New Roman" w:hAnsi="Times New Roman"/>
                <w:sz w:val="24"/>
                <w:szCs w:val="24"/>
              </w:rPr>
            </w:pPr>
          </w:p>
        </w:tc>
      </w:tr>
      <w:tr w:rsidR="006F14B2" w:rsidRPr="00527127" w14:paraId="41CF31E4" w14:textId="77777777" w:rsidTr="00E53EB6">
        <w:trPr>
          <w:trHeight w:val="143"/>
        </w:trPr>
        <w:tc>
          <w:tcPr>
            <w:tcW w:w="1555" w:type="dxa"/>
            <w:gridSpan w:val="5"/>
          </w:tcPr>
          <w:p w14:paraId="75565A53"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Unit:3</w:t>
            </w:r>
          </w:p>
        </w:tc>
        <w:tc>
          <w:tcPr>
            <w:tcW w:w="6743" w:type="dxa"/>
            <w:gridSpan w:val="7"/>
          </w:tcPr>
          <w:p w14:paraId="0CD41027" w14:textId="77777777" w:rsidR="006F14B2" w:rsidRPr="00527127" w:rsidRDefault="006F14B2" w:rsidP="00E53EB6">
            <w:pPr>
              <w:spacing w:after="0"/>
              <w:ind w:left="-18"/>
              <w:rPr>
                <w:rFonts w:ascii="Times New Roman" w:hAnsi="Times New Roman"/>
                <w:b/>
                <w:sz w:val="24"/>
                <w:szCs w:val="24"/>
              </w:rPr>
            </w:pPr>
            <w:r>
              <w:rPr>
                <w:rFonts w:ascii="Times New Roman" w:hAnsi="Times New Roman"/>
                <w:b/>
                <w:bCs/>
                <w:sz w:val="24"/>
                <w:szCs w:val="24"/>
              </w:rPr>
              <w:t>Factors influencing environmental behaviour</w:t>
            </w:r>
          </w:p>
        </w:tc>
        <w:tc>
          <w:tcPr>
            <w:tcW w:w="1440" w:type="dxa"/>
            <w:gridSpan w:val="5"/>
          </w:tcPr>
          <w:p w14:paraId="3E7C4E28" w14:textId="77777777" w:rsidR="006F14B2" w:rsidRPr="00527127" w:rsidRDefault="006F14B2" w:rsidP="00E53EB6">
            <w:pPr>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42C314FC" w14:textId="77777777" w:rsidTr="00E53EB6">
        <w:trPr>
          <w:trHeight w:val="143"/>
        </w:trPr>
        <w:tc>
          <w:tcPr>
            <w:tcW w:w="9738" w:type="dxa"/>
            <w:gridSpan w:val="17"/>
          </w:tcPr>
          <w:p w14:paraId="44B9DE1B" w14:textId="77777777" w:rsidR="006F14B2" w:rsidRPr="00527127" w:rsidRDefault="006F14B2" w:rsidP="00E53EB6">
            <w:pPr>
              <w:rPr>
                <w:rFonts w:ascii="Times New Roman" w:hAnsi="Times New Roman"/>
                <w:sz w:val="24"/>
                <w:szCs w:val="24"/>
              </w:rPr>
            </w:pPr>
            <w:r>
              <w:rPr>
                <w:rFonts w:ascii="Times New Roman" w:hAnsi="Times New Roman"/>
                <w:sz w:val="24"/>
                <w:szCs w:val="24"/>
              </w:rPr>
              <w:t>Values theories – Social value orientation, Schwartz’s Value Theory, Four Key Values for Pro-Environmental behaviour. Social Norms and Pro-Environment Behaviour. Emotions and Pro-Environmental Behaviour. Personal space and territoriality.</w:t>
            </w:r>
          </w:p>
          <w:p w14:paraId="298A8954" w14:textId="77777777" w:rsidR="006F14B2" w:rsidRPr="00527127" w:rsidRDefault="006F14B2" w:rsidP="00E53EB6">
            <w:pPr>
              <w:rPr>
                <w:rFonts w:ascii="Times New Roman" w:hAnsi="Times New Roman"/>
                <w:sz w:val="24"/>
                <w:szCs w:val="24"/>
              </w:rPr>
            </w:pPr>
            <w:r>
              <w:rPr>
                <w:rFonts w:ascii="Times New Roman" w:hAnsi="Times New Roman"/>
                <w:sz w:val="24"/>
                <w:szCs w:val="24"/>
              </w:rPr>
              <w:t>Symbolic aspects of Environmental Behaviour – Identity and Impression Management. Social Dilemmas: Types, Motives, Factors promoting cooperation. Role of group processes in environmental issues – Social Identity Approach. Automaticity on environmental behaviour.</w:t>
            </w:r>
          </w:p>
        </w:tc>
      </w:tr>
      <w:tr w:rsidR="006F14B2" w:rsidRPr="00527127" w14:paraId="5E8FEF8E" w14:textId="77777777" w:rsidTr="00E53EB6">
        <w:trPr>
          <w:trHeight w:val="143"/>
        </w:trPr>
        <w:tc>
          <w:tcPr>
            <w:tcW w:w="9738" w:type="dxa"/>
            <w:gridSpan w:val="17"/>
          </w:tcPr>
          <w:p w14:paraId="5108ED99" w14:textId="77777777" w:rsidR="006F14B2" w:rsidRPr="00527127" w:rsidRDefault="006F14B2" w:rsidP="00E53EB6">
            <w:pPr>
              <w:spacing w:after="0"/>
              <w:jc w:val="right"/>
              <w:rPr>
                <w:rFonts w:ascii="Times New Roman" w:hAnsi="Times New Roman"/>
                <w:b/>
                <w:sz w:val="24"/>
                <w:szCs w:val="24"/>
              </w:rPr>
            </w:pPr>
          </w:p>
        </w:tc>
      </w:tr>
      <w:tr w:rsidR="006F14B2" w:rsidRPr="00527127" w14:paraId="557FEB68" w14:textId="77777777" w:rsidTr="00E53EB6">
        <w:trPr>
          <w:trHeight w:val="143"/>
        </w:trPr>
        <w:tc>
          <w:tcPr>
            <w:tcW w:w="1555" w:type="dxa"/>
            <w:gridSpan w:val="5"/>
          </w:tcPr>
          <w:p w14:paraId="52E606C8"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lastRenderedPageBreak/>
              <w:t>Unit:4</w:t>
            </w:r>
          </w:p>
        </w:tc>
        <w:tc>
          <w:tcPr>
            <w:tcW w:w="6085" w:type="dxa"/>
            <w:gridSpan w:val="3"/>
          </w:tcPr>
          <w:p w14:paraId="5D9F0B95" w14:textId="77777777" w:rsidR="006F14B2" w:rsidRPr="00527127" w:rsidRDefault="006F14B2" w:rsidP="00E53EB6">
            <w:pPr>
              <w:rPr>
                <w:rFonts w:ascii="Times New Roman" w:hAnsi="Times New Roman"/>
                <w:b/>
                <w:bCs/>
                <w:sz w:val="24"/>
                <w:szCs w:val="24"/>
              </w:rPr>
            </w:pPr>
            <w:r>
              <w:rPr>
                <w:rFonts w:ascii="Times New Roman" w:hAnsi="Times New Roman"/>
                <w:b/>
                <w:bCs/>
                <w:sz w:val="24"/>
                <w:szCs w:val="24"/>
              </w:rPr>
              <w:t>Encouraging pro-environmental behaviour</w:t>
            </w:r>
          </w:p>
        </w:tc>
        <w:tc>
          <w:tcPr>
            <w:tcW w:w="2098" w:type="dxa"/>
            <w:gridSpan w:val="9"/>
          </w:tcPr>
          <w:p w14:paraId="398C46AB" w14:textId="77777777" w:rsidR="006F14B2" w:rsidRPr="00527127" w:rsidRDefault="006F14B2" w:rsidP="00E53EB6">
            <w:pPr>
              <w:tabs>
                <w:tab w:val="center" w:pos="927"/>
                <w:tab w:val="right" w:pos="1854"/>
              </w:tabs>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1EBB5B83" w14:textId="77777777" w:rsidTr="00E53EB6">
        <w:trPr>
          <w:trHeight w:val="143"/>
        </w:trPr>
        <w:tc>
          <w:tcPr>
            <w:tcW w:w="9738" w:type="dxa"/>
            <w:gridSpan w:val="17"/>
          </w:tcPr>
          <w:p w14:paraId="2776D418" w14:textId="77777777" w:rsidR="006F14B2" w:rsidRPr="00527127" w:rsidRDefault="006F14B2" w:rsidP="00E53EB6">
            <w:pPr>
              <w:rPr>
                <w:rFonts w:ascii="Times New Roman" w:hAnsi="Times New Roman"/>
                <w:sz w:val="24"/>
                <w:szCs w:val="24"/>
              </w:rPr>
            </w:pPr>
            <w:r>
              <w:rPr>
                <w:rFonts w:ascii="Times New Roman" w:hAnsi="Times New Roman"/>
                <w:sz w:val="24"/>
                <w:szCs w:val="24"/>
              </w:rPr>
              <w:t>Informational strategies – Provision of information, Goal Setting, Commitment, Prompting, Feedback.  Encouraging pro-environmental behaviours with rewards and penalties.</w:t>
            </w:r>
          </w:p>
          <w:p w14:paraId="14B351FF" w14:textId="77777777" w:rsidR="006F14B2" w:rsidRPr="00527127" w:rsidRDefault="006F14B2" w:rsidP="00E53EB6">
            <w:pPr>
              <w:rPr>
                <w:rFonts w:ascii="Times New Roman" w:hAnsi="Times New Roman"/>
                <w:sz w:val="24"/>
                <w:szCs w:val="24"/>
              </w:rPr>
            </w:pPr>
            <w:r>
              <w:rPr>
                <w:rFonts w:ascii="Times New Roman" w:hAnsi="Times New Roman"/>
                <w:sz w:val="24"/>
                <w:szCs w:val="24"/>
              </w:rPr>
              <w:t xml:space="preserve">Persuasive technology – Approaches, Social influence through Smart Systems, Persuasive Technology as a Tool to Promote Behaviour Change. Acceptability of Environmental Policies – Theoretical framework, Procedural Fairness and Acceptability. </w:t>
            </w:r>
          </w:p>
          <w:p w14:paraId="3E5D5CBC" w14:textId="77777777" w:rsidR="006F14B2" w:rsidRPr="00527127" w:rsidRDefault="006F14B2" w:rsidP="00E53EB6">
            <w:pPr>
              <w:rPr>
                <w:rFonts w:ascii="Times New Roman" w:hAnsi="Times New Roman"/>
                <w:sz w:val="24"/>
                <w:szCs w:val="24"/>
              </w:rPr>
            </w:pPr>
            <w:r>
              <w:rPr>
                <w:rFonts w:ascii="Times New Roman" w:hAnsi="Times New Roman"/>
                <w:sz w:val="24"/>
                <w:szCs w:val="24"/>
              </w:rPr>
              <w:t>Processes of Change – Lewin’s theory of change, Self-regulation process for Behavioural Change, The Stage Model of Self-Regulated Behavioural Change. Simulating social environmental systems.</w:t>
            </w:r>
          </w:p>
        </w:tc>
      </w:tr>
      <w:tr w:rsidR="006F14B2" w:rsidRPr="00527127" w14:paraId="1A511660" w14:textId="77777777" w:rsidTr="00E53EB6">
        <w:trPr>
          <w:trHeight w:val="143"/>
        </w:trPr>
        <w:tc>
          <w:tcPr>
            <w:tcW w:w="9738" w:type="dxa"/>
            <w:gridSpan w:val="17"/>
          </w:tcPr>
          <w:p w14:paraId="14B26172" w14:textId="77777777" w:rsidR="006F14B2" w:rsidRPr="00527127" w:rsidRDefault="006F14B2" w:rsidP="00E53EB6">
            <w:pPr>
              <w:spacing w:after="0"/>
              <w:jc w:val="right"/>
              <w:rPr>
                <w:rFonts w:ascii="Times New Roman" w:hAnsi="Times New Roman"/>
                <w:b/>
                <w:sz w:val="24"/>
                <w:szCs w:val="24"/>
              </w:rPr>
            </w:pPr>
          </w:p>
        </w:tc>
      </w:tr>
      <w:tr w:rsidR="006F14B2" w:rsidRPr="00527127" w14:paraId="7691EF04" w14:textId="77777777" w:rsidTr="00E53EB6">
        <w:trPr>
          <w:trHeight w:val="143"/>
        </w:trPr>
        <w:tc>
          <w:tcPr>
            <w:tcW w:w="1555" w:type="dxa"/>
            <w:gridSpan w:val="5"/>
          </w:tcPr>
          <w:p w14:paraId="33D4310D"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Unit:5</w:t>
            </w:r>
          </w:p>
        </w:tc>
        <w:tc>
          <w:tcPr>
            <w:tcW w:w="6051" w:type="dxa"/>
            <w:gridSpan w:val="2"/>
          </w:tcPr>
          <w:p w14:paraId="6E6A80D5" w14:textId="77777777" w:rsidR="006F14B2" w:rsidRPr="00527127" w:rsidRDefault="006F14B2" w:rsidP="00E53EB6">
            <w:pPr>
              <w:rPr>
                <w:rFonts w:ascii="Times New Roman" w:hAnsi="Times New Roman"/>
                <w:b/>
                <w:bCs/>
                <w:sz w:val="24"/>
                <w:szCs w:val="24"/>
              </w:rPr>
            </w:pPr>
            <w:r>
              <w:rPr>
                <w:rFonts w:ascii="Times New Roman" w:hAnsi="Times New Roman"/>
                <w:b/>
                <w:bCs/>
                <w:sz w:val="24"/>
                <w:szCs w:val="24"/>
              </w:rPr>
              <w:t>Trends and Challenges</w:t>
            </w:r>
          </w:p>
        </w:tc>
        <w:tc>
          <w:tcPr>
            <w:tcW w:w="2132" w:type="dxa"/>
            <w:gridSpan w:val="10"/>
          </w:tcPr>
          <w:p w14:paraId="06DD65AA" w14:textId="77777777" w:rsidR="006F14B2" w:rsidRPr="00527127" w:rsidRDefault="006F14B2" w:rsidP="00E53EB6">
            <w:pPr>
              <w:tabs>
                <w:tab w:val="center" w:pos="927"/>
                <w:tab w:val="right" w:pos="1854"/>
              </w:tabs>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7AE55FEE" w14:textId="77777777" w:rsidTr="00E53EB6">
        <w:trPr>
          <w:trHeight w:val="143"/>
        </w:trPr>
        <w:tc>
          <w:tcPr>
            <w:tcW w:w="9738" w:type="dxa"/>
            <w:gridSpan w:val="17"/>
          </w:tcPr>
          <w:p w14:paraId="578B5880" w14:textId="77777777" w:rsidR="006F14B2" w:rsidRPr="00527127" w:rsidRDefault="006F14B2" w:rsidP="00E53EB6">
            <w:pPr>
              <w:rPr>
                <w:rFonts w:ascii="Times New Roman" w:hAnsi="Times New Roman"/>
                <w:sz w:val="24"/>
                <w:szCs w:val="24"/>
              </w:rPr>
            </w:pPr>
            <w:r>
              <w:rPr>
                <w:rFonts w:ascii="Times New Roman" w:hAnsi="Times New Roman"/>
                <w:sz w:val="24"/>
                <w:szCs w:val="24"/>
              </w:rPr>
              <w:t>Environmental issues in low- and middle-income countries - Environmental risk perception, Environmental Concern, Climate Change Perception. Residential environment and well-being. Behaviour change – Resource conservation, Sustainable transportation, Recycling, Water, Sanitation and Hygiene.</w:t>
            </w:r>
          </w:p>
          <w:p w14:paraId="17CEFDA5" w14:textId="77777777" w:rsidR="006F14B2" w:rsidRPr="00527127" w:rsidRDefault="006F14B2" w:rsidP="00E53EB6">
            <w:pPr>
              <w:rPr>
                <w:rFonts w:ascii="Times New Roman" w:hAnsi="Times New Roman"/>
                <w:sz w:val="24"/>
                <w:szCs w:val="24"/>
              </w:rPr>
            </w:pPr>
            <w:r>
              <w:rPr>
                <w:rFonts w:ascii="Times New Roman" w:hAnsi="Times New Roman"/>
                <w:sz w:val="24"/>
                <w:szCs w:val="24"/>
              </w:rPr>
              <w:t>General Trends – Positive interactions between humans and environments, Integrative approaches, From one Psychology to Multiple Psychologies. Challenges for future Research.</w:t>
            </w:r>
          </w:p>
        </w:tc>
      </w:tr>
      <w:tr w:rsidR="006F14B2" w:rsidRPr="00527127" w14:paraId="6A75EE13" w14:textId="77777777" w:rsidTr="00E53EB6">
        <w:trPr>
          <w:trHeight w:val="143"/>
        </w:trPr>
        <w:tc>
          <w:tcPr>
            <w:tcW w:w="9738" w:type="dxa"/>
            <w:gridSpan w:val="17"/>
          </w:tcPr>
          <w:p w14:paraId="4C9E281E" w14:textId="77777777" w:rsidR="006F14B2" w:rsidRPr="00527127" w:rsidRDefault="006F14B2" w:rsidP="00E53EB6">
            <w:pPr>
              <w:spacing w:after="0"/>
              <w:ind w:firstLine="34"/>
              <w:jc w:val="both"/>
              <w:rPr>
                <w:rFonts w:ascii="Times New Roman" w:hAnsi="Times New Roman"/>
                <w:sz w:val="24"/>
                <w:szCs w:val="24"/>
              </w:rPr>
            </w:pPr>
          </w:p>
        </w:tc>
      </w:tr>
      <w:tr w:rsidR="006F14B2" w:rsidRPr="00527127" w14:paraId="41F293D4" w14:textId="77777777" w:rsidTr="00E53EB6">
        <w:trPr>
          <w:trHeight w:val="143"/>
        </w:trPr>
        <w:tc>
          <w:tcPr>
            <w:tcW w:w="1555" w:type="dxa"/>
            <w:gridSpan w:val="5"/>
          </w:tcPr>
          <w:p w14:paraId="493B2D50"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Unit:6</w:t>
            </w:r>
          </w:p>
        </w:tc>
        <w:tc>
          <w:tcPr>
            <w:tcW w:w="6051" w:type="dxa"/>
            <w:gridSpan w:val="2"/>
          </w:tcPr>
          <w:p w14:paraId="7E462ACE" w14:textId="77777777" w:rsidR="006F14B2" w:rsidRPr="00527127" w:rsidRDefault="006F14B2" w:rsidP="00E53EB6">
            <w:pPr>
              <w:spacing w:after="0"/>
              <w:ind w:left="-18"/>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10"/>
          </w:tcPr>
          <w:p w14:paraId="64E50B62" w14:textId="77777777" w:rsidR="006F14B2" w:rsidRPr="00527127" w:rsidRDefault="006F14B2" w:rsidP="00E53EB6">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2 hours</w:t>
            </w:r>
          </w:p>
        </w:tc>
      </w:tr>
      <w:tr w:rsidR="006F14B2" w:rsidRPr="00527127" w14:paraId="271AF9FB" w14:textId="77777777" w:rsidTr="00E53EB6">
        <w:trPr>
          <w:trHeight w:val="143"/>
        </w:trPr>
        <w:tc>
          <w:tcPr>
            <w:tcW w:w="9738" w:type="dxa"/>
            <w:gridSpan w:val="17"/>
          </w:tcPr>
          <w:p w14:paraId="121E1511"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Expert lectures, online seminars - webinars</w:t>
            </w:r>
          </w:p>
        </w:tc>
      </w:tr>
      <w:tr w:rsidR="006F14B2" w:rsidRPr="00527127" w14:paraId="5A5B0A0A" w14:textId="77777777" w:rsidTr="00E53EB6">
        <w:trPr>
          <w:trHeight w:val="143"/>
        </w:trPr>
        <w:tc>
          <w:tcPr>
            <w:tcW w:w="9738" w:type="dxa"/>
            <w:gridSpan w:val="17"/>
          </w:tcPr>
          <w:p w14:paraId="50F4CCA1" w14:textId="77777777" w:rsidR="006F14B2" w:rsidRPr="00527127" w:rsidRDefault="006F14B2" w:rsidP="00E53EB6">
            <w:pPr>
              <w:spacing w:after="0"/>
              <w:jc w:val="right"/>
              <w:rPr>
                <w:rFonts w:ascii="Times New Roman" w:hAnsi="Times New Roman"/>
                <w:b/>
                <w:sz w:val="24"/>
                <w:szCs w:val="24"/>
              </w:rPr>
            </w:pPr>
          </w:p>
        </w:tc>
      </w:tr>
      <w:tr w:rsidR="006F14B2" w:rsidRPr="00527127" w14:paraId="20263CA2" w14:textId="77777777" w:rsidTr="00E53EB6">
        <w:trPr>
          <w:trHeight w:val="350"/>
        </w:trPr>
        <w:tc>
          <w:tcPr>
            <w:tcW w:w="1555" w:type="dxa"/>
            <w:gridSpan w:val="5"/>
          </w:tcPr>
          <w:p w14:paraId="719CFB65" w14:textId="77777777" w:rsidR="006F14B2" w:rsidRPr="00527127" w:rsidRDefault="006F14B2" w:rsidP="00E53EB6">
            <w:pPr>
              <w:spacing w:after="0"/>
              <w:ind w:left="0"/>
              <w:rPr>
                <w:rFonts w:ascii="Times New Roman" w:hAnsi="Times New Roman"/>
                <w:b/>
                <w:sz w:val="24"/>
                <w:szCs w:val="24"/>
              </w:rPr>
            </w:pPr>
          </w:p>
        </w:tc>
        <w:tc>
          <w:tcPr>
            <w:tcW w:w="6051" w:type="dxa"/>
            <w:gridSpan w:val="2"/>
          </w:tcPr>
          <w:p w14:paraId="2E6542C2" w14:textId="77777777" w:rsidR="006F14B2" w:rsidRPr="00527127" w:rsidRDefault="006F14B2" w:rsidP="00E53EB6">
            <w:pPr>
              <w:spacing w:after="0"/>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10"/>
          </w:tcPr>
          <w:p w14:paraId="7DBEEA0F" w14:textId="77777777" w:rsidR="006F14B2" w:rsidRPr="00527127" w:rsidRDefault="006F14B2" w:rsidP="00E53EB6">
            <w:pPr>
              <w:spacing w:after="0"/>
              <w:jc w:val="right"/>
              <w:rPr>
                <w:rFonts w:ascii="Times New Roman" w:hAnsi="Times New Roman"/>
                <w:b/>
                <w:sz w:val="24"/>
                <w:szCs w:val="24"/>
              </w:rPr>
            </w:pPr>
            <w:r>
              <w:rPr>
                <w:rFonts w:ascii="Times New Roman" w:hAnsi="Times New Roman"/>
                <w:b/>
                <w:sz w:val="24"/>
                <w:szCs w:val="24"/>
              </w:rPr>
              <w:t>62 hours</w:t>
            </w:r>
          </w:p>
        </w:tc>
      </w:tr>
      <w:tr w:rsidR="006F14B2" w:rsidRPr="00527127" w14:paraId="3481AD52" w14:textId="77777777" w:rsidTr="00E53EB6">
        <w:trPr>
          <w:trHeight w:val="143"/>
        </w:trPr>
        <w:tc>
          <w:tcPr>
            <w:tcW w:w="9738" w:type="dxa"/>
            <w:gridSpan w:val="17"/>
          </w:tcPr>
          <w:p w14:paraId="75F0DE00"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Text Book(s)</w:t>
            </w:r>
          </w:p>
        </w:tc>
      </w:tr>
      <w:tr w:rsidR="006F14B2" w:rsidRPr="00527127" w14:paraId="2948B1D0" w14:textId="77777777" w:rsidTr="00E53EB6">
        <w:trPr>
          <w:trHeight w:val="143"/>
        </w:trPr>
        <w:tc>
          <w:tcPr>
            <w:tcW w:w="449" w:type="dxa"/>
          </w:tcPr>
          <w:p w14:paraId="6DE2FE6D"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1</w:t>
            </w:r>
          </w:p>
        </w:tc>
        <w:tc>
          <w:tcPr>
            <w:tcW w:w="9289" w:type="dxa"/>
            <w:gridSpan w:val="16"/>
          </w:tcPr>
          <w:p w14:paraId="38477B0F" w14:textId="77777777" w:rsidR="006F14B2" w:rsidRPr="00527127" w:rsidRDefault="006F14B2" w:rsidP="00E53EB6">
            <w:pPr>
              <w:rPr>
                <w:rFonts w:ascii="Times New Roman" w:hAnsi="Times New Roman"/>
                <w:sz w:val="24"/>
                <w:szCs w:val="24"/>
              </w:rPr>
            </w:pPr>
            <w:r>
              <w:rPr>
                <w:rFonts w:ascii="Times New Roman" w:hAnsi="Times New Roman"/>
                <w:sz w:val="24"/>
                <w:szCs w:val="24"/>
              </w:rPr>
              <w:t xml:space="preserve">Oliver, K. (2002). </w:t>
            </w:r>
            <w:r>
              <w:rPr>
                <w:rFonts w:ascii="Times New Roman" w:hAnsi="Times New Roman"/>
                <w:i/>
                <w:iCs/>
                <w:sz w:val="24"/>
                <w:szCs w:val="24"/>
              </w:rPr>
              <w:t>Psychology in Practice – Environment</w:t>
            </w:r>
            <w:r>
              <w:rPr>
                <w:rFonts w:ascii="Times New Roman" w:hAnsi="Times New Roman"/>
                <w:sz w:val="24"/>
                <w:szCs w:val="24"/>
              </w:rPr>
              <w:t>.</w:t>
            </w:r>
            <w:r>
              <w:rPr>
                <w:rFonts w:ascii="Times New Roman" w:hAnsi="Times New Roman"/>
                <w:color w:val="333333"/>
                <w:sz w:val="24"/>
                <w:szCs w:val="24"/>
                <w:shd w:val="clear" w:color="auto" w:fill="FFFFFF"/>
              </w:rPr>
              <w:t xml:space="preserve"> Hodder &amp; Stoughton Educational.</w:t>
            </w:r>
          </w:p>
        </w:tc>
      </w:tr>
      <w:tr w:rsidR="006F14B2" w:rsidRPr="00527127" w14:paraId="228A59C7" w14:textId="77777777" w:rsidTr="00E53EB6">
        <w:trPr>
          <w:trHeight w:val="143"/>
        </w:trPr>
        <w:tc>
          <w:tcPr>
            <w:tcW w:w="9738" w:type="dxa"/>
            <w:gridSpan w:val="17"/>
          </w:tcPr>
          <w:p w14:paraId="64DA375A" w14:textId="77777777" w:rsidR="006F14B2" w:rsidRPr="00527127" w:rsidRDefault="006F14B2" w:rsidP="00E53EB6">
            <w:pPr>
              <w:spacing w:before="100" w:beforeAutospacing="1" w:afterAutospacing="1"/>
              <w:ind w:left="0" w:right="0"/>
              <w:outlineLvl w:val="0"/>
              <w:rPr>
                <w:rFonts w:ascii="Times New Roman" w:hAnsi="Times New Roman"/>
                <w:sz w:val="24"/>
                <w:szCs w:val="24"/>
                <w:shd w:val="clear" w:color="auto" w:fill="FFFFFF"/>
              </w:rPr>
            </w:pPr>
          </w:p>
        </w:tc>
      </w:tr>
      <w:tr w:rsidR="006F14B2" w:rsidRPr="00527127" w14:paraId="77193669" w14:textId="77777777" w:rsidTr="00E53EB6">
        <w:trPr>
          <w:trHeight w:val="368"/>
        </w:trPr>
        <w:tc>
          <w:tcPr>
            <w:tcW w:w="9738" w:type="dxa"/>
            <w:gridSpan w:val="17"/>
          </w:tcPr>
          <w:p w14:paraId="30A2F837"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Reference Books</w:t>
            </w:r>
          </w:p>
        </w:tc>
      </w:tr>
      <w:tr w:rsidR="006F14B2" w:rsidRPr="00527127" w14:paraId="3B5E8C49" w14:textId="77777777" w:rsidTr="00E53EB6">
        <w:trPr>
          <w:trHeight w:val="143"/>
        </w:trPr>
        <w:tc>
          <w:tcPr>
            <w:tcW w:w="449" w:type="dxa"/>
          </w:tcPr>
          <w:p w14:paraId="1D495195"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1</w:t>
            </w:r>
          </w:p>
        </w:tc>
        <w:tc>
          <w:tcPr>
            <w:tcW w:w="9289" w:type="dxa"/>
            <w:gridSpan w:val="16"/>
          </w:tcPr>
          <w:p w14:paraId="20CB8949" w14:textId="77777777" w:rsidR="006F14B2" w:rsidRPr="00527127" w:rsidRDefault="006F14B2" w:rsidP="00E53EB6">
            <w:pPr>
              <w:ind w:left="720" w:hanging="720"/>
              <w:jc w:val="both"/>
              <w:rPr>
                <w:rFonts w:ascii="Times New Roman" w:hAnsi="Times New Roman"/>
                <w:sz w:val="24"/>
                <w:szCs w:val="24"/>
              </w:rPr>
            </w:pPr>
            <w:r>
              <w:rPr>
                <w:rFonts w:ascii="Times New Roman" w:hAnsi="Times New Roman"/>
                <w:sz w:val="24"/>
                <w:szCs w:val="24"/>
              </w:rPr>
              <w:t xml:space="preserve">Steg, L., &amp; De Groot, J. I. M. (2019). </w:t>
            </w:r>
            <w:r>
              <w:rPr>
                <w:rFonts w:ascii="Times New Roman" w:hAnsi="Times New Roman"/>
                <w:i/>
                <w:iCs/>
                <w:sz w:val="24"/>
                <w:szCs w:val="24"/>
              </w:rPr>
              <w:t>Environmental Psychology: An Introduction</w:t>
            </w:r>
            <w:r>
              <w:rPr>
                <w:rFonts w:ascii="Times New Roman" w:hAnsi="Times New Roman"/>
                <w:sz w:val="24"/>
                <w:szCs w:val="24"/>
              </w:rPr>
              <w:t>. John Wiley &amp; Sons.</w:t>
            </w:r>
          </w:p>
        </w:tc>
      </w:tr>
      <w:tr w:rsidR="006F14B2" w:rsidRPr="00527127" w14:paraId="5B471297" w14:textId="77777777" w:rsidTr="00E53EB6">
        <w:trPr>
          <w:trHeight w:val="143"/>
        </w:trPr>
        <w:tc>
          <w:tcPr>
            <w:tcW w:w="9738" w:type="dxa"/>
            <w:gridSpan w:val="17"/>
          </w:tcPr>
          <w:p w14:paraId="3538B366"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6F14B2" w:rsidRPr="00527127" w14:paraId="4DF2DEAE" w14:textId="77777777" w:rsidTr="00E53EB6">
        <w:trPr>
          <w:trHeight w:val="143"/>
        </w:trPr>
        <w:tc>
          <w:tcPr>
            <w:tcW w:w="9738" w:type="dxa"/>
            <w:gridSpan w:val="17"/>
          </w:tcPr>
          <w:p w14:paraId="50A11015"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6F14B2" w:rsidRPr="00527127" w14:paraId="4B6CA21B" w14:textId="77777777" w:rsidTr="00E53EB6">
        <w:trPr>
          <w:trHeight w:val="143"/>
        </w:trPr>
        <w:tc>
          <w:tcPr>
            <w:tcW w:w="468" w:type="dxa"/>
            <w:gridSpan w:val="2"/>
          </w:tcPr>
          <w:p w14:paraId="79558602"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p>
        </w:tc>
        <w:tc>
          <w:tcPr>
            <w:tcW w:w="9270" w:type="dxa"/>
            <w:gridSpan w:val="15"/>
          </w:tcPr>
          <w:p w14:paraId="610301E5"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hyperlink r:id="rId44" w:history="1">
              <w:r>
                <w:rPr>
                  <w:rStyle w:val="Hyperlink"/>
                  <w:rFonts w:ascii="Times New Roman" w:hAnsi="Times New Roman"/>
                  <w:sz w:val="24"/>
                  <w:szCs w:val="24"/>
                </w:rPr>
                <w:t>https://www.youtube.com/watch?v=9tgUO1QGqmY</w:t>
              </w:r>
            </w:hyperlink>
            <w:r>
              <w:rPr>
                <w:rFonts w:ascii="Times New Roman" w:hAnsi="Times New Roman"/>
                <w:sz w:val="24"/>
                <w:szCs w:val="24"/>
              </w:rPr>
              <w:t xml:space="preserve"> </w:t>
            </w:r>
          </w:p>
        </w:tc>
      </w:tr>
      <w:tr w:rsidR="006F14B2" w:rsidRPr="00527127" w14:paraId="13E72A52" w14:textId="77777777" w:rsidTr="00E53EB6">
        <w:trPr>
          <w:trHeight w:val="143"/>
        </w:trPr>
        <w:tc>
          <w:tcPr>
            <w:tcW w:w="468" w:type="dxa"/>
            <w:gridSpan w:val="2"/>
          </w:tcPr>
          <w:p w14:paraId="2193BF93"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2</w:t>
            </w:r>
          </w:p>
        </w:tc>
        <w:tc>
          <w:tcPr>
            <w:tcW w:w="9270" w:type="dxa"/>
            <w:gridSpan w:val="15"/>
          </w:tcPr>
          <w:p w14:paraId="3C29351B"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hyperlink r:id="rId45" w:history="1">
              <w:r>
                <w:rPr>
                  <w:rStyle w:val="Hyperlink"/>
                  <w:rFonts w:ascii="Times New Roman" w:hAnsi="Times New Roman"/>
                  <w:sz w:val="24"/>
                  <w:szCs w:val="24"/>
                </w:rPr>
                <w:t>https://www.youtube.com/watch?v=hnsfxQfd7ng</w:t>
              </w:r>
            </w:hyperlink>
            <w:r>
              <w:rPr>
                <w:rFonts w:ascii="Times New Roman" w:hAnsi="Times New Roman"/>
                <w:sz w:val="24"/>
                <w:szCs w:val="24"/>
              </w:rPr>
              <w:t xml:space="preserve"> </w:t>
            </w:r>
          </w:p>
        </w:tc>
      </w:tr>
      <w:tr w:rsidR="006F14B2" w:rsidRPr="00527127" w14:paraId="4D2EB7DA" w14:textId="77777777" w:rsidTr="00E53EB6">
        <w:trPr>
          <w:trHeight w:val="143"/>
        </w:trPr>
        <w:tc>
          <w:tcPr>
            <w:tcW w:w="9738" w:type="dxa"/>
            <w:gridSpan w:val="17"/>
          </w:tcPr>
          <w:p w14:paraId="264F59A4"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p>
        </w:tc>
      </w:tr>
      <w:tr w:rsidR="006F14B2" w:rsidRPr="00527127" w14:paraId="5D20DF4D" w14:textId="77777777" w:rsidTr="00E53EB6">
        <w:trPr>
          <w:trHeight w:val="143"/>
        </w:trPr>
        <w:tc>
          <w:tcPr>
            <w:tcW w:w="9738" w:type="dxa"/>
            <w:gridSpan w:val="17"/>
          </w:tcPr>
          <w:p w14:paraId="145006C8"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Course Designed By: Prof. </w:t>
            </w:r>
            <w:proofErr w:type="gramStart"/>
            <w:r>
              <w:rPr>
                <w:rFonts w:ascii="Times New Roman" w:hAnsi="Times New Roman"/>
                <w:sz w:val="24"/>
                <w:szCs w:val="24"/>
              </w:rPr>
              <w:t>N.Annalakshmi</w:t>
            </w:r>
            <w:proofErr w:type="gramEnd"/>
          </w:p>
        </w:tc>
      </w:tr>
    </w:tbl>
    <w:p w14:paraId="51237319" w14:textId="77777777" w:rsidR="006F14B2" w:rsidRPr="00527127" w:rsidRDefault="006F14B2" w:rsidP="006F14B2">
      <w:pPr>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783"/>
        <w:gridCol w:w="801"/>
        <w:gridCol w:w="801"/>
        <w:gridCol w:w="801"/>
        <w:gridCol w:w="801"/>
        <w:gridCol w:w="801"/>
        <w:gridCol w:w="801"/>
        <w:gridCol w:w="801"/>
        <w:gridCol w:w="801"/>
        <w:gridCol w:w="836"/>
      </w:tblGrid>
      <w:tr w:rsidR="006F14B2" w:rsidRPr="00527127" w14:paraId="7F81E90D" w14:textId="77777777" w:rsidTr="00527127">
        <w:tc>
          <w:tcPr>
            <w:tcW w:w="876" w:type="dxa"/>
            <w:vAlign w:val="center"/>
          </w:tcPr>
          <w:p w14:paraId="58037606"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COs</w:t>
            </w:r>
          </w:p>
        </w:tc>
        <w:tc>
          <w:tcPr>
            <w:tcW w:w="783" w:type="dxa"/>
            <w:vAlign w:val="center"/>
          </w:tcPr>
          <w:p w14:paraId="17D3AC42"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801" w:type="dxa"/>
            <w:vAlign w:val="center"/>
          </w:tcPr>
          <w:p w14:paraId="2E841EEB"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801" w:type="dxa"/>
            <w:vAlign w:val="center"/>
          </w:tcPr>
          <w:p w14:paraId="1DA2E707"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801" w:type="dxa"/>
            <w:vAlign w:val="center"/>
          </w:tcPr>
          <w:p w14:paraId="0D85C03A"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801" w:type="dxa"/>
            <w:vAlign w:val="center"/>
          </w:tcPr>
          <w:p w14:paraId="5F2C2BE3"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801" w:type="dxa"/>
          </w:tcPr>
          <w:p w14:paraId="3C9C93DC" w14:textId="77777777" w:rsidR="006F14B2" w:rsidRPr="007A4791"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01" w:type="dxa"/>
          </w:tcPr>
          <w:p w14:paraId="5DE12414"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01" w:type="dxa"/>
          </w:tcPr>
          <w:p w14:paraId="21320635"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01" w:type="dxa"/>
          </w:tcPr>
          <w:p w14:paraId="1724EB29"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Pr>
          <w:p w14:paraId="7E5E3771"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6F14B2" w:rsidRPr="00527127" w14:paraId="7DCC95BF" w14:textId="77777777" w:rsidTr="00527127">
        <w:tc>
          <w:tcPr>
            <w:tcW w:w="876" w:type="dxa"/>
          </w:tcPr>
          <w:p w14:paraId="35D6936E"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1</w:t>
            </w:r>
          </w:p>
        </w:tc>
        <w:tc>
          <w:tcPr>
            <w:tcW w:w="783" w:type="dxa"/>
          </w:tcPr>
          <w:p w14:paraId="03E2B89C"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2BD0DD63"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06C9F8F5" w14:textId="1E797615" w:rsidR="006F14B2" w:rsidRPr="00527127" w:rsidRDefault="00AA4A1F"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0D60884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4B57D06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02E2A808"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4C54FF9D"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1" w:type="dxa"/>
          </w:tcPr>
          <w:p w14:paraId="73DF1987" w14:textId="6F75A21B" w:rsidR="006F14B2" w:rsidRPr="00527127" w:rsidRDefault="00AA4A1F"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1" w:type="dxa"/>
          </w:tcPr>
          <w:p w14:paraId="50E34BAD"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tcPr>
          <w:p w14:paraId="3ADAFA99"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L</w:t>
            </w:r>
          </w:p>
        </w:tc>
      </w:tr>
      <w:tr w:rsidR="006F14B2" w:rsidRPr="00527127" w14:paraId="3DFAF50E" w14:textId="77777777" w:rsidTr="00527127">
        <w:tc>
          <w:tcPr>
            <w:tcW w:w="876" w:type="dxa"/>
          </w:tcPr>
          <w:p w14:paraId="2C99BC3F"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2</w:t>
            </w:r>
          </w:p>
        </w:tc>
        <w:tc>
          <w:tcPr>
            <w:tcW w:w="783" w:type="dxa"/>
          </w:tcPr>
          <w:p w14:paraId="20D77A1B"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057420A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531534AE"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6F92CFC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6E39D397"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3B774104"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6906055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01" w:type="dxa"/>
          </w:tcPr>
          <w:p w14:paraId="270831CD"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1" w:type="dxa"/>
          </w:tcPr>
          <w:p w14:paraId="006B52B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tcPr>
          <w:p w14:paraId="3051677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3332B475" w14:textId="77777777" w:rsidTr="00527127">
        <w:tc>
          <w:tcPr>
            <w:tcW w:w="876" w:type="dxa"/>
          </w:tcPr>
          <w:p w14:paraId="5F980199"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3</w:t>
            </w:r>
          </w:p>
        </w:tc>
        <w:tc>
          <w:tcPr>
            <w:tcW w:w="783" w:type="dxa"/>
          </w:tcPr>
          <w:p w14:paraId="6582352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4F3D181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75D11F49"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72AA2EEC"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05D71A3C"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28162513"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749902FF"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1" w:type="dxa"/>
          </w:tcPr>
          <w:p w14:paraId="2D14DA3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01" w:type="dxa"/>
          </w:tcPr>
          <w:p w14:paraId="140420E9"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tcPr>
          <w:p w14:paraId="7D6F5592"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46195B04" w14:textId="77777777" w:rsidTr="00527127">
        <w:tc>
          <w:tcPr>
            <w:tcW w:w="876" w:type="dxa"/>
          </w:tcPr>
          <w:p w14:paraId="3B41AE11"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4</w:t>
            </w:r>
          </w:p>
        </w:tc>
        <w:tc>
          <w:tcPr>
            <w:tcW w:w="783" w:type="dxa"/>
          </w:tcPr>
          <w:p w14:paraId="61BF998A"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0E723B65"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4F5D599F"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4B4410FD"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0D4C86CA"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4BDBB4CB"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46B3BF8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01" w:type="dxa"/>
          </w:tcPr>
          <w:p w14:paraId="78C7EB4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1" w:type="dxa"/>
          </w:tcPr>
          <w:p w14:paraId="2899A39D"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36" w:type="dxa"/>
          </w:tcPr>
          <w:p w14:paraId="29268718"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24CCEBEC" w14:textId="77777777" w:rsidTr="00527127">
        <w:tc>
          <w:tcPr>
            <w:tcW w:w="876" w:type="dxa"/>
          </w:tcPr>
          <w:p w14:paraId="55C5843D"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5</w:t>
            </w:r>
          </w:p>
        </w:tc>
        <w:tc>
          <w:tcPr>
            <w:tcW w:w="783" w:type="dxa"/>
          </w:tcPr>
          <w:p w14:paraId="156F058F"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5F34F9EB"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0E648457"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01" w:type="dxa"/>
          </w:tcPr>
          <w:p w14:paraId="4135BA8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45417401"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7B0C3595"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01" w:type="dxa"/>
          </w:tcPr>
          <w:p w14:paraId="1E70929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01" w:type="dxa"/>
          </w:tcPr>
          <w:p w14:paraId="5FB3547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01" w:type="dxa"/>
          </w:tcPr>
          <w:p w14:paraId="7DBCFF6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36" w:type="dxa"/>
          </w:tcPr>
          <w:p w14:paraId="569ECA8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bl>
    <w:p w14:paraId="709FA087" w14:textId="018FE62D" w:rsidR="006F14B2" w:rsidRPr="00527127" w:rsidRDefault="00527127" w:rsidP="006F14B2">
      <w:pPr>
        <w:spacing w:line="276" w:lineRule="auto"/>
        <w:rPr>
          <w:rFonts w:ascii="Times New Roman" w:hAnsi="Times New Roman"/>
          <w:sz w:val="24"/>
          <w:szCs w:val="24"/>
        </w:rPr>
      </w:pPr>
      <w:r>
        <w:rPr>
          <w:rFonts w:ascii="Times New Roman" w:hAnsi="Times New Roman"/>
          <w:sz w:val="24"/>
          <w:szCs w:val="24"/>
        </w:rPr>
        <w:t>*S-Strong; M-Medium; L-Low</w:t>
      </w:r>
    </w:p>
    <w:p w14:paraId="30369913" w14:textId="77777777" w:rsidR="006F14B2" w:rsidRPr="00527127" w:rsidRDefault="006F14B2" w:rsidP="00A12B58">
      <w:pPr>
        <w:spacing w:after="0" w:line="276" w:lineRule="auto"/>
        <w:contextualSpacing/>
        <w:rPr>
          <w:rFonts w:ascii="Times New Roman" w:hAnsi="Times New Roman"/>
          <w:sz w:val="24"/>
          <w:szCs w:val="24"/>
        </w:rPr>
      </w:pPr>
    </w:p>
    <w:p w14:paraId="2B867B2D" w14:textId="77777777" w:rsidR="006F14B2" w:rsidRPr="00527127" w:rsidRDefault="006F14B2" w:rsidP="00A12B58">
      <w:pPr>
        <w:spacing w:after="0" w:line="276" w:lineRule="auto"/>
        <w:contextualSpacing/>
        <w:rPr>
          <w:rFonts w:ascii="Times New Roman" w:hAnsi="Times New Roman"/>
          <w:sz w:val="24"/>
          <w:szCs w:val="24"/>
        </w:rPr>
      </w:pPr>
    </w:p>
    <w:p w14:paraId="10E6339E" w14:textId="77777777" w:rsidR="006F14B2" w:rsidRPr="00527127" w:rsidRDefault="006F14B2" w:rsidP="00A12B58">
      <w:pPr>
        <w:spacing w:after="0" w:line="276" w:lineRule="auto"/>
        <w:contextualSpacing/>
        <w:rPr>
          <w:rFonts w:ascii="Times New Roman" w:hAnsi="Times New Roman"/>
          <w:sz w:val="24"/>
          <w:szCs w:val="24"/>
        </w:rPr>
      </w:pPr>
    </w:p>
    <w:p w14:paraId="23D944BD" w14:textId="77777777" w:rsidR="006F14B2" w:rsidRPr="00527127" w:rsidRDefault="006F14B2" w:rsidP="00A12B58">
      <w:pPr>
        <w:spacing w:after="0" w:line="276" w:lineRule="auto"/>
        <w:contextualSpacing/>
        <w:rPr>
          <w:rFonts w:ascii="Times New Roman" w:hAnsi="Times New Roman"/>
          <w:sz w:val="24"/>
          <w:szCs w:val="24"/>
        </w:rPr>
      </w:pPr>
    </w:p>
    <w:p w14:paraId="5A1D5193" w14:textId="77777777" w:rsidR="006F14B2" w:rsidRPr="00527127" w:rsidRDefault="006F14B2" w:rsidP="00A12B58">
      <w:pPr>
        <w:spacing w:after="0" w:line="276" w:lineRule="auto"/>
        <w:contextualSpacing/>
        <w:rPr>
          <w:rFonts w:ascii="Times New Roman" w:hAnsi="Times New Roman"/>
          <w:sz w:val="24"/>
          <w:szCs w:val="24"/>
        </w:rPr>
      </w:pPr>
    </w:p>
    <w:p w14:paraId="5F90AB40" w14:textId="77777777" w:rsidR="00527127" w:rsidRPr="00527127" w:rsidRDefault="00527127" w:rsidP="00A12B58">
      <w:pPr>
        <w:spacing w:after="0" w:line="276" w:lineRule="auto"/>
        <w:contextualSpacing/>
        <w:rPr>
          <w:rFonts w:ascii="Times New Roman" w:hAnsi="Times New Roman"/>
          <w:sz w:val="24"/>
          <w:szCs w:val="24"/>
        </w:rPr>
      </w:pPr>
    </w:p>
    <w:p w14:paraId="3F83F7B5" w14:textId="77777777" w:rsidR="006F14B2" w:rsidRPr="00527127" w:rsidRDefault="006F14B2" w:rsidP="00A12B58">
      <w:pPr>
        <w:spacing w:after="0" w:line="276" w:lineRule="auto"/>
        <w:contextualSpacing/>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
        <w:gridCol w:w="990"/>
        <w:gridCol w:w="7"/>
        <w:gridCol w:w="1842"/>
        <w:gridCol w:w="4209"/>
        <w:gridCol w:w="34"/>
        <w:gridCol w:w="28"/>
        <w:gridCol w:w="237"/>
        <w:gridCol w:w="37"/>
        <w:gridCol w:w="356"/>
        <w:gridCol w:w="90"/>
        <w:gridCol w:w="405"/>
        <w:gridCol w:w="135"/>
        <w:gridCol w:w="360"/>
        <w:gridCol w:w="450"/>
      </w:tblGrid>
      <w:tr w:rsidR="006F14B2" w:rsidRPr="00527127" w14:paraId="1B41F2A8" w14:textId="77777777" w:rsidTr="00BC17E4">
        <w:trPr>
          <w:trHeight w:val="464"/>
        </w:trPr>
        <w:tc>
          <w:tcPr>
            <w:tcW w:w="1548" w:type="dxa"/>
            <w:gridSpan w:val="3"/>
            <w:vAlign w:val="center"/>
          </w:tcPr>
          <w:p w14:paraId="746630C1" w14:textId="77777777" w:rsidR="006F14B2" w:rsidRPr="00527127" w:rsidRDefault="006F14B2" w:rsidP="00E53EB6">
            <w:pPr>
              <w:spacing w:after="0"/>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849" w:type="dxa"/>
            <w:gridSpan w:val="2"/>
            <w:vAlign w:val="center"/>
          </w:tcPr>
          <w:p w14:paraId="0F6946BD" w14:textId="784DF064" w:rsidR="006F14B2" w:rsidRPr="00527127" w:rsidRDefault="00BC17E4" w:rsidP="00E53EB6">
            <w:pPr>
              <w:spacing w:after="0"/>
              <w:jc w:val="center"/>
              <w:rPr>
                <w:rFonts w:ascii="Times New Roman" w:hAnsi="Times New Roman"/>
                <w:b/>
                <w:sz w:val="24"/>
                <w:szCs w:val="24"/>
              </w:rPr>
            </w:pPr>
            <w:r>
              <w:rPr>
                <w:rFonts w:ascii="Times New Roman" w:hAnsi="Times New Roman"/>
                <w:b/>
                <w:sz w:val="24"/>
                <w:szCs w:val="24"/>
              </w:rPr>
              <w:t>23PSYB5EA</w:t>
            </w:r>
          </w:p>
        </w:tc>
        <w:tc>
          <w:tcPr>
            <w:tcW w:w="4271" w:type="dxa"/>
            <w:gridSpan w:val="3"/>
            <w:vAlign w:val="center"/>
          </w:tcPr>
          <w:p w14:paraId="54CB866B" w14:textId="77777777" w:rsidR="006F14B2" w:rsidRPr="00527127" w:rsidRDefault="006F14B2" w:rsidP="00E53EB6">
            <w:pPr>
              <w:jc w:val="center"/>
              <w:rPr>
                <w:rFonts w:ascii="Times New Roman" w:hAnsi="Times New Roman"/>
                <w:b/>
                <w:bCs/>
                <w:sz w:val="24"/>
                <w:szCs w:val="24"/>
              </w:rPr>
            </w:pPr>
            <w:r>
              <w:rPr>
                <w:rFonts w:ascii="Times New Roman" w:hAnsi="Times New Roman"/>
                <w:b/>
                <w:bCs/>
                <w:sz w:val="24"/>
                <w:szCs w:val="24"/>
              </w:rPr>
              <w:t>FORENSIC PSYCHOLOGY</w:t>
            </w:r>
          </w:p>
        </w:tc>
        <w:tc>
          <w:tcPr>
            <w:tcW w:w="720" w:type="dxa"/>
            <w:gridSpan w:val="4"/>
            <w:vAlign w:val="center"/>
          </w:tcPr>
          <w:p w14:paraId="1EF094D5" w14:textId="77777777" w:rsidR="006F14B2" w:rsidRPr="00527127" w:rsidRDefault="006F14B2" w:rsidP="00E53EB6">
            <w:pPr>
              <w:spacing w:after="0"/>
              <w:jc w:val="center"/>
              <w:rPr>
                <w:rFonts w:ascii="Times New Roman" w:hAnsi="Times New Roman"/>
                <w:b/>
                <w:sz w:val="24"/>
                <w:szCs w:val="24"/>
              </w:rPr>
            </w:pPr>
            <w:r>
              <w:rPr>
                <w:rFonts w:ascii="Times New Roman" w:hAnsi="Times New Roman"/>
                <w:b/>
                <w:sz w:val="24"/>
                <w:szCs w:val="24"/>
              </w:rPr>
              <w:t>L</w:t>
            </w:r>
          </w:p>
        </w:tc>
        <w:tc>
          <w:tcPr>
            <w:tcW w:w="540" w:type="dxa"/>
            <w:gridSpan w:val="2"/>
            <w:vAlign w:val="center"/>
          </w:tcPr>
          <w:p w14:paraId="0E8A80AE" w14:textId="77777777" w:rsidR="006F14B2" w:rsidRPr="00527127" w:rsidRDefault="006F14B2" w:rsidP="00E53EB6">
            <w:pPr>
              <w:spacing w:after="0"/>
              <w:ind w:left="0"/>
              <w:jc w:val="center"/>
              <w:rPr>
                <w:rFonts w:ascii="Times New Roman" w:hAnsi="Times New Roman"/>
                <w:b/>
                <w:sz w:val="24"/>
                <w:szCs w:val="24"/>
              </w:rPr>
            </w:pPr>
            <w:r>
              <w:rPr>
                <w:rFonts w:ascii="Times New Roman" w:hAnsi="Times New Roman"/>
                <w:b/>
                <w:sz w:val="24"/>
                <w:szCs w:val="24"/>
              </w:rPr>
              <w:t>T</w:t>
            </w:r>
          </w:p>
        </w:tc>
        <w:tc>
          <w:tcPr>
            <w:tcW w:w="360" w:type="dxa"/>
            <w:vAlign w:val="center"/>
          </w:tcPr>
          <w:p w14:paraId="727749C2" w14:textId="77777777" w:rsidR="006F14B2" w:rsidRPr="00527127" w:rsidRDefault="006F14B2" w:rsidP="00E53EB6">
            <w:pPr>
              <w:spacing w:after="0"/>
              <w:ind w:left="0"/>
              <w:jc w:val="center"/>
              <w:rPr>
                <w:rFonts w:ascii="Times New Roman" w:hAnsi="Times New Roman"/>
                <w:b/>
                <w:sz w:val="24"/>
                <w:szCs w:val="24"/>
              </w:rPr>
            </w:pPr>
            <w:r>
              <w:rPr>
                <w:rFonts w:ascii="Times New Roman" w:hAnsi="Times New Roman"/>
                <w:b/>
                <w:sz w:val="24"/>
                <w:szCs w:val="24"/>
              </w:rPr>
              <w:t>P</w:t>
            </w:r>
          </w:p>
        </w:tc>
        <w:tc>
          <w:tcPr>
            <w:tcW w:w="450" w:type="dxa"/>
            <w:vAlign w:val="center"/>
          </w:tcPr>
          <w:p w14:paraId="65557A4E" w14:textId="77777777" w:rsidR="006F14B2" w:rsidRPr="00527127" w:rsidRDefault="006F14B2" w:rsidP="00E53EB6">
            <w:pPr>
              <w:spacing w:after="0"/>
              <w:ind w:left="0"/>
              <w:jc w:val="center"/>
              <w:rPr>
                <w:rFonts w:ascii="Times New Roman" w:hAnsi="Times New Roman"/>
                <w:b/>
                <w:sz w:val="24"/>
                <w:szCs w:val="24"/>
              </w:rPr>
            </w:pPr>
            <w:r>
              <w:rPr>
                <w:rFonts w:ascii="Times New Roman" w:hAnsi="Times New Roman"/>
                <w:b/>
                <w:sz w:val="24"/>
                <w:szCs w:val="24"/>
              </w:rPr>
              <w:t>C</w:t>
            </w:r>
          </w:p>
        </w:tc>
      </w:tr>
      <w:tr w:rsidR="006F14B2" w:rsidRPr="00527127" w14:paraId="2B2D84C5" w14:textId="77777777" w:rsidTr="00BC17E4">
        <w:tc>
          <w:tcPr>
            <w:tcW w:w="3397" w:type="dxa"/>
            <w:gridSpan w:val="5"/>
            <w:vAlign w:val="center"/>
          </w:tcPr>
          <w:p w14:paraId="4C06D539" w14:textId="77777777" w:rsidR="006F14B2" w:rsidRPr="00527127" w:rsidRDefault="006F14B2" w:rsidP="00E53EB6">
            <w:pPr>
              <w:spacing w:after="0"/>
              <w:ind w:left="0" w:right="-108"/>
              <w:rPr>
                <w:rFonts w:ascii="Times New Roman" w:hAnsi="Times New Roman"/>
                <w:b/>
                <w:sz w:val="24"/>
                <w:szCs w:val="24"/>
              </w:rPr>
            </w:pPr>
            <w:r>
              <w:rPr>
                <w:rFonts w:ascii="Times New Roman" w:hAnsi="Times New Roman"/>
                <w:b/>
                <w:sz w:val="24"/>
                <w:szCs w:val="24"/>
              </w:rPr>
              <w:t>Elective</w:t>
            </w:r>
          </w:p>
        </w:tc>
        <w:tc>
          <w:tcPr>
            <w:tcW w:w="4271" w:type="dxa"/>
            <w:gridSpan w:val="3"/>
            <w:vAlign w:val="center"/>
          </w:tcPr>
          <w:p w14:paraId="3D2EBC68" w14:textId="77777777" w:rsidR="006F14B2" w:rsidRPr="00527127" w:rsidRDefault="006F14B2" w:rsidP="00E53EB6">
            <w:pPr>
              <w:spacing w:after="0"/>
              <w:rPr>
                <w:rFonts w:ascii="Times New Roman" w:hAnsi="Times New Roman"/>
                <w:b/>
                <w:sz w:val="24"/>
                <w:szCs w:val="24"/>
              </w:rPr>
            </w:pPr>
          </w:p>
        </w:tc>
        <w:tc>
          <w:tcPr>
            <w:tcW w:w="720" w:type="dxa"/>
            <w:gridSpan w:val="4"/>
            <w:vAlign w:val="center"/>
          </w:tcPr>
          <w:p w14:paraId="44FEAD4F" w14:textId="77777777" w:rsidR="006F14B2" w:rsidRPr="00527127" w:rsidRDefault="006F14B2" w:rsidP="00E53EB6">
            <w:pPr>
              <w:spacing w:after="0"/>
              <w:jc w:val="center"/>
              <w:rPr>
                <w:rFonts w:ascii="Times New Roman" w:hAnsi="Times New Roman"/>
                <w:b/>
                <w:sz w:val="24"/>
                <w:szCs w:val="24"/>
              </w:rPr>
            </w:pPr>
            <w:r>
              <w:rPr>
                <w:rFonts w:ascii="Times New Roman" w:hAnsi="Times New Roman"/>
                <w:b/>
                <w:sz w:val="24"/>
                <w:szCs w:val="24"/>
              </w:rPr>
              <w:t>4</w:t>
            </w:r>
          </w:p>
        </w:tc>
        <w:tc>
          <w:tcPr>
            <w:tcW w:w="540" w:type="dxa"/>
            <w:gridSpan w:val="2"/>
            <w:vAlign w:val="center"/>
          </w:tcPr>
          <w:p w14:paraId="794B8D22" w14:textId="77777777" w:rsidR="006F14B2" w:rsidRPr="00527127" w:rsidRDefault="006F14B2" w:rsidP="00E53EB6">
            <w:pPr>
              <w:spacing w:after="0"/>
              <w:ind w:left="0"/>
              <w:jc w:val="center"/>
              <w:rPr>
                <w:rFonts w:ascii="Times New Roman" w:hAnsi="Times New Roman"/>
                <w:b/>
                <w:sz w:val="24"/>
                <w:szCs w:val="24"/>
              </w:rPr>
            </w:pPr>
          </w:p>
        </w:tc>
        <w:tc>
          <w:tcPr>
            <w:tcW w:w="360" w:type="dxa"/>
            <w:vAlign w:val="center"/>
          </w:tcPr>
          <w:p w14:paraId="62723E98" w14:textId="77777777" w:rsidR="006F14B2" w:rsidRPr="00527127" w:rsidRDefault="006F14B2" w:rsidP="00E53EB6">
            <w:pPr>
              <w:spacing w:after="0"/>
              <w:jc w:val="center"/>
              <w:rPr>
                <w:rFonts w:ascii="Times New Roman" w:hAnsi="Times New Roman"/>
                <w:b/>
                <w:sz w:val="24"/>
                <w:szCs w:val="24"/>
              </w:rPr>
            </w:pPr>
          </w:p>
        </w:tc>
        <w:tc>
          <w:tcPr>
            <w:tcW w:w="450" w:type="dxa"/>
            <w:vAlign w:val="center"/>
          </w:tcPr>
          <w:p w14:paraId="53D84720" w14:textId="77777777" w:rsidR="006F14B2" w:rsidRPr="00527127" w:rsidRDefault="006F14B2" w:rsidP="00E53EB6">
            <w:pPr>
              <w:spacing w:after="0"/>
              <w:jc w:val="center"/>
              <w:rPr>
                <w:rFonts w:ascii="Times New Roman" w:hAnsi="Times New Roman"/>
                <w:b/>
                <w:sz w:val="24"/>
                <w:szCs w:val="24"/>
              </w:rPr>
            </w:pPr>
            <w:r>
              <w:rPr>
                <w:rFonts w:ascii="Times New Roman" w:hAnsi="Times New Roman"/>
                <w:b/>
                <w:sz w:val="24"/>
                <w:szCs w:val="24"/>
              </w:rPr>
              <w:t>4</w:t>
            </w:r>
          </w:p>
        </w:tc>
      </w:tr>
      <w:tr w:rsidR="006F14B2" w:rsidRPr="00527127" w14:paraId="01274AF9" w14:textId="77777777" w:rsidTr="00BC17E4">
        <w:trPr>
          <w:trHeight w:val="143"/>
        </w:trPr>
        <w:tc>
          <w:tcPr>
            <w:tcW w:w="3397" w:type="dxa"/>
            <w:gridSpan w:val="5"/>
            <w:vAlign w:val="center"/>
          </w:tcPr>
          <w:p w14:paraId="0C4B53DC"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Pre-requisite</w:t>
            </w:r>
          </w:p>
        </w:tc>
        <w:tc>
          <w:tcPr>
            <w:tcW w:w="4271" w:type="dxa"/>
            <w:gridSpan w:val="3"/>
            <w:vAlign w:val="center"/>
          </w:tcPr>
          <w:p w14:paraId="40DCCDAD" w14:textId="77777777" w:rsidR="006F14B2" w:rsidRPr="00527127" w:rsidRDefault="006F14B2" w:rsidP="00E53EB6">
            <w:pPr>
              <w:spacing w:after="0"/>
              <w:rPr>
                <w:rFonts w:ascii="Times New Roman" w:hAnsi="Times New Roman"/>
                <w:b/>
                <w:bCs/>
                <w:sz w:val="24"/>
                <w:szCs w:val="24"/>
              </w:rPr>
            </w:pPr>
            <w:r>
              <w:rPr>
                <w:rFonts w:ascii="Times New Roman" w:hAnsi="Times New Roman"/>
                <w:b/>
                <w:bCs/>
                <w:sz w:val="24"/>
                <w:szCs w:val="24"/>
              </w:rPr>
              <w:t>Basics in Psychology</w:t>
            </w:r>
          </w:p>
        </w:tc>
        <w:tc>
          <w:tcPr>
            <w:tcW w:w="1125" w:type="dxa"/>
            <w:gridSpan w:val="5"/>
            <w:vAlign w:val="center"/>
          </w:tcPr>
          <w:p w14:paraId="71CB4CDF" w14:textId="77777777" w:rsidR="006F14B2" w:rsidRPr="00527127" w:rsidRDefault="006F14B2" w:rsidP="00E53EB6">
            <w:pPr>
              <w:spacing w:after="0"/>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vAlign w:val="center"/>
          </w:tcPr>
          <w:p w14:paraId="1F50FDDA" w14:textId="77777777" w:rsidR="006F14B2" w:rsidRPr="00527127" w:rsidRDefault="006F14B2" w:rsidP="00E53EB6">
            <w:pPr>
              <w:spacing w:after="0"/>
              <w:ind w:left="0"/>
              <w:rPr>
                <w:rFonts w:ascii="Times New Roman" w:hAnsi="Times New Roman"/>
                <w:b/>
                <w:bCs/>
                <w:sz w:val="24"/>
                <w:szCs w:val="24"/>
              </w:rPr>
            </w:pPr>
            <w:r>
              <w:rPr>
                <w:rFonts w:ascii="Times New Roman" w:hAnsi="Times New Roman"/>
                <w:b/>
                <w:bCs/>
                <w:sz w:val="24"/>
                <w:szCs w:val="24"/>
              </w:rPr>
              <w:t>20-21</w:t>
            </w:r>
          </w:p>
        </w:tc>
      </w:tr>
      <w:tr w:rsidR="006F14B2" w:rsidRPr="00527127" w14:paraId="0704021D" w14:textId="77777777" w:rsidTr="00E53EB6">
        <w:trPr>
          <w:trHeight w:val="143"/>
        </w:trPr>
        <w:tc>
          <w:tcPr>
            <w:tcW w:w="9738" w:type="dxa"/>
            <w:gridSpan w:val="16"/>
            <w:vAlign w:val="center"/>
          </w:tcPr>
          <w:p w14:paraId="5B73DD77" w14:textId="77777777" w:rsidR="006F14B2" w:rsidRPr="00527127" w:rsidRDefault="006F14B2" w:rsidP="00E53EB6">
            <w:pPr>
              <w:spacing w:after="0"/>
              <w:ind w:left="0"/>
              <w:rPr>
                <w:rFonts w:ascii="Times New Roman" w:hAnsi="Times New Roman"/>
                <w:b/>
                <w:sz w:val="24"/>
                <w:szCs w:val="24"/>
              </w:rPr>
            </w:pPr>
            <w:r>
              <w:rPr>
                <w:rFonts w:ascii="Times New Roman" w:hAnsi="Times New Roman"/>
                <w:b/>
                <w:sz w:val="24"/>
                <w:szCs w:val="24"/>
              </w:rPr>
              <w:t>Course Objectives:</w:t>
            </w:r>
          </w:p>
        </w:tc>
      </w:tr>
      <w:tr w:rsidR="006F14B2" w:rsidRPr="00527127" w14:paraId="6EB8C069" w14:textId="77777777" w:rsidTr="00E53EB6">
        <w:trPr>
          <w:trHeight w:val="143"/>
        </w:trPr>
        <w:tc>
          <w:tcPr>
            <w:tcW w:w="9738" w:type="dxa"/>
            <w:gridSpan w:val="16"/>
          </w:tcPr>
          <w:p w14:paraId="3FD1D658" w14:textId="77777777" w:rsidR="006F14B2" w:rsidRPr="00527127" w:rsidRDefault="006F14B2" w:rsidP="00E53EB6">
            <w:pPr>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7018D691" w14:textId="77777777" w:rsidR="006F14B2" w:rsidRPr="00527127" w:rsidRDefault="006F14B2" w:rsidP="00E53EB6">
            <w:pPr>
              <w:spacing w:after="0"/>
              <w:ind w:right="0"/>
              <w:contextualSpacing/>
              <w:jc w:val="both"/>
              <w:rPr>
                <w:rFonts w:ascii="Times New Roman" w:hAnsi="Times New Roman"/>
                <w:bCs/>
                <w:sz w:val="24"/>
                <w:szCs w:val="24"/>
              </w:rPr>
            </w:pPr>
            <w:r>
              <w:rPr>
                <w:rFonts w:ascii="Times New Roman" w:hAnsi="Times New Roman"/>
                <w:bCs/>
                <w:sz w:val="24"/>
                <w:szCs w:val="24"/>
              </w:rPr>
              <w:t>1. To understand the nature and causes of crime</w:t>
            </w:r>
          </w:p>
          <w:p w14:paraId="03EC6866" w14:textId="77777777" w:rsidR="006F14B2" w:rsidRPr="00527127" w:rsidRDefault="006F14B2" w:rsidP="00E53EB6">
            <w:pPr>
              <w:spacing w:after="0"/>
              <w:ind w:right="0"/>
              <w:contextualSpacing/>
              <w:jc w:val="both"/>
              <w:rPr>
                <w:rFonts w:ascii="Times New Roman" w:hAnsi="Times New Roman"/>
                <w:bCs/>
                <w:sz w:val="24"/>
                <w:szCs w:val="24"/>
              </w:rPr>
            </w:pPr>
            <w:r>
              <w:rPr>
                <w:rFonts w:ascii="Times New Roman" w:hAnsi="Times New Roman"/>
                <w:bCs/>
                <w:sz w:val="24"/>
                <w:szCs w:val="24"/>
              </w:rPr>
              <w:t>2. To understand the ways of investigating crime</w:t>
            </w:r>
          </w:p>
          <w:p w14:paraId="1F6DBDF0" w14:textId="77777777" w:rsidR="006F14B2" w:rsidRPr="00527127" w:rsidRDefault="006F14B2" w:rsidP="00E53EB6">
            <w:pPr>
              <w:spacing w:after="0"/>
              <w:ind w:right="0"/>
              <w:contextualSpacing/>
              <w:jc w:val="both"/>
              <w:rPr>
                <w:rFonts w:ascii="Times New Roman" w:hAnsi="Times New Roman"/>
                <w:bCs/>
                <w:sz w:val="24"/>
                <w:szCs w:val="24"/>
              </w:rPr>
            </w:pPr>
            <w:r>
              <w:rPr>
                <w:rFonts w:ascii="Times New Roman" w:hAnsi="Times New Roman"/>
                <w:bCs/>
                <w:sz w:val="24"/>
                <w:szCs w:val="24"/>
              </w:rPr>
              <w:t>3. To learn about terrorism and serial murders</w:t>
            </w:r>
          </w:p>
          <w:p w14:paraId="501C7275" w14:textId="77777777" w:rsidR="006F14B2" w:rsidRPr="00527127" w:rsidRDefault="006F14B2" w:rsidP="00E53EB6">
            <w:pPr>
              <w:spacing w:after="0"/>
              <w:ind w:right="0"/>
              <w:contextualSpacing/>
              <w:jc w:val="both"/>
              <w:rPr>
                <w:rFonts w:ascii="Times New Roman" w:hAnsi="Times New Roman"/>
                <w:bCs/>
                <w:sz w:val="24"/>
                <w:szCs w:val="24"/>
              </w:rPr>
            </w:pPr>
            <w:r>
              <w:rPr>
                <w:rFonts w:ascii="Times New Roman" w:hAnsi="Times New Roman"/>
                <w:bCs/>
                <w:sz w:val="24"/>
                <w:szCs w:val="24"/>
              </w:rPr>
              <w:t>4. To understand the trial process</w:t>
            </w:r>
          </w:p>
          <w:p w14:paraId="6E5FDD46" w14:textId="77777777" w:rsidR="006F14B2" w:rsidRPr="00527127" w:rsidRDefault="006F14B2" w:rsidP="00E53EB6">
            <w:pPr>
              <w:spacing w:after="0"/>
              <w:ind w:right="0"/>
              <w:contextualSpacing/>
              <w:jc w:val="both"/>
              <w:rPr>
                <w:rFonts w:ascii="Times New Roman" w:hAnsi="Times New Roman"/>
                <w:bCs/>
                <w:sz w:val="24"/>
                <w:szCs w:val="24"/>
              </w:rPr>
            </w:pPr>
            <w:r>
              <w:rPr>
                <w:rFonts w:ascii="Times New Roman" w:hAnsi="Times New Roman"/>
                <w:bCs/>
                <w:sz w:val="24"/>
                <w:szCs w:val="24"/>
              </w:rPr>
              <w:t>5. To learn about dealing with offenders</w:t>
            </w:r>
          </w:p>
        </w:tc>
      </w:tr>
      <w:tr w:rsidR="006F14B2" w:rsidRPr="00527127" w14:paraId="4B97C738" w14:textId="77777777" w:rsidTr="00E53EB6">
        <w:trPr>
          <w:trHeight w:val="143"/>
        </w:trPr>
        <w:tc>
          <w:tcPr>
            <w:tcW w:w="9738" w:type="dxa"/>
            <w:gridSpan w:val="16"/>
          </w:tcPr>
          <w:p w14:paraId="40BA7142" w14:textId="77777777" w:rsidR="006F14B2" w:rsidRPr="00527127" w:rsidRDefault="006F14B2" w:rsidP="00E53EB6">
            <w:pPr>
              <w:spacing w:after="0"/>
              <w:rPr>
                <w:rFonts w:ascii="Times New Roman" w:hAnsi="Times New Roman"/>
                <w:b/>
                <w:sz w:val="24"/>
                <w:szCs w:val="24"/>
              </w:rPr>
            </w:pPr>
          </w:p>
        </w:tc>
      </w:tr>
      <w:tr w:rsidR="006F14B2" w:rsidRPr="00527127" w14:paraId="7A7A3D37" w14:textId="77777777" w:rsidTr="00E53EB6">
        <w:trPr>
          <w:trHeight w:val="143"/>
        </w:trPr>
        <w:tc>
          <w:tcPr>
            <w:tcW w:w="9738" w:type="dxa"/>
            <w:gridSpan w:val="16"/>
          </w:tcPr>
          <w:p w14:paraId="18C28BCF" w14:textId="77777777" w:rsidR="006F14B2" w:rsidRPr="00527127" w:rsidRDefault="006F14B2" w:rsidP="00E53EB6">
            <w:pPr>
              <w:spacing w:after="0"/>
              <w:ind w:left="0"/>
              <w:rPr>
                <w:rFonts w:ascii="Times New Roman" w:hAnsi="Times New Roman"/>
                <w:b/>
                <w:sz w:val="24"/>
                <w:szCs w:val="24"/>
              </w:rPr>
            </w:pPr>
            <w:r>
              <w:rPr>
                <w:rFonts w:ascii="Times New Roman" w:hAnsi="Times New Roman"/>
                <w:b/>
                <w:sz w:val="24"/>
                <w:szCs w:val="24"/>
              </w:rPr>
              <w:t>Expected Course Outcomes:</w:t>
            </w:r>
          </w:p>
        </w:tc>
      </w:tr>
      <w:tr w:rsidR="006F14B2" w:rsidRPr="00527127" w14:paraId="0652989E" w14:textId="77777777" w:rsidTr="00E53EB6">
        <w:trPr>
          <w:trHeight w:val="325"/>
        </w:trPr>
        <w:tc>
          <w:tcPr>
            <w:tcW w:w="9738" w:type="dxa"/>
            <w:gridSpan w:val="16"/>
          </w:tcPr>
          <w:p w14:paraId="3E8B6FF3"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On the successful completion of the course, student will be able to:</w:t>
            </w:r>
          </w:p>
        </w:tc>
      </w:tr>
      <w:tr w:rsidR="006F14B2" w:rsidRPr="00527127" w14:paraId="4BDF9392" w14:textId="77777777" w:rsidTr="00E53EB6">
        <w:trPr>
          <w:trHeight w:val="322"/>
        </w:trPr>
        <w:tc>
          <w:tcPr>
            <w:tcW w:w="558" w:type="dxa"/>
            <w:gridSpan w:val="2"/>
          </w:tcPr>
          <w:p w14:paraId="29B5A8FC"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1</w:t>
            </w:r>
          </w:p>
        </w:tc>
        <w:tc>
          <w:tcPr>
            <w:tcW w:w="8370" w:type="dxa"/>
            <w:gridSpan w:val="12"/>
          </w:tcPr>
          <w:p w14:paraId="39209F3E"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To apply theories of crime and understand the nature and causes of crime</w:t>
            </w:r>
          </w:p>
        </w:tc>
        <w:tc>
          <w:tcPr>
            <w:tcW w:w="810" w:type="dxa"/>
            <w:gridSpan w:val="2"/>
          </w:tcPr>
          <w:p w14:paraId="3389E33E"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K4</w:t>
            </w:r>
          </w:p>
        </w:tc>
      </w:tr>
      <w:tr w:rsidR="006F14B2" w:rsidRPr="00527127" w14:paraId="2A2D1240" w14:textId="77777777" w:rsidTr="00E53EB6">
        <w:trPr>
          <w:trHeight w:val="322"/>
        </w:trPr>
        <w:tc>
          <w:tcPr>
            <w:tcW w:w="558" w:type="dxa"/>
            <w:gridSpan w:val="2"/>
          </w:tcPr>
          <w:p w14:paraId="5B2D1DE8"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2</w:t>
            </w:r>
          </w:p>
        </w:tc>
        <w:tc>
          <w:tcPr>
            <w:tcW w:w="8370" w:type="dxa"/>
            <w:gridSpan w:val="12"/>
          </w:tcPr>
          <w:p w14:paraId="6CE12D43"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To evaluate ways of investigating crime</w:t>
            </w:r>
          </w:p>
        </w:tc>
        <w:tc>
          <w:tcPr>
            <w:tcW w:w="810" w:type="dxa"/>
            <w:gridSpan w:val="2"/>
          </w:tcPr>
          <w:p w14:paraId="15925755"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K5</w:t>
            </w:r>
          </w:p>
        </w:tc>
      </w:tr>
      <w:tr w:rsidR="006F14B2" w:rsidRPr="00527127" w14:paraId="315996F1" w14:textId="77777777" w:rsidTr="00E53EB6">
        <w:trPr>
          <w:trHeight w:val="322"/>
        </w:trPr>
        <w:tc>
          <w:tcPr>
            <w:tcW w:w="558" w:type="dxa"/>
            <w:gridSpan w:val="2"/>
          </w:tcPr>
          <w:p w14:paraId="1E21E7D6"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3</w:t>
            </w:r>
          </w:p>
        </w:tc>
        <w:tc>
          <w:tcPr>
            <w:tcW w:w="8370" w:type="dxa"/>
            <w:gridSpan w:val="12"/>
          </w:tcPr>
          <w:p w14:paraId="15C7B444"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To understand terrorism and serial murders</w:t>
            </w:r>
          </w:p>
        </w:tc>
        <w:tc>
          <w:tcPr>
            <w:tcW w:w="810" w:type="dxa"/>
            <w:gridSpan w:val="2"/>
          </w:tcPr>
          <w:p w14:paraId="295B5F09"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K2</w:t>
            </w:r>
          </w:p>
        </w:tc>
      </w:tr>
      <w:tr w:rsidR="006F14B2" w:rsidRPr="00527127" w14:paraId="2EF9460E" w14:textId="77777777" w:rsidTr="00E53EB6">
        <w:trPr>
          <w:trHeight w:val="322"/>
        </w:trPr>
        <w:tc>
          <w:tcPr>
            <w:tcW w:w="558" w:type="dxa"/>
            <w:gridSpan w:val="2"/>
          </w:tcPr>
          <w:p w14:paraId="550057A4"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4</w:t>
            </w:r>
          </w:p>
        </w:tc>
        <w:tc>
          <w:tcPr>
            <w:tcW w:w="8370" w:type="dxa"/>
            <w:gridSpan w:val="12"/>
          </w:tcPr>
          <w:p w14:paraId="092F2259"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To understand the trial process</w:t>
            </w:r>
          </w:p>
        </w:tc>
        <w:tc>
          <w:tcPr>
            <w:tcW w:w="810" w:type="dxa"/>
            <w:gridSpan w:val="2"/>
          </w:tcPr>
          <w:p w14:paraId="704555CB"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K2</w:t>
            </w:r>
          </w:p>
        </w:tc>
      </w:tr>
      <w:tr w:rsidR="006F14B2" w:rsidRPr="00527127" w14:paraId="4930D057" w14:textId="77777777" w:rsidTr="00E53EB6">
        <w:trPr>
          <w:trHeight w:val="322"/>
        </w:trPr>
        <w:tc>
          <w:tcPr>
            <w:tcW w:w="558" w:type="dxa"/>
            <w:gridSpan w:val="2"/>
          </w:tcPr>
          <w:p w14:paraId="2C0163EC"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5</w:t>
            </w:r>
          </w:p>
        </w:tc>
        <w:tc>
          <w:tcPr>
            <w:tcW w:w="8370" w:type="dxa"/>
            <w:gridSpan w:val="12"/>
          </w:tcPr>
          <w:p w14:paraId="4C633099"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To evaluate the interventions for offenders</w:t>
            </w:r>
          </w:p>
        </w:tc>
        <w:tc>
          <w:tcPr>
            <w:tcW w:w="810" w:type="dxa"/>
            <w:gridSpan w:val="2"/>
          </w:tcPr>
          <w:p w14:paraId="144C2B96" w14:textId="77777777" w:rsidR="006F14B2" w:rsidRPr="00527127" w:rsidRDefault="006F14B2" w:rsidP="00E53EB6">
            <w:pPr>
              <w:spacing w:after="0"/>
              <w:contextualSpacing/>
              <w:rPr>
                <w:rFonts w:ascii="Times New Roman" w:hAnsi="Times New Roman"/>
                <w:sz w:val="24"/>
                <w:szCs w:val="24"/>
              </w:rPr>
            </w:pPr>
            <w:r>
              <w:rPr>
                <w:rFonts w:ascii="Times New Roman" w:hAnsi="Times New Roman"/>
                <w:sz w:val="24"/>
                <w:szCs w:val="24"/>
              </w:rPr>
              <w:t>K3</w:t>
            </w:r>
          </w:p>
        </w:tc>
      </w:tr>
      <w:tr w:rsidR="006F14B2" w:rsidRPr="00527127" w14:paraId="7BE130AB" w14:textId="77777777" w:rsidTr="00E53EB6">
        <w:trPr>
          <w:trHeight w:val="322"/>
        </w:trPr>
        <w:tc>
          <w:tcPr>
            <w:tcW w:w="9738" w:type="dxa"/>
            <w:gridSpan w:val="16"/>
          </w:tcPr>
          <w:p w14:paraId="70B571F1" w14:textId="77777777" w:rsidR="006F14B2" w:rsidRPr="00527127" w:rsidRDefault="006F14B2" w:rsidP="00E53EB6">
            <w:pPr>
              <w:spacing w:after="0"/>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6F14B2" w:rsidRPr="00527127" w14:paraId="08EF0897" w14:textId="77777777" w:rsidTr="00E53EB6">
        <w:trPr>
          <w:trHeight w:val="143"/>
        </w:trPr>
        <w:tc>
          <w:tcPr>
            <w:tcW w:w="9738" w:type="dxa"/>
            <w:gridSpan w:val="16"/>
          </w:tcPr>
          <w:p w14:paraId="091515B9" w14:textId="77777777" w:rsidR="006F14B2" w:rsidRPr="00527127" w:rsidRDefault="006F14B2" w:rsidP="00E53EB6">
            <w:pPr>
              <w:suppressAutoHyphens/>
              <w:spacing w:after="0"/>
              <w:ind w:right="0"/>
              <w:jc w:val="both"/>
              <w:rPr>
                <w:rFonts w:ascii="Times New Roman" w:hAnsi="Times New Roman"/>
                <w:b/>
                <w:sz w:val="24"/>
                <w:szCs w:val="24"/>
              </w:rPr>
            </w:pPr>
          </w:p>
        </w:tc>
      </w:tr>
      <w:tr w:rsidR="006F14B2" w:rsidRPr="00527127" w14:paraId="4CA6AE7A" w14:textId="77777777" w:rsidTr="00E53EB6">
        <w:trPr>
          <w:trHeight w:val="143"/>
        </w:trPr>
        <w:tc>
          <w:tcPr>
            <w:tcW w:w="1555" w:type="dxa"/>
            <w:gridSpan w:val="4"/>
          </w:tcPr>
          <w:p w14:paraId="55294D0A"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Unit:1</w:t>
            </w:r>
          </w:p>
        </w:tc>
        <w:tc>
          <w:tcPr>
            <w:tcW w:w="6387" w:type="dxa"/>
            <w:gridSpan w:val="6"/>
          </w:tcPr>
          <w:p w14:paraId="2C7D5DB6" w14:textId="77777777" w:rsidR="006F14B2" w:rsidRPr="00527127" w:rsidRDefault="006F14B2" w:rsidP="00E53EB6">
            <w:pPr>
              <w:spacing w:after="0"/>
              <w:rPr>
                <w:rFonts w:ascii="Times New Roman" w:hAnsi="Times New Roman"/>
                <w:b/>
                <w:sz w:val="24"/>
                <w:szCs w:val="24"/>
              </w:rPr>
            </w:pPr>
            <w:r>
              <w:rPr>
                <w:rFonts w:ascii="Times New Roman" w:hAnsi="Times New Roman"/>
                <w:b/>
                <w:bCs/>
                <w:sz w:val="24"/>
                <w:szCs w:val="24"/>
              </w:rPr>
              <w:t>Nature and Causes of Crime</w:t>
            </w:r>
          </w:p>
        </w:tc>
        <w:tc>
          <w:tcPr>
            <w:tcW w:w="1796" w:type="dxa"/>
            <w:gridSpan w:val="6"/>
          </w:tcPr>
          <w:p w14:paraId="6080EA3A" w14:textId="77777777" w:rsidR="006F14B2" w:rsidRPr="00527127" w:rsidRDefault="006F14B2" w:rsidP="00E53EB6">
            <w:pPr>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3A17FD3B" w14:textId="77777777" w:rsidTr="00E53EB6">
        <w:trPr>
          <w:trHeight w:val="143"/>
        </w:trPr>
        <w:tc>
          <w:tcPr>
            <w:tcW w:w="9738" w:type="dxa"/>
            <w:gridSpan w:val="16"/>
          </w:tcPr>
          <w:p w14:paraId="31805E61" w14:textId="77777777" w:rsidR="006F14B2" w:rsidRPr="00527127" w:rsidRDefault="006F14B2" w:rsidP="00E53EB6">
            <w:pPr>
              <w:rPr>
                <w:rFonts w:ascii="Times New Roman" w:hAnsi="Times New Roman"/>
                <w:sz w:val="24"/>
                <w:szCs w:val="24"/>
              </w:rPr>
            </w:pPr>
            <w:r>
              <w:rPr>
                <w:rFonts w:ascii="Times New Roman" w:hAnsi="Times New Roman"/>
                <w:sz w:val="24"/>
                <w:szCs w:val="24"/>
              </w:rPr>
              <w:t xml:space="preserve">What is forensic and criminal psychology? The social context of crime. Crime and the Public. Victims of Crime. </w:t>
            </w:r>
            <w:r>
              <w:rPr>
                <w:rFonts w:ascii="Times New Roman" w:hAnsi="Times New Roman"/>
                <w:b/>
                <w:bCs/>
                <w:sz w:val="24"/>
                <w:szCs w:val="24"/>
              </w:rPr>
              <w:t>Theories of crime</w:t>
            </w:r>
            <w:r>
              <w:rPr>
                <w:rFonts w:ascii="Times New Roman" w:hAnsi="Times New Roman"/>
                <w:sz w:val="24"/>
                <w:szCs w:val="24"/>
              </w:rPr>
              <w:t xml:space="preserve"> – Societal theories, Community theories, Group and Socialization theories, Psychological and Developmental theories</w:t>
            </w:r>
          </w:p>
          <w:p w14:paraId="24B183D6" w14:textId="77777777" w:rsidR="006F14B2" w:rsidRPr="00527127" w:rsidRDefault="006F14B2" w:rsidP="00E53EB6">
            <w:pPr>
              <w:rPr>
                <w:rFonts w:ascii="Times New Roman" w:hAnsi="Times New Roman"/>
                <w:sz w:val="24"/>
                <w:szCs w:val="24"/>
              </w:rPr>
            </w:pPr>
            <w:r>
              <w:rPr>
                <w:rFonts w:ascii="Times New Roman" w:hAnsi="Times New Roman"/>
                <w:b/>
                <w:bCs/>
                <w:sz w:val="24"/>
                <w:szCs w:val="24"/>
              </w:rPr>
              <w:t>Psychopathy</w:t>
            </w:r>
            <w:r>
              <w:rPr>
                <w:rFonts w:ascii="Times New Roman" w:hAnsi="Times New Roman"/>
                <w:sz w:val="24"/>
                <w:szCs w:val="24"/>
              </w:rPr>
              <w:t xml:space="preserve"> – Assessment, Legal and Ethical issues in assessment, Psychopathy and Aggression, Correlates of Psychopathy in adolescents and children, Genetic basis, Family factors, Attachment, Facial expression recognition, Aversive conditioning, Neurochemistry.</w:t>
            </w:r>
          </w:p>
          <w:p w14:paraId="491B5EFD" w14:textId="77777777" w:rsidR="006F14B2" w:rsidRPr="00527127" w:rsidRDefault="006F14B2" w:rsidP="00E53EB6">
            <w:pPr>
              <w:rPr>
                <w:rFonts w:ascii="Times New Roman" w:hAnsi="Times New Roman"/>
                <w:sz w:val="24"/>
                <w:szCs w:val="24"/>
              </w:rPr>
            </w:pPr>
            <w:r>
              <w:rPr>
                <w:rFonts w:ascii="Times New Roman" w:hAnsi="Times New Roman"/>
                <w:b/>
                <w:bCs/>
                <w:sz w:val="24"/>
                <w:szCs w:val="24"/>
              </w:rPr>
              <w:t>Risk Factors for Offending - Contributions of Neuroscience</w:t>
            </w:r>
            <w:r>
              <w:rPr>
                <w:rFonts w:ascii="Times New Roman" w:hAnsi="Times New Roman"/>
                <w:sz w:val="24"/>
                <w:szCs w:val="24"/>
              </w:rPr>
              <w:t>: The Development of the Brain. The Social Brain. Risk factors for offending. Modifying environmental risk factors. Effects of Interpersonal Crime on Victims: Childhood victimization, Adulthood victimization.</w:t>
            </w:r>
          </w:p>
        </w:tc>
      </w:tr>
      <w:tr w:rsidR="006F14B2" w:rsidRPr="00527127" w14:paraId="3FF16032" w14:textId="77777777" w:rsidTr="00E53EB6">
        <w:trPr>
          <w:trHeight w:val="143"/>
        </w:trPr>
        <w:tc>
          <w:tcPr>
            <w:tcW w:w="9738" w:type="dxa"/>
            <w:gridSpan w:val="16"/>
          </w:tcPr>
          <w:p w14:paraId="455A9ACC" w14:textId="77777777" w:rsidR="006F14B2" w:rsidRPr="00527127" w:rsidRDefault="006F14B2" w:rsidP="00E53EB6">
            <w:pPr>
              <w:spacing w:after="0"/>
              <w:ind w:firstLine="34"/>
              <w:jc w:val="both"/>
              <w:rPr>
                <w:rFonts w:ascii="Times New Roman" w:hAnsi="Times New Roman"/>
                <w:sz w:val="24"/>
                <w:szCs w:val="24"/>
              </w:rPr>
            </w:pPr>
          </w:p>
        </w:tc>
      </w:tr>
      <w:tr w:rsidR="006F14B2" w:rsidRPr="00527127" w14:paraId="37E80428" w14:textId="77777777" w:rsidTr="00E53EB6">
        <w:trPr>
          <w:trHeight w:val="143"/>
        </w:trPr>
        <w:tc>
          <w:tcPr>
            <w:tcW w:w="1555" w:type="dxa"/>
            <w:gridSpan w:val="4"/>
          </w:tcPr>
          <w:p w14:paraId="2A044112"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Unit:2</w:t>
            </w:r>
          </w:p>
        </w:tc>
        <w:tc>
          <w:tcPr>
            <w:tcW w:w="6350" w:type="dxa"/>
            <w:gridSpan w:val="5"/>
          </w:tcPr>
          <w:p w14:paraId="00412064" w14:textId="77777777" w:rsidR="006F14B2" w:rsidRPr="00527127" w:rsidRDefault="006F14B2" w:rsidP="00E53EB6">
            <w:pPr>
              <w:spacing w:after="0"/>
              <w:rPr>
                <w:rFonts w:ascii="Times New Roman" w:hAnsi="Times New Roman"/>
                <w:b/>
                <w:sz w:val="24"/>
                <w:szCs w:val="24"/>
              </w:rPr>
            </w:pPr>
            <w:r>
              <w:rPr>
                <w:rFonts w:ascii="Times New Roman" w:hAnsi="Times New Roman"/>
                <w:b/>
                <w:bCs/>
                <w:sz w:val="24"/>
                <w:szCs w:val="24"/>
              </w:rPr>
              <w:t>Investigating Crime</w:t>
            </w:r>
          </w:p>
        </w:tc>
        <w:tc>
          <w:tcPr>
            <w:tcW w:w="1833" w:type="dxa"/>
            <w:gridSpan w:val="7"/>
          </w:tcPr>
          <w:p w14:paraId="5D844F6E" w14:textId="77777777" w:rsidR="006F14B2" w:rsidRPr="00527127" w:rsidRDefault="006F14B2" w:rsidP="00E53EB6">
            <w:pPr>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36B5F71E" w14:textId="77777777" w:rsidTr="00E53EB6">
        <w:trPr>
          <w:trHeight w:val="143"/>
        </w:trPr>
        <w:tc>
          <w:tcPr>
            <w:tcW w:w="9738" w:type="dxa"/>
            <w:gridSpan w:val="16"/>
          </w:tcPr>
          <w:p w14:paraId="5AF4488C" w14:textId="77777777" w:rsidR="006F14B2" w:rsidRPr="00527127" w:rsidRDefault="006F14B2" w:rsidP="00E53EB6">
            <w:pPr>
              <w:jc w:val="both"/>
              <w:rPr>
                <w:rFonts w:ascii="Times New Roman" w:hAnsi="Times New Roman"/>
                <w:sz w:val="24"/>
                <w:szCs w:val="24"/>
              </w:rPr>
            </w:pPr>
            <w:r>
              <w:rPr>
                <w:rFonts w:ascii="Times New Roman" w:hAnsi="Times New Roman"/>
                <w:b/>
                <w:bCs/>
                <w:sz w:val="24"/>
                <w:szCs w:val="24"/>
              </w:rPr>
              <w:t>Eyewitness Evidence</w:t>
            </w:r>
            <w:r>
              <w:rPr>
                <w:rFonts w:ascii="Times New Roman" w:hAnsi="Times New Roman"/>
                <w:sz w:val="24"/>
                <w:szCs w:val="24"/>
              </w:rPr>
              <w:t xml:space="preserve"> – The Memory Process, Estimator vs. System variables, Encoding factors, Storage factors, Retrieval factors. Interviewing witnesses - Traditional Investigative Interviews, The Cognitive Interview (CI), Interviewing vulnerable witnesses. Interviewing suspects – What to do and what not to do.</w:t>
            </w:r>
          </w:p>
          <w:p w14:paraId="689010C7" w14:textId="77777777" w:rsidR="006F14B2" w:rsidRPr="00527127" w:rsidRDefault="006F14B2" w:rsidP="00E53EB6">
            <w:pPr>
              <w:jc w:val="both"/>
              <w:rPr>
                <w:rFonts w:ascii="Times New Roman" w:hAnsi="Times New Roman"/>
                <w:sz w:val="24"/>
                <w:szCs w:val="24"/>
              </w:rPr>
            </w:pPr>
            <w:r>
              <w:rPr>
                <w:rFonts w:ascii="Times New Roman" w:hAnsi="Times New Roman"/>
                <w:b/>
                <w:bCs/>
                <w:sz w:val="24"/>
                <w:szCs w:val="24"/>
              </w:rPr>
              <w:t>Detecting Deception</w:t>
            </w:r>
            <w:r>
              <w:rPr>
                <w:rFonts w:ascii="Times New Roman" w:hAnsi="Times New Roman"/>
                <w:sz w:val="24"/>
                <w:szCs w:val="24"/>
              </w:rPr>
              <w:t xml:space="preserve"> – Theoretical approaches, Objective cues, Lie-Catchers’ Performance, </w:t>
            </w:r>
            <w:proofErr w:type="gramStart"/>
            <w:r>
              <w:rPr>
                <w:rFonts w:ascii="Times New Roman" w:hAnsi="Times New Roman"/>
                <w:sz w:val="24"/>
                <w:szCs w:val="24"/>
              </w:rPr>
              <w:t>Detecting</w:t>
            </w:r>
            <w:proofErr w:type="gramEnd"/>
            <w:r>
              <w:rPr>
                <w:rFonts w:ascii="Times New Roman" w:hAnsi="Times New Roman"/>
                <w:sz w:val="24"/>
                <w:szCs w:val="24"/>
              </w:rPr>
              <w:t xml:space="preserve"> deception from verbal content, Computer-Based Linguistic Analysis, Psycho-Physiological Detection of Deception, Strategic interviewing in order to Elicit and Enhance cues to Deception, New directions in Deception Detection </w:t>
            </w:r>
            <w:proofErr w:type="gramStart"/>
            <w:r>
              <w:rPr>
                <w:rFonts w:ascii="Times New Roman" w:hAnsi="Times New Roman"/>
                <w:sz w:val="24"/>
                <w:szCs w:val="24"/>
              </w:rPr>
              <w:t>Research  -</w:t>
            </w:r>
            <w:proofErr w:type="gramEnd"/>
            <w:r>
              <w:rPr>
                <w:rFonts w:ascii="Times New Roman" w:hAnsi="Times New Roman"/>
                <w:sz w:val="24"/>
                <w:szCs w:val="24"/>
              </w:rPr>
              <w:t xml:space="preserve"> Training to Detect Deception.</w:t>
            </w:r>
          </w:p>
          <w:p w14:paraId="79E08E09" w14:textId="77777777" w:rsidR="006F14B2" w:rsidRPr="00527127" w:rsidRDefault="006F14B2" w:rsidP="00E53EB6">
            <w:pPr>
              <w:jc w:val="both"/>
              <w:rPr>
                <w:rFonts w:ascii="Times New Roman" w:hAnsi="Times New Roman"/>
                <w:sz w:val="24"/>
                <w:szCs w:val="24"/>
              </w:rPr>
            </w:pPr>
            <w:r>
              <w:rPr>
                <w:rFonts w:ascii="Times New Roman" w:hAnsi="Times New Roman"/>
                <w:b/>
                <w:bCs/>
                <w:sz w:val="24"/>
                <w:szCs w:val="24"/>
              </w:rPr>
              <w:t>Offender Profiling</w:t>
            </w:r>
            <w:r>
              <w:rPr>
                <w:rFonts w:ascii="Times New Roman" w:hAnsi="Times New Roman"/>
                <w:sz w:val="24"/>
                <w:szCs w:val="24"/>
              </w:rPr>
              <w:t xml:space="preserve"> </w:t>
            </w:r>
            <w:r>
              <w:rPr>
                <w:rFonts w:ascii="Times New Roman" w:hAnsi="Times New Roman"/>
                <w:b/>
                <w:bCs/>
                <w:sz w:val="24"/>
                <w:szCs w:val="24"/>
              </w:rPr>
              <w:t>and Crime Linkage</w:t>
            </w:r>
            <w:r>
              <w:rPr>
                <w:rFonts w:ascii="Times New Roman" w:hAnsi="Times New Roman"/>
                <w:sz w:val="24"/>
                <w:szCs w:val="24"/>
              </w:rPr>
              <w:t>.  The Profiling of Murderers – Psychological profiling, Criminal profiling, The criminal-profile-generating process. Profile analysis 1 – FBI-Style offender profiling. Profile analysis 2 – Investigative psychology, statistical and geographical profiling. Interpersonal Violence and Stalking.</w:t>
            </w:r>
          </w:p>
        </w:tc>
      </w:tr>
      <w:tr w:rsidR="006F14B2" w:rsidRPr="00527127" w14:paraId="14D1F899" w14:textId="77777777" w:rsidTr="00E53EB6">
        <w:trPr>
          <w:trHeight w:val="143"/>
        </w:trPr>
        <w:tc>
          <w:tcPr>
            <w:tcW w:w="9738" w:type="dxa"/>
            <w:gridSpan w:val="16"/>
          </w:tcPr>
          <w:p w14:paraId="7DD5F982" w14:textId="77777777" w:rsidR="006F14B2" w:rsidRPr="00527127" w:rsidRDefault="006F14B2" w:rsidP="00E53EB6">
            <w:pPr>
              <w:spacing w:after="0"/>
              <w:ind w:firstLine="34"/>
              <w:jc w:val="both"/>
              <w:rPr>
                <w:rFonts w:ascii="Times New Roman" w:hAnsi="Times New Roman"/>
                <w:sz w:val="24"/>
                <w:szCs w:val="24"/>
              </w:rPr>
            </w:pPr>
          </w:p>
        </w:tc>
      </w:tr>
      <w:tr w:rsidR="006F14B2" w:rsidRPr="00527127" w14:paraId="7EB18DB8" w14:textId="77777777" w:rsidTr="00E53EB6">
        <w:trPr>
          <w:trHeight w:val="143"/>
        </w:trPr>
        <w:tc>
          <w:tcPr>
            <w:tcW w:w="1555" w:type="dxa"/>
            <w:gridSpan w:val="4"/>
          </w:tcPr>
          <w:p w14:paraId="563ACF89"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Unit:3</w:t>
            </w:r>
          </w:p>
        </w:tc>
        <w:tc>
          <w:tcPr>
            <w:tcW w:w="6743" w:type="dxa"/>
            <w:gridSpan w:val="7"/>
          </w:tcPr>
          <w:p w14:paraId="29389F53" w14:textId="77777777" w:rsidR="006F14B2" w:rsidRPr="00527127" w:rsidRDefault="006F14B2" w:rsidP="00E53EB6">
            <w:pPr>
              <w:rPr>
                <w:rFonts w:ascii="Times New Roman" w:hAnsi="Times New Roman"/>
                <w:b/>
                <w:sz w:val="24"/>
                <w:szCs w:val="24"/>
              </w:rPr>
            </w:pPr>
            <w:r>
              <w:rPr>
                <w:rFonts w:ascii="Times New Roman" w:hAnsi="Times New Roman"/>
                <w:b/>
                <w:bCs/>
                <w:sz w:val="24"/>
                <w:szCs w:val="24"/>
              </w:rPr>
              <w:t>Terrorism and Serial Murders</w:t>
            </w:r>
          </w:p>
        </w:tc>
        <w:tc>
          <w:tcPr>
            <w:tcW w:w="1440" w:type="dxa"/>
            <w:gridSpan w:val="5"/>
          </w:tcPr>
          <w:p w14:paraId="7C4503D9" w14:textId="77777777" w:rsidR="006F14B2" w:rsidRPr="00527127" w:rsidRDefault="006F14B2" w:rsidP="00E53EB6">
            <w:pPr>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230A58FF" w14:textId="77777777" w:rsidTr="00E53EB6">
        <w:trPr>
          <w:trHeight w:val="143"/>
        </w:trPr>
        <w:tc>
          <w:tcPr>
            <w:tcW w:w="9738" w:type="dxa"/>
            <w:gridSpan w:val="16"/>
          </w:tcPr>
          <w:p w14:paraId="7C96CFA4" w14:textId="77777777" w:rsidR="006F14B2" w:rsidRPr="00527127" w:rsidRDefault="006F14B2" w:rsidP="00E53EB6">
            <w:pPr>
              <w:rPr>
                <w:rFonts w:ascii="Times New Roman" w:hAnsi="Times New Roman"/>
                <w:sz w:val="24"/>
                <w:szCs w:val="24"/>
              </w:rPr>
            </w:pPr>
            <w:r>
              <w:rPr>
                <w:rFonts w:ascii="Times New Roman" w:hAnsi="Times New Roman"/>
                <w:b/>
                <w:bCs/>
                <w:sz w:val="24"/>
                <w:szCs w:val="24"/>
              </w:rPr>
              <w:lastRenderedPageBreak/>
              <w:t>Terrorism</w:t>
            </w:r>
            <w:r>
              <w:rPr>
                <w:rFonts w:ascii="Times New Roman" w:hAnsi="Times New Roman"/>
                <w:sz w:val="24"/>
                <w:szCs w:val="24"/>
              </w:rPr>
              <w:t xml:space="preserve"> – Definition, Psychology of Terrorism, Radicalization, Disengagement, Suicide Terrorism and Political Suicide, Assessment of dangerousness. </w:t>
            </w:r>
          </w:p>
          <w:p w14:paraId="40A8B3E6" w14:textId="77777777" w:rsidR="006F14B2" w:rsidRPr="00527127" w:rsidRDefault="006F14B2" w:rsidP="00E53EB6">
            <w:pPr>
              <w:rPr>
                <w:rFonts w:ascii="Times New Roman" w:eastAsia="Times New Roman" w:hAnsi="Times New Roman"/>
                <w:sz w:val="24"/>
                <w:szCs w:val="24"/>
                <w:lang w:eastAsia="en-IN"/>
              </w:rPr>
            </w:pPr>
            <w:r>
              <w:rPr>
                <w:rFonts w:ascii="Times New Roman" w:hAnsi="Times New Roman"/>
                <w:b/>
                <w:bCs/>
                <w:sz w:val="24"/>
                <w:szCs w:val="24"/>
              </w:rPr>
              <w:t>Serial murders</w:t>
            </w:r>
            <w:r>
              <w:rPr>
                <w:rFonts w:ascii="Times New Roman" w:hAnsi="Times New Roman"/>
                <w:sz w:val="24"/>
                <w:szCs w:val="24"/>
              </w:rPr>
              <w:t xml:space="preserve"> - Myths, Definition, Types, Causality, Psychopathy. Investigative issues and best practices</w:t>
            </w:r>
          </w:p>
        </w:tc>
      </w:tr>
      <w:tr w:rsidR="006F14B2" w:rsidRPr="00527127" w14:paraId="5AC4D44C" w14:textId="77777777" w:rsidTr="00E53EB6">
        <w:trPr>
          <w:trHeight w:val="143"/>
        </w:trPr>
        <w:tc>
          <w:tcPr>
            <w:tcW w:w="9738" w:type="dxa"/>
            <w:gridSpan w:val="16"/>
          </w:tcPr>
          <w:p w14:paraId="5F04EB54" w14:textId="77777777" w:rsidR="006F14B2" w:rsidRPr="00527127" w:rsidRDefault="006F14B2" w:rsidP="00E53EB6">
            <w:pPr>
              <w:spacing w:after="0"/>
              <w:jc w:val="right"/>
              <w:rPr>
                <w:rFonts w:ascii="Times New Roman" w:hAnsi="Times New Roman"/>
                <w:b/>
                <w:sz w:val="24"/>
                <w:szCs w:val="24"/>
              </w:rPr>
            </w:pPr>
          </w:p>
        </w:tc>
      </w:tr>
      <w:tr w:rsidR="006F14B2" w:rsidRPr="00527127" w14:paraId="40C6BB58" w14:textId="77777777" w:rsidTr="00E53EB6">
        <w:trPr>
          <w:trHeight w:val="143"/>
        </w:trPr>
        <w:tc>
          <w:tcPr>
            <w:tcW w:w="1555" w:type="dxa"/>
            <w:gridSpan w:val="4"/>
          </w:tcPr>
          <w:p w14:paraId="4C115F32"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Unit:4</w:t>
            </w:r>
          </w:p>
        </w:tc>
        <w:tc>
          <w:tcPr>
            <w:tcW w:w="6085" w:type="dxa"/>
            <w:gridSpan w:val="3"/>
          </w:tcPr>
          <w:p w14:paraId="517DD71B" w14:textId="77777777" w:rsidR="006F14B2" w:rsidRPr="00527127" w:rsidRDefault="006F14B2" w:rsidP="00E53EB6">
            <w:pPr>
              <w:rPr>
                <w:rFonts w:ascii="Times New Roman" w:hAnsi="Times New Roman"/>
                <w:b/>
                <w:bCs/>
                <w:sz w:val="24"/>
                <w:szCs w:val="24"/>
              </w:rPr>
            </w:pPr>
            <w:r>
              <w:rPr>
                <w:rFonts w:ascii="Times New Roman" w:hAnsi="Times New Roman"/>
                <w:b/>
                <w:bCs/>
                <w:sz w:val="24"/>
                <w:szCs w:val="24"/>
              </w:rPr>
              <w:t>The Trial Process</w:t>
            </w:r>
          </w:p>
        </w:tc>
        <w:tc>
          <w:tcPr>
            <w:tcW w:w="2098" w:type="dxa"/>
            <w:gridSpan w:val="9"/>
          </w:tcPr>
          <w:p w14:paraId="63B20DC2" w14:textId="77777777" w:rsidR="006F14B2" w:rsidRPr="00527127" w:rsidRDefault="006F14B2" w:rsidP="00E53EB6">
            <w:pPr>
              <w:tabs>
                <w:tab w:val="center" w:pos="927"/>
                <w:tab w:val="right" w:pos="1854"/>
              </w:tabs>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6B25C253" w14:textId="77777777" w:rsidTr="00E53EB6">
        <w:trPr>
          <w:trHeight w:val="143"/>
        </w:trPr>
        <w:tc>
          <w:tcPr>
            <w:tcW w:w="9738" w:type="dxa"/>
            <w:gridSpan w:val="16"/>
          </w:tcPr>
          <w:p w14:paraId="230E0014" w14:textId="77777777" w:rsidR="006F14B2" w:rsidRPr="00527127" w:rsidRDefault="006F14B2" w:rsidP="00E53EB6">
            <w:pPr>
              <w:jc w:val="both"/>
              <w:rPr>
                <w:rFonts w:ascii="Times New Roman" w:hAnsi="Times New Roman"/>
                <w:sz w:val="24"/>
                <w:szCs w:val="24"/>
              </w:rPr>
            </w:pPr>
            <w:r>
              <w:rPr>
                <w:rFonts w:ascii="Times New Roman" w:hAnsi="Times New Roman"/>
                <w:sz w:val="24"/>
                <w:szCs w:val="24"/>
              </w:rPr>
              <w:t xml:space="preserve">Judicial processes - Evidence in court, Judges as Decision-makers, Juries as Decision-Makers. Safeguarding vulnerable witnesses. Identifying Perpetrators – Mistaken identification, Eyewitness identification and Human Memory, Design requirements of identification procedures, Estimator variables, System variables, Malleability of witness confidence, Identification from CCTV. The Role of Expert Witness. </w:t>
            </w:r>
          </w:p>
        </w:tc>
      </w:tr>
      <w:tr w:rsidR="006F14B2" w:rsidRPr="00527127" w14:paraId="731C7F72" w14:textId="77777777" w:rsidTr="00E53EB6">
        <w:trPr>
          <w:trHeight w:val="143"/>
        </w:trPr>
        <w:tc>
          <w:tcPr>
            <w:tcW w:w="1555" w:type="dxa"/>
            <w:gridSpan w:val="4"/>
          </w:tcPr>
          <w:p w14:paraId="4A2F133A"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Unit:5</w:t>
            </w:r>
          </w:p>
        </w:tc>
        <w:tc>
          <w:tcPr>
            <w:tcW w:w="6051" w:type="dxa"/>
            <w:gridSpan w:val="2"/>
          </w:tcPr>
          <w:p w14:paraId="0B017E80" w14:textId="77777777" w:rsidR="006F14B2" w:rsidRPr="00527127" w:rsidRDefault="006F14B2" w:rsidP="00E53EB6">
            <w:pPr>
              <w:spacing w:before="100" w:beforeAutospacing="1" w:afterAutospacing="1"/>
              <w:jc w:val="both"/>
              <w:rPr>
                <w:rFonts w:ascii="Times New Roman" w:hAnsi="Times New Roman"/>
                <w:b/>
                <w:sz w:val="24"/>
                <w:szCs w:val="24"/>
              </w:rPr>
            </w:pPr>
            <w:r>
              <w:rPr>
                <w:rFonts w:ascii="Times New Roman" w:hAnsi="Times New Roman"/>
                <w:b/>
                <w:bCs/>
                <w:sz w:val="24"/>
                <w:szCs w:val="24"/>
              </w:rPr>
              <w:t>Dealing with Offenders</w:t>
            </w:r>
          </w:p>
        </w:tc>
        <w:tc>
          <w:tcPr>
            <w:tcW w:w="2132" w:type="dxa"/>
            <w:gridSpan w:val="10"/>
          </w:tcPr>
          <w:p w14:paraId="535EB397" w14:textId="77777777" w:rsidR="006F14B2" w:rsidRPr="00527127" w:rsidRDefault="006F14B2" w:rsidP="00E53EB6">
            <w:pPr>
              <w:tabs>
                <w:tab w:val="center" w:pos="927"/>
                <w:tab w:val="right" w:pos="1854"/>
              </w:tabs>
              <w:spacing w:after="0"/>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35D36DFF" w14:textId="77777777" w:rsidTr="00E53EB6">
        <w:trPr>
          <w:trHeight w:val="143"/>
        </w:trPr>
        <w:tc>
          <w:tcPr>
            <w:tcW w:w="9738" w:type="dxa"/>
            <w:gridSpan w:val="16"/>
          </w:tcPr>
          <w:p w14:paraId="27521F38" w14:textId="77777777" w:rsidR="006F14B2" w:rsidRPr="00527127" w:rsidRDefault="006F14B2" w:rsidP="00E53EB6">
            <w:pPr>
              <w:rPr>
                <w:rFonts w:ascii="Times New Roman" w:hAnsi="Times New Roman"/>
                <w:sz w:val="24"/>
                <w:szCs w:val="24"/>
              </w:rPr>
            </w:pPr>
            <w:r>
              <w:rPr>
                <w:rFonts w:ascii="Times New Roman" w:hAnsi="Times New Roman"/>
                <w:sz w:val="24"/>
                <w:szCs w:val="24"/>
              </w:rPr>
              <w:t xml:space="preserve">Crime and Punishment: Sentencing – objectives and impact, Reducing offending behaviour, </w:t>
            </w:r>
            <w:proofErr w:type="gramStart"/>
            <w:r>
              <w:rPr>
                <w:rFonts w:ascii="Times New Roman" w:hAnsi="Times New Roman"/>
                <w:sz w:val="24"/>
                <w:szCs w:val="24"/>
              </w:rPr>
              <w:t>Psychological</w:t>
            </w:r>
            <w:proofErr w:type="gramEnd"/>
            <w:r>
              <w:rPr>
                <w:rFonts w:ascii="Times New Roman" w:hAnsi="Times New Roman"/>
                <w:sz w:val="24"/>
                <w:szCs w:val="24"/>
              </w:rPr>
              <w:t xml:space="preserve"> contributions to offender assessment and management.</w:t>
            </w:r>
          </w:p>
          <w:p w14:paraId="148462EA" w14:textId="77777777" w:rsidR="006F14B2" w:rsidRPr="00527127" w:rsidRDefault="006F14B2" w:rsidP="00E53EB6">
            <w:pPr>
              <w:rPr>
                <w:rFonts w:ascii="Times New Roman" w:hAnsi="Times New Roman"/>
                <w:sz w:val="24"/>
                <w:szCs w:val="24"/>
              </w:rPr>
            </w:pPr>
            <w:r>
              <w:rPr>
                <w:rFonts w:ascii="Times New Roman" w:hAnsi="Times New Roman"/>
                <w:sz w:val="24"/>
                <w:szCs w:val="24"/>
              </w:rPr>
              <w:t>Risk assessment. General offender behaviour programme delivery. Types of dangerous offenders, Treatment frameworks, Evidence base for the treatment. Interventions with female offenders. Interventions for Offenders with Intellectual Disabilities. Interventions with Mentally Disordered Offender. Rehabilitation of Offenders.</w:t>
            </w:r>
          </w:p>
        </w:tc>
      </w:tr>
      <w:tr w:rsidR="006F14B2" w:rsidRPr="00527127" w14:paraId="166F6255" w14:textId="77777777" w:rsidTr="00E53EB6">
        <w:trPr>
          <w:trHeight w:val="143"/>
        </w:trPr>
        <w:tc>
          <w:tcPr>
            <w:tcW w:w="1555" w:type="dxa"/>
            <w:gridSpan w:val="4"/>
          </w:tcPr>
          <w:p w14:paraId="6007CDFE"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Unit:6</w:t>
            </w:r>
          </w:p>
        </w:tc>
        <w:tc>
          <w:tcPr>
            <w:tcW w:w="6051" w:type="dxa"/>
            <w:gridSpan w:val="2"/>
          </w:tcPr>
          <w:p w14:paraId="26767B51" w14:textId="77777777" w:rsidR="006F14B2" w:rsidRPr="00527127" w:rsidRDefault="006F14B2" w:rsidP="00E53EB6">
            <w:pPr>
              <w:spacing w:after="0"/>
              <w:ind w:left="-18"/>
              <w:jc w:val="center"/>
              <w:rPr>
                <w:rFonts w:ascii="Times New Roman" w:hAnsi="Times New Roman"/>
                <w:b/>
                <w:sz w:val="24"/>
                <w:szCs w:val="24"/>
              </w:rPr>
            </w:pPr>
          </w:p>
        </w:tc>
        <w:tc>
          <w:tcPr>
            <w:tcW w:w="2132" w:type="dxa"/>
            <w:gridSpan w:val="10"/>
          </w:tcPr>
          <w:p w14:paraId="2A659770" w14:textId="77777777" w:rsidR="006F14B2" w:rsidRPr="00527127" w:rsidRDefault="006F14B2" w:rsidP="00E53EB6">
            <w:pPr>
              <w:tabs>
                <w:tab w:val="center" w:pos="927"/>
                <w:tab w:val="right" w:pos="1854"/>
              </w:tabs>
              <w:spacing w:after="0"/>
              <w:jc w:val="right"/>
              <w:rPr>
                <w:rFonts w:ascii="Times New Roman" w:hAnsi="Times New Roman"/>
                <w:b/>
                <w:sz w:val="24"/>
                <w:szCs w:val="24"/>
              </w:rPr>
            </w:pPr>
            <w:r>
              <w:rPr>
                <w:rFonts w:ascii="Times New Roman" w:hAnsi="Times New Roman"/>
                <w:b/>
                <w:sz w:val="24"/>
                <w:szCs w:val="24"/>
              </w:rPr>
              <w:t>2 hours</w:t>
            </w:r>
          </w:p>
        </w:tc>
      </w:tr>
      <w:tr w:rsidR="006F14B2" w:rsidRPr="00527127" w14:paraId="2FEBA08F" w14:textId="77777777" w:rsidTr="00E53EB6">
        <w:trPr>
          <w:trHeight w:val="143"/>
        </w:trPr>
        <w:tc>
          <w:tcPr>
            <w:tcW w:w="9738" w:type="dxa"/>
            <w:gridSpan w:val="16"/>
          </w:tcPr>
          <w:p w14:paraId="4A1C04A9"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Expert lectures, online seminars - webinars</w:t>
            </w:r>
          </w:p>
        </w:tc>
      </w:tr>
      <w:tr w:rsidR="006F14B2" w:rsidRPr="00527127" w14:paraId="0329B7F9" w14:textId="77777777" w:rsidTr="00E53EB6">
        <w:trPr>
          <w:trHeight w:val="143"/>
        </w:trPr>
        <w:tc>
          <w:tcPr>
            <w:tcW w:w="9738" w:type="dxa"/>
            <w:gridSpan w:val="16"/>
          </w:tcPr>
          <w:p w14:paraId="7D7B6DA1" w14:textId="77777777" w:rsidR="006F14B2" w:rsidRPr="00527127" w:rsidRDefault="006F14B2" w:rsidP="00E53EB6">
            <w:pPr>
              <w:spacing w:after="0"/>
              <w:jc w:val="right"/>
              <w:rPr>
                <w:rFonts w:ascii="Times New Roman" w:hAnsi="Times New Roman"/>
                <w:b/>
                <w:sz w:val="24"/>
                <w:szCs w:val="24"/>
              </w:rPr>
            </w:pPr>
          </w:p>
        </w:tc>
      </w:tr>
      <w:tr w:rsidR="006F14B2" w:rsidRPr="00527127" w14:paraId="10BD1DE3" w14:textId="77777777" w:rsidTr="00E53EB6">
        <w:trPr>
          <w:trHeight w:val="350"/>
        </w:trPr>
        <w:tc>
          <w:tcPr>
            <w:tcW w:w="1555" w:type="dxa"/>
            <w:gridSpan w:val="4"/>
          </w:tcPr>
          <w:p w14:paraId="72836FF2" w14:textId="77777777" w:rsidR="006F14B2" w:rsidRPr="00527127" w:rsidRDefault="006F14B2" w:rsidP="00E53EB6">
            <w:pPr>
              <w:spacing w:after="0"/>
              <w:ind w:left="0"/>
              <w:rPr>
                <w:rFonts w:ascii="Times New Roman" w:hAnsi="Times New Roman"/>
                <w:b/>
                <w:sz w:val="24"/>
                <w:szCs w:val="24"/>
              </w:rPr>
            </w:pPr>
          </w:p>
        </w:tc>
        <w:tc>
          <w:tcPr>
            <w:tcW w:w="6051" w:type="dxa"/>
            <w:gridSpan w:val="2"/>
          </w:tcPr>
          <w:p w14:paraId="376A825D" w14:textId="77777777" w:rsidR="006F14B2" w:rsidRPr="00527127" w:rsidRDefault="006F14B2" w:rsidP="00E53EB6">
            <w:pPr>
              <w:spacing w:after="0"/>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10"/>
          </w:tcPr>
          <w:p w14:paraId="0C18067A" w14:textId="77777777" w:rsidR="006F14B2" w:rsidRPr="00527127" w:rsidRDefault="006F14B2" w:rsidP="00E53EB6">
            <w:pPr>
              <w:spacing w:after="0"/>
              <w:jc w:val="right"/>
              <w:rPr>
                <w:rFonts w:ascii="Times New Roman" w:hAnsi="Times New Roman"/>
                <w:b/>
                <w:sz w:val="24"/>
                <w:szCs w:val="24"/>
              </w:rPr>
            </w:pPr>
            <w:r>
              <w:rPr>
                <w:rFonts w:ascii="Times New Roman" w:hAnsi="Times New Roman"/>
                <w:b/>
                <w:sz w:val="24"/>
                <w:szCs w:val="24"/>
              </w:rPr>
              <w:t>62 hours</w:t>
            </w:r>
          </w:p>
        </w:tc>
      </w:tr>
      <w:tr w:rsidR="006F14B2" w:rsidRPr="00527127" w14:paraId="4FAE356E" w14:textId="77777777" w:rsidTr="00E53EB6">
        <w:trPr>
          <w:trHeight w:val="143"/>
        </w:trPr>
        <w:tc>
          <w:tcPr>
            <w:tcW w:w="9738" w:type="dxa"/>
            <w:gridSpan w:val="16"/>
          </w:tcPr>
          <w:p w14:paraId="42303D58"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Text Book(s)</w:t>
            </w:r>
          </w:p>
        </w:tc>
      </w:tr>
      <w:tr w:rsidR="006F14B2" w:rsidRPr="00527127" w14:paraId="0451E8BE" w14:textId="77777777" w:rsidTr="00E53EB6">
        <w:trPr>
          <w:trHeight w:val="143"/>
        </w:trPr>
        <w:tc>
          <w:tcPr>
            <w:tcW w:w="534" w:type="dxa"/>
          </w:tcPr>
          <w:p w14:paraId="69449C58"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1</w:t>
            </w:r>
          </w:p>
        </w:tc>
        <w:tc>
          <w:tcPr>
            <w:tcW w:w="9204" w:type="dxa"/>
            <w:gridSpan w:val="15"/>
          </w:tcPr>
          <w:p w14:paraId="082EBE94" w14:textId="77777777" w:rsidR="006F14B2" w:rsidRPr="00527127" w:rsidRDefault="006F14B2" w:rsidP="00E53EB6">
            <w:pPr>
              <w:jc w:val="both"/>
              <w:rPr>
                <w:rFonts w:ascii="Times New Roman" w:hAnsi="Times New Roman"/>
                <w:sz w:val="24"/>
                <w:szCs w:val="24"/>
              </w:rPr>
            </w:pPr>
            <w:r>
              <w:rPr>
                <w:rFonts w:ascii="Times New Roman" w:hAnsi="Times New Roman"/>
                <w:sz w:val="24"/>
                <w:szCs w:val="24"/>
              </w:rPr>
              <w:t xml:space="preserve">Davies, G. M., &amp; Beech, A. R. (2017). </w:t>
            </w:r>
            <w:r>
              <w:rPr>
                <w:rFonts w:ascii="Times New Roman" w:hAnsi="Times New Roman"/>
                <w:i/>
                <w:iCs/>
                <w:sz w:val="24"/>
                <w:szCs w:val="24"/>
              </w:rPr>
              <w:t>Forensic psychology: Crime, Justice, Law, Interventions</w:t>
            </w:r>
            <w:r>
              <w:rPr>
                <w:rFonts w:ascii="Times New Roman" w:hAnsi="Times New Roman"/>
                <w:sz w:val="24"/>
                <w:szCs w:val="24"/>
              </w:rPr>
              <w:t>. John Wiley &amp; Sons.</w:t>
            </w:r>
          </w:p>
        </w:tc>
      </w:tr>
      <w:tr w:rsidR="006F14B2" w:rsidRPr="00527127" w14:paraId="2A7F73DE" w14:textId="77777777" w:rsidTr="00E53EB6">
        <w:trPr>
          <w:trHeight w:val="143"/>
        </w:trPr>
        <w:tc>
          <w:tcPr>
            <w:tcW w:w="534" w:type="dxa"/>
          </w:tcPr>
          <w:p w14:paraId="555A849C"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2</w:t>
            </w:r>
          </w:p>
        </w:tc>
        <w:tc>
          <w:tcPr>
            <w:tcW w:w="9204" w:type="dxa"/>
            <w:gridSpan w:val="15"/>
          </w:tcPr>
          <w:p w14:paraId="0C9E285F" w14:textId="77777777" w:rsidR="006F14B2" w:rsidRPr="00527127" w:rsidRDefault="006F14B2" w:rsidP="00E53EB6">
            <w:pPr>
              <w:jc w:val="both"/>
              <w:rPr>
                <w:rFonts w:ascii="Times New Roman" w:hAnsi="Times New Roman"/>
                <w:sz w:val="24"/>
                <w:szCs w:val="24"/>
              </w:rPr>
            </w:pPr>
            <w:r>
              <w:rPr>
                <w:rFonts w:ascii="Times New Roman" w:hAnsi="Times New Roman"/>
                <w:sz w:val="24"/>
                <w:szCs w:val="24"/>
              </w:rPr>
              <w:t xml:space="preserve">Dennis, H. (2018). </w:t>
            </w:r>
            <w:r>
              <w:rPr>
                <w:rFonts w:ascii="Times New Roman" w:hAnsi="Times New Roman"/>
                <w:i/>
                <w:iCs/>
                <w:sz w:val="24"/>
                <w:szCs w:val="24"/>
              </w:rPr>
              <w:t>Introduction to Forensic and Criminal Psychology</w:t>
            </w:r>
            <w:r>
              <w:rPr>
                <w:rFonts w:ascii="Times New Roman" w:hAnsi="Times New Roman"/>
                <w:sz w:val="24"/>
                <w:szCs w:val="24"/>
              </w:rPr>
              <w:t xml:space="preserve"> (6</w:t>
            </w:r>
            <w:r>
              <w:rPr>
                <w:rFonts w:ascii="Times New Roman" w:hAnsi="Times New Roman"/>
                <w:sz w:val="24"/>
                <w:szCs w:val="24"/>
                <w:vertAlign w:val="superscript"/>
              </w:rPr>
              <w:t>th</w:t>
            </w:r>
            <w:r>
              <w:rPr>
                <w:rFonts w:ascii="Times New Roman" w:hAnsi="Times New Roman"/>
                <w:sz w:val="24"/>
                <w:szCs w:val="24"/>
              </w:rPr>
              <w:t xml:space="preserve"> ed.). Pearson.</w:t>
            </w:r>
          </w:p>
        </w:tc>
      </w:tr>
      <w:tr w:rsidR="006F14B2" w:rsidRPr="00527127" w14:paraId="1521CB89" w14:textId="77777777" w:rsidTr="00E53EB6">
        <w:trPr>
          <w:trHeight w:val="143"/>
        </w:trPr>
        <w:tc>
          <w:tcPr>
            <w:tcW w:w="9738" w:type="dxa"/>
            <w:gridSpan w:val="16"/>
          </w:tcPr>
          <w:p w14:paraId="768CDDB1" w14:textId="77777777" w:rsidR="006F14B2" w:rsidRPr="00527127" w:rsidRDefault="006F14B2" w:rsidP="00E53EB6">
            <w:pPr>
              <w:spacing w:before="100" w:beforeAutospacing="1" w:afterAutospacing="1"/>
              <w:ind w:left="0" w:right="0"/>
              <w:outlineLvl w:val="0"/>
              <w:rPr>
                <w:rFonts w:ascii="Times New Roman" w:hAnsi="Times New Roman"/>
                <w:sz w:val="24"/>
                <w:szCs w:val="24"/>
                <w:shd w:val="clear" w:color="auto" w:fill="FFFFFF"/>
              </w:rPr>
            </w:pPr>
          </w:p>
        </w:tc>
      </w:tr>
      <w:tr w:rsidR="006F14B2" w:rsidRPr="00527127" w14:paraId="654389B1" w14:textId="77777777" w:rsidTr="00E53EB6">
        <w:trPr>
          <w:trHeight w:val="368"/>
        </w:trPr>
        <w:tc>
          <w:tcPr>
            <w:tcW w:w="9738" w:type="dxa"/>
            <w:gridSpan w:val="16"/>
          </w:tcPr>
          <w:p w14:paraId="4C8A008A" w14:textId="77777777" w:rsidR="006F14B2" w:rsidRPr="00527127" w:rsidRDefault="006F14B2" w:rsidP="00E53EB6">
            <w:pPr>
              <w:spacing w:after="0"/>
              <w:rPr>
                <w:rFonts w:ascii="Times New Roman" w:hAnsi="Times New Roman"/>
                <w:b/>
                <w:sz w:val="24"/>
                <w:szCs w:val="24"/>
              </w:rPr>
            </w:pPr>
            <w:r>
              <w:rPr>
                <w:rFonts w:ascii="Times New Roman" w:hAnsi="Times New Roman"/>
                <w:b/>
                <w:sz w:val="24"/>
                <w:szCs w:val="24"/>
              </w:rPr>
              <w:t>Reference Books</w:t>
            </w:r>
          </w:p>
        </w:tc>
      </w:tr>
      <w:tr w:rsidR="006F14B2" w:rsidRPr="00527127" w14:paraId="1CCFA021" w14:textId="77777777" w:rsidTr="00E53EB6">
        <w:trPr>
          <w:trHeight w:val="143"/>
        </w:trPr>
        <w:tc>
          <w:tcPr>
            <w:tcW w:w="534" w:type="dxa"/>
          </w:tcPr>
          <w:p w14:paraId="6B064A27"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1</w:t>
            </w:r>
          </w:p>
        </w:tc>
        <w:tc>
          <w:tcPr>
            <w:tcW w:w="9204" w:type="dxa"/>
            <w:gridSpan w:val="15"/>
          </w:tcPr>
          <w:p w14:paraId="6B57A7DC" w14:textId="599A05F1" w:rsidR="006F14B2" w:rsidRPr="00527127" w:rsidRDefault="00A4060B" w:rsidP="00E53EB6">
            <w:pPr>
              <w:widowControl w:val="0"/>
              <w:overflowPunct w:val="0"/>
              <w:autoSpaceDE w:val="0"/>
              <w:autoSpaceDN w:val="0"/>
              <w:adjustRightInd w:val="0"/>
              <w:spacing w:after="0"/>
              <w:ind w:left="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D</w:t>
            </w:r>
            <w:r w:rsidR="006F14B2">
              <w:rPr>
                <w:rFonts w:ascii="Times New Roman" w:hAnsi="Times New Roman"/>
                <w:sz w:val="24"/>
                <w:szCs w:val="24"/>
                <w:shd w:val="clear" w:color="auto" w:fill="FFFFFF"/>
              </w:rPr>
              <w:t>e Ruiter, C., &amp; Kaser-Boyd, N. (2015). Forensic Psychological Assessment in Practice. Routledge.</w:t>
            </w:r>
          </w:p>
        </w:tc>
      </w:tr>
      <w:tr w:rsidR="006F14B2" w:rsidRPr="00527127" w14:paraId="7B664D00" w14:textId="77777777" w:rsidTr="00E53EB6">
        <w:trPr>
          <w:trHeight w:val="416"/>
        </w:trPr>
        <w:tc>
          <w:tcPr>
            <w:tcW w:w="534" w:type="dxa"/>
          </w:tcPr>
          <w:p w14:paraId="643ED98B"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2</w:t>
            </w:r>
          </w:p>
        </w:tc>
        <w:tc>
          <w:tcPr>
            <w:tcW w:w="9204" w:type="dxa"/>
            <w:gridSpan w:val="15"/>
          </w:tcPr>
          <w:p w14:paraId="5A2C953E" w14:textId="77777777" w:rsidR="006F14B2" w:rsidRPr="00527127" w:rsidRDefault="006F14B2" w:rsidP="00E53EB6">
            <w:pPr>
              <w:spacing w:after="0"/>
              <w:ind w:left="0"/>
              <w:contextualSpacing/>
              <w:jc w:val="both"/>
              <w:rPr>
                <w:rFonts w:ascii="Times New Roman" w:hAnsi="Times New Roman"/>
                <w:sz w:val="24"/>
                <w:szCs w:val="24"/>
              </w:rPr>
            </w:pPr>
            <w:r>
              <w:rPr>
                <w:rFonts w:ascii="Times New Roman" w:hAnsi="Times New Roman"/>
                <w:sz w:val="24"/>
                <w:szCs w:val="24"/>
              </w:rPr>
              <w:t>Bartol, C.R., &amp; Bartol, A.M. (2019). Introduction to Forensic Psychology – Research and Application (5</w:t>
            </w:r>
            <w:r>
              <w:rPr>
                <w:rFonts w:ascii="Times New Roman" w:hAnsi="Times New Roman"/>
                <w:sz w:val="24"/>
                <w:szCs w:val="24"/>
                <w:vertAlign w:val="superscript"/>
              </w:rPr>
              <w:t>th</w:t>
            </w:r>
            <w:r>
              <w:rPr>
                <w:rFonts w:ascii="Times New Roman" w:hAnsi="Times New Roman"/>
                <w:sz w:val="24"/>
                <w:szCs w:val="24"/>
              </w:rPr>
              <w:t xml:space="preserve"> ed.). Sage.</w:t>
            </w:r>
          </w:p>
        </w:tc>
      </w:tr>
      <w:tr w:rsidR="006F14B2" w:rsidRPr="00527127" w14:paraId="7D6C3318" w14:textId="77777777" w:rsidTr="00E53EB6">
        <w:trPr>
          <w:trHeight w:val="416"/>
        </w:trPr>
        <w:tc>
          <w:tcPr>
            <w:tcW w:w="534" w:type="dxa"/>
          </w:tcPr>
          <w:p w14:paraId="1EA50545" w14:textId="77777777" w:rsidR="006F14B2" w:rsidRPr="00527127" w:rsidRDefault="006F14B2" w:rsidP="00E53EB6">
            <w:pPr>
              <w:spacing w:after="0"/>
              <w:rPr>
                <w:rFonts w:ascii="Times New Roman" w:hAnsi="Times New Roman"/>
                <w:sz w:val="24"/>
                <w:szCs w:val="24"/>
              </w:rPr>
            </w:pPr>
            <w:r>
              <w:rPr>
                <w:rFonts w:ascii="Times New Roman" w:hAnsi="Times New Roman"/>
                <w:sz w:val="24"/>
                <w:szCs w:val="24"/>
              </w:rPr>
              <w:t>3</w:t>
            </w:r>
          </w:p>
        </w:tc>
        <w:tc>
          <w:tcPr>
            <w:tcW w:w="9204" w:type="dxa"/>
            <w:gridSpan w:val="15"/>
          </w:tcPr>
          <w:p w14:paraId="3BC7DCBE" w14:textId="77777777" w:rsidR="006F14B2" w:rsidRPr="00527127" w:rsidRDefault="006F14B2" w:rsidP="00E53EB6">
            <w:pPr>
              <w:spacing w:after="0"/>
              <w:ind w:left="0"/>
              <w:contextualSpacing/>
              <w:jc w:val="both"/>
              <w:rPr>
                <w:rFonts w:ascii="Times New Roman" w:hAnsi="Times New Roman"/>
                <w:sz w:val="24"/>
                <w:szCs w:val="24"/>
              </w:rPr>
            </w:pPr>
            <w:r>
              <w:rPr>
                <w:rFonts w:ascii="Times New Roman" w:hAnsi="Times New Roman"/>
                <w:sz w:val="24"/>
                <w:szCs w:val="24"/>
              </w:rPr>
              <w:t>Walsh, S. (2021). Key cases in Forensic &amp; Criminological Psychology. Sage.</w:t>
            </w:r>
          </w:p>
        </w:tc>
      </w:tr>
      <w:tr w:rsidR="006F14B2" w:rsidRPr="00527127" w14:paraId="50EF20A2" w14:textId="77777777" w:rsidTr="00E53EB6">
        <w:trPr>
          <w:trHeight w:val="143"/>
        </w:trPr>
        <w:tc>
          <w:tcPr>
            <w:tcW w:w="9738" w:type="dxa"/>
            <w:gridSpan w:val="16"/>
          </w:tcPr>
          <w:p w14:paraId="3AF12A43"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6F14B2" w:rsidRPr="00527127" w14:paraId="72C0E114" w14:textId="77777777" w:rsidTr="00E53EB6">
        <w:trPr>
          <w:trHeight w:val="143"/>
        </w:trPr>
        <w:tc>
          <w:tcPr>
            <w:tcW w:w="9738" w:type="dxa"/>
            <w:gridSpan w:val="16"/>
          </w:tcPr>
          <w:p w14:paraId="00C3CDF5"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6F14B2" w:rsidRPr="00527127" w14:paraId="203B6AAD" w14:textId="77777777" w:rsidTr="00E53EB6">
        <w:trPr>
          <w:trHeight w:val="143"/>
        </w:trPr>
        <w:tc>
          <w:tcPr>
            <w:tcW w:w="534" w:type="dxa"/>
          </w:tcPr>
          <w:p w14:paraId="6C87BB7E"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p>
        </w:tc>
        <w:tc>
          <w:tcPr>
            <w:tcW w:w="9204" w:type="dxa"/>
            <w:gridSpan w:val="15"/>
          </w:tcPr>
          <w:p w14:paraId="2E30C67D"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hyperlink r:id="rId46" w:history="1">
              <w:r>
                <w:rPr>
                  <w:rStyle w:val="Hyperlink"/>
                  <w:rFonts w:ascii="Times New Roman" w:hAnsi="Times New Roman"/>
                  <w:sz w:val="24"/>
                  <w:szCs w:val="24"/>
                </w:rPr>
                <w:t>https://study.com/academy/lesson/video/what-is-forensic-psychology-definition-history.html</w:t>
              </w:r>
            </w:hyperlink>
            <w:r>
              <w:rPr>
                <w:rFonts w:ascii="Times New Roman" w:hAnsi="Times New Roman"/>
                <w:sz w:val="24"/>
                <w:szCs w:val="24"/>
              </w:rPr>
              <w:t xml:space="preserve"> </w:t>
            </w:r>
          </w:p>
        </w:tc>
      </w:tr>
      <w:tr w:rsidR="006F14B2" w:rsidRPr="00527127" w14:paraId="69DA0957" w14:textId="77777777" w:rsidTr="00E53EB6">
        <w:trPr>
          <w:trHeight w:val="143"/>
        </w:trPr>
        <w:tc>
          <w:tcPr>
            <w:tcW w:w="534" w:type="dxa"/>
          </w:tcPr>
          <w:p w14:paraId="22782A58"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2</w:t>
            </w:r>
          </w:p>
        </w:tc>
        <w:tc>
          <w:tcPr>
            <w:tcW w:w="9204" w:type="dxa"/>
            <w:gridSpan w:val="15"/>
          </w:tcPr>
          <w:p w14:paraId="76FD2DFC"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hyperlink r:id="rId47" w:history="1">
              <w:r>
                <w:rPr>
                  <w:rStyle w:val="Hyperlink"/>
                  <w:rFonts w:ascii="Times New Roman" w:hAnsi="Times New Roman"/>
                  <w:sz w:val="24"/>
                  <w:szCs w:val="24"/>
                </w:rPr>
                <w:t>https://www.youtube.com/watch?v=x_bSodn1snA</w:t>
              </w:r>
            </w:hyperlink>
            <w:r>
              <w:rPr>
                <w:rFonts w:ascii="Times New Roman" w:hAnsi="Times New Roman"/>
                <w:sz w:val="24"/>
                <w:szCs w:val="24"/>
              </w:rPr>
              <w:t xml:space="preserve"> </w:t>
            </w:r>
          </w:p>
        </w:tc>
      </w:tr>
      <w:tr w:rsidR="006F14B2" w:rsidRPr="00527127" w14:paraId="29F0A6FC" w14:textId="77777777" w:rsidTr="00E53EB6">
        <w:trPr>
          <w:trHeight w:val="265"/>
        </w:trPr>
        <w:tc>
          <w:tcPr>
            <w:tcW w:w="534" w:type="dxa"/>
          </w:tcPr>
          <w:p w14:paraId="6CA544EA"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3 </w:t>
            </w:r>
          </w:p>
        </w:tc>
        <w:tc>
          <w:tcPr>
            <w:tcW w:w="9204" w:type="dxa"/>
            <w:gridSpan w:val="15"/>
          </w:tcPr>
          <w:p w14:paraId="1B51BDF2"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hyperlink r:id="rId48" w:history="1">
              <w:r>
                <w:rPr>
                  <w:rStyle w:val="Hyperlink"/>
                  <w:rFonts w:ascii="Times New Roman" w:hAnsi="Times New Roman"/>
                  <w:sz w:val="24"/>
                  <w:szCs w:val="24"/>
                </w:rPr>
                <w:t>https://www.youtube.com/watch?v=WXYk9VRtONc</w:t>
              </w:r>
            </w:hyperlink>
          </w:p>
        </w:tc>
      </w:tr>
      <w:tr w:rsidR="006F14B2" w:rsidRPr="00527127" w14:paraId="70FCB5C4" w14:textId="77777777" w:rsidTr="00E53EB6">
        <w:trPr>
          <w:trHeight w:val="143"/>
        </w:trPr>
        <w:tc>
          <w:tcPr>
            <w:tcW w:w="9738" w:type="dxa"/>
            <w:gridSpan w:val="16"/>
          </w:tcPr>
          <w:p w14:paraId="1042E29F" w14:textId="77777777" w:rsidR="006F14B2" w:rsidRPr="00527127" w:rsidRDefault="006F14B2" w:rsidP="00E53EB6">
            <w:pPr>
              <w:widowControl w:val="0"/>
              <w:overflowPunct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Course Designed By: Prof. </w:t>
            </w:r>
            <w:proofErr w:type="gramStart"/>
            <w:r>
              <w:rPr>
                <w:rFonts w:ascii="Times New Roman" w:hAnsi="Times New Roman"/>
                <w:sz w:val="24"/>
                <w:szCs w:val="24"/>
              </w:rPr>
              <w:t>N.Annalakshmi</w:t>
            </w:r>
            <w:proofErr w:type="gramEnd"/>
          </w:p>
        </w:tc>
      </w:tr>
    </w:tbl>
    <w:p w14:paraId="29D60F66" w14:textId="77777777" w:rsidR="006F14B2" w:rsidRPr="00527127" w:rsidRDefault="006F14B2" w:rsidP="002F602B">
      <w:pPr>
        <w:spacing w:line="276" w:lineRule="auto"/>
        <w:ind w:left="0"/>
        <w:rPr>
          <w:rFonts w:ascii="Times New Roman" w:hAnsi="Times New Roman"/>
          <w:b/>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783"/>
        <w:gridCol w:w="801"/>
        <w:gridCol w:w="801"/>
        <w:gridCol w:w="801"/>
        <w:gridCol w:w="801"/>
        <w:gridCol w:w="801"/>
        <w:gridCol w:w="801"/>
        <w:gridCol w:w="801"/>
        <w:gridCol w:w="801"/>
        <w:gridCol w:w="836"/>
      </w:tblGrid>
      <w:tr w:rsidR="006F14B2" w:rsidRPr="00527127" w14:paraId="75D3C01C" w14:textId="77777777" w:rsidTr="00E53EB6">
        <w:tc>
          <w:tcPr>
            <w:tcW w:w="988" w:type="dxa"/>
            <w:vAlign w:val="center"/>
          </w:tcPr>
          <w:p w14:paraId="141984D0"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COs</w:t>
            </w:r>
          </w:p>
        </w:tc>
        <w:tc>
          <w:tcPr>
            <w:tcW w:w="661" w:type="dxa"/>
            <w:vAlign w:val="center"/>
          </w:tcPr>
          <w:p w14:paraId="3208E15A"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822" w:type="dxa"/>
            <w:vAlign w:val="center"/>
          </w:tcPr>
          <w:p w14:paraId="19B9FF9B"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822" w:type="dxa"/>
            <w:vAlign w:val="center"/>
          </w:tcPr>
          <w:p w14:paraId="0F8FA2D8"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822" w:type="dxa"/>
            <w:vAlign w:val="center"/>
          </w:tcPr>
          <w:p w14:paraId="14670187"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822" w:type="dxa"/>
            <w:vAlign w:val="center"/>
          </w:tcPr>
          <w:p w14:paraId="4EB24F57" w14:textId="77777777" w:rsidR="006F14B2" w:rsidRPr="007A4791"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822" w:type="dxa"/>
          </w:tcPr>
          <w:p w14:paraId="299A9865" w14:textId="77777777" w:rsidR="006F14B2" w:rsidRPr="007A4791"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Pr>
          <w:p w14:paraId="2AD521BA"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Pr>
          <w:p w14:paraId="4D7B978A"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Pr>
          <w:p w14:paraId="1971611A"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Pr>
          <w:p w14:paraId="2DA6DF5D" w14:textId="77777777" w:rsidR="006F14B2" w:rsidRPr="007A4791"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6F14B2" w:rsidRPr="00527127" w14:paraId="4288A64E" w14:textId="77777777" w:rsidTr="00E53EB6">
        <w:tc>
          <w:tcPr>
            <w:tcW w:w="988" w:type="dxa"/>
          </w:tcPr>
          <w:p w14:paraId="577DDD65"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1</w:t>
            </w:r>
          </w:p>
        </w:tc>
        <w:tc>
          <w:tcPr>
            <w:tcW w:w="661" w:type="dxa"/>
          </w:tcPr>
          <w:p w14:paraId="12A342D6"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1C47C8BC"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08ECA898"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7A0C8FF4" w14:textId="2C70A23C" w:rsidR="006F14B2" w:rsidRPr="00527127" w:rsidRDefault="00AA4A1F"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4EFB8172"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21A1CB5B"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57032CD6"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c>
          <w:tcPr>
            <w:tcW w:w="822" w:type="dxa"/>
          </w:tcPr>
          <w:p w14:paraId="2FDBF239"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S</w:t>
            </w:r>
          </w:p>
        </w:tc>
        <w:tc>
          <w:tcPr>
            <w:tcW w:w="822" w:type="dxa"/>
          </w:tcPr>
          <w:p w14:paraId="23E83E70"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c>
          <w:tcPr>
            <w:tcW w:w="836" w:type="dxa"/>
          </w:tcPr>
          <w:p w14:paraId="1FB01E57"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L</w:t>
            </w:r>
          </w:p>
        </w:tc>
      </w:tr>
      <w:tr w:rsidR="006F14B2" w:rsidRPr="00527127" w14:paraId="5C62B9DA" w14:textId="77777777" w:rsidTr="00E53EB6">
        <w:tc>
          <w:tcPr>
            <w:tcW w:w="988" w:type="dxa"/>
          </w:tcPr>
          <w:p w14:paraId="0F60C8BE"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2</w:t>
            </w:r>
          </w:p>
        </w:tc>
        <w:tc>
          <w:tcPr>
            <w:tcW w:w="661" w:type="dxa"/>
          </w:tcPr>
          <w:p w14:paraId="0F01E2AA"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56614BBA"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6DA312B5"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2411986D"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52114C03"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7C9DF4B0"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52C10FD4"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S</w:t>
            </w:r>
          </w:p>
        </w:tc>
        <w:tc>
          <w:tcPr>
            <w:tcW w:w="822" w:type="dxa"/>
          </w:tcPr>
          <w:p w14:paraId="538916A6"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c>
          <w:tcPr>
            <w:tcW w:w="822" w:type="dxa"/>
          </w:tcPr>
          <w:p w14:paraId="4D36C7F4"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S</w:t>
            </w:r>
          </w:p>
        </w:tc>
        <w:tc>
          <w:tcPr>
            <w:tcW w:w="836" w:type="dxa"/>
          </w:tcPr>
          <w:p w14:paraId="49A1B9D3"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r>
      <w:tr w:rsidR="006F14B2" w:rsidRPr="00527127" w14:paraId="2F229691" w14:textId="77777777" w:rsidTr="00E53EB6">
        <w:tc>
          <w:tcPr>
            <w:tcW w:w="988" w:type="dxa"/>
          </w:tcPr>
          <w:p w14:paraId="5280D71B"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3</w:t>
            </w:r>
          </w:p>
        </w:tc>
        <w:tc>
          <w:tcPr>
            <w:tcW w:w="661" w:type="dxa"/>
          </w:tcPr>
          <w:p w14:paraId="33C90AC4"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42AEC085"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451C7473"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6FAC3A37"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3D423309"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2FACBF34"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11300D0E"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c>
          <w:tcPr>
            <w:tcW w:w="822" w:type="dxa"/>
          </w:tcPr>
          <w:p w14:paraId="7B71796C"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S</w:t>
            </w:r>
          </w:p>
        </w:tc>
        <w:tc>
          <w:tcPr>
            <w:tcW w:w="822" w:type="dxa"/>
          </w:tcPr>
          <w:p w14:paraId="4B4C0BEF"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c>
          <w:tcPr>
            <w:tcW w:w="836" w:type="dxa"/>
          </w:tcPr>
          <w:p w14:paraId="3F72B8A6"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r>
      <w:tr w:rsidR="006F14B2" w:rsidRPr="00527127" w14:paraId="2859DDD8" w14:textId="77777777" w:rsidTr="00E53EB6">
        <w:tc>
          <w:tcPr>
            <w:tcW w:w="988" w:type="dxa"/>
          </w:tcPr>
          <w:p w14:paraId="5CF6FF7B"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4</w:t>
            </w:r>
          </w:p>
        </w:tc>
        <w:tc>
          <w:tcPr>
            <w:tcW w:w="661" w:type="dxa"/>
          </w:tcPr>
          <w:p w14:paraId="0AB4047A"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371C7A49"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5A8C24AD"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4D67D8BD"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23F2A6F9"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2EFC6FE8"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255DDBC5"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S</w:t>
            </w:r>
          </w:p>
        </w:tc>
        <w:tc>
          <w:tcPr>
            <w:tcW w:w="822" w:type="dxa"/>
          </w:tcPr>
          <w:p w14:paraId="1CC4C8CB"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c>
          <w:tcPr>
            <w:tcW w:w="822" w:type="dxa"/>
          </w:tcPr>
          <w:p w14:paraId="4457DE60"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S</w:t>
            </w:r>
          </w:p>
        </w:tc>
        <w:tc>
          <w:tcPr>
            <w:tcW w:w="836" w:type="dxa"/>
          </w:tcPr>
          <w:p w14:paraId="79FADF6A"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r>
      <w:tr w:rsidR="006F14B2" w:rsidRPr="00527127" w14:paraId="714A38F8" w14:textId="77777777" w:rsidTr="00E53EB6">
        <w:tc>
          <w:tcPr>
            <w:tcW w:w="988" w:type="dxa"/>
          </w:tcPr>
          <w:p w14:paraId="1AA07685"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CO 5</w:t>
            </w:r>
          </w:p>
        </w:tc>
        <w:tc>
          <w:tcPr>
            <w:tcW w:w="661" w:type="dxa"/>
          </w:tcPr>
          <w:p w14:paraId="18EF97FF"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3AA6D6A5"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2D855CF2"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M</w:t>
            </w:r>
          </w:p>
        </w:tc>
        <w:tc>
          <w:tcPr>
            <w:tcW w:w="822" w:type="dxa"/>
          </w:tcPr>
          <w:p w14:paraId="704B840E"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1C160C9E"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14EEC2DF" w14:textId="77777777" w:rsidR="006F14B2" w:rsidRPr="00527127" w:rsidRDefault="006F14B2" w:rsidP="00E53EB6">
            <w:pPr>
              <w:spacing w:after="0" w:line="276" w:lineRule="auto"/>
              <w:ind w:left="0"/>
              <w:contextualSpacing/>
              <w:jc w:val="center"/>
              <w:rPr>
                <w:rFonts w:ascii="Times New Roman" w:hAnsi="Times New Roman"/>
                <w:sz w:val="28"/>
                <w:szCs w:val="28"/>
              </w:rPr>
            </w:pPr>
            <w:r>
              <w:rPr>
                <w:rFonts w:ascii="Times New Roman" w:hAnsi="Times New Roman"/>
                <w:sz w:val="28"/>
                <w:szCs w:val="28"/>
              </w:rPr>
              <w:t>S</w:t>
            </w:r>
          </w:p>
        </w:tc>
        <w:tc>
          <w:tcPr>
            <w:tcW w:w="822" w:type="dxa"/>
          </w:tcPr>
          <w:p w14:paraId="26B6A4B4"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c>
          <w:tcPr>
            <w:tcW w:w="822" w:type="dxa"/>
          </w:tcPr>
          <w:p w14:paraId="47D95000"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S</w:t>
            </w:r>
          </w:p>
        </w:tc>
        <w:tc>
          <w:tcPr>
            <w:tcW w:w="822" w:type="dxa"/>
          </w:tcPr>
          <w:p w14:paraId="76DEFC32"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M</w:t>
            </w:r>
          </w:p>
        </w:tc>
        <w:tc>
          <w:tcPr>
            <w:tcW w:w="836" w:type="dxa"/>
          </w:tcPr>
          <w:p w14:paraId="637DEF17" w14:textId="77777777" w:rsidR="006F14B2" w:rsidRPr="00527127" w:rsidRDefault="006F14B2" w:rsidP="00E53EB6">
            <w:pPr>
              <w:spacing w:after="0" w:line="276" w:lineRule="auto"/>
              <w:ind w:left="0" w:right="115"/>
              <w:contextualSpacing/>
              <w:jc w:val="center"/>
              <w:rPr>
                <w:rFonts w:ascii="Times New Roman" w:hAnsi="Times New Roman"/>
                <w:sz w:val="28"/>
                <w:szCs w:val="28"/>
              </w:rPr>
            </w:pPr>
            <w:r>
              <w:rPr>
                <w:rFonts w:ascii="Times New Roman" w:hAnsi="Times New Roman"/>
                <w:sz w:val="28"/>
                <w:szCs w:val="28"/>
              </w:rPr>
              <w:t>S</w:t>
            </w:r>
          </w:p>
        </w:tc>
      </w:tr>
    </w:tbl>
    <w:p w14:paraId="21E94401" w14:textId="293063B0" w:rsidR="006F14B2" w:rsidRDefault="006F14B2" w:rsidP="003B53AC">
      <w:pPr>
        <w:spacing w:line="276" w:lineRule="auto"/>
        <w:rPr>
          <w:rFonts w:ascii="Times New Roman" w:hAnsi="Times New Roman"/>
          <w:sz w:val="24"/>
          <w:szCs w:val="24"/>
        </w:rPr>
      </w:pPr>
      <w:r>
        <w:rPr>
          <w:rFonts w:ascii="Times New Roman" w:hAnsi="Times New Roman"/>
          <w:sz w:val="24"/>
          <w:szCs w:val="24"/>
        </w:rPr>
        <w:t>*S-Strong; M-Medium; L-Low</w:t>
      </w:r>
    </w:p>
    <w:p w14:paraId="34549DBD" w14:textId="77777777" w:rsidR="003B53AC" w:rsidRPr="00527127" w:rsidRDefault="003B53AC" w:rsidP="003B53AC">
      <w:pPr>
        <w:spacing w:line="276" w:lineRule="auto"/>
        <w:rPr>
          <w:rFonts w:ascii="Times New Roman" w:hAnsi="Times New Roman"/>
          <w:sz w:val="24"/>
          <w:szCs w:val="24"/>
        </w:rPr>
      </w:pPr>
    </w:p>
    <w:p w14:paraId="6B76769E" w14:textId="77777777" w:rsidR="006F14B2" w:rsidRPr="00527127" w:rsidRDefault="006F14B2" w:rsidP="00A12B58">
      <w:pPr>
        <w:spacing w:after="0" w:line="276" w:lineRule="auto"/>
        <w:contextualSpacing/>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19"/>
        <w:gridCol w:w="90"/>
        <w:gridCol w:w="990"/>
        <w:gridCol w:w="7"/>
        <w:gridCol w:w="1073"/>
        <w:gridCol w:w="4880"/>
        <w:gridCol w:w="98"/>
        <w:gridCol w:w="34"/>
        <w:gridCol w:w="265"/>
        <w:gridCol w:w="37"/>
        <w:gridCol w:w="446"/>
        <w:gridCol w:w="405"/>
        <w:gridCol w:w="135"/>
        <w:gridCol w:w="360"/>
        <w:gridCol w:w="450"/>
      </w:tblGrid>
      <w:tr w:rsidR="006F14B2" w:rsidRPr="00527127" w14:paraId="53965DFF" w14:textId="77777777" w:rsidTr="00E53EB6">
        <w:trPr>
          <w:trHeight w:val="464"/>
        </w:trPr>
        <w:tc>
          <w:tcPr>
            <w:tcW w:w="1548" w:type="dxa"/>
            <w:gridSpan w:val="4"/>
            <w:vAlign w:val="center"/>
          </w:tcPr>
          <w:p w14:paraId="3ACF70F7" w14:textId="77777777" w:rsidR="006F14B2" w:rsidRPr="00527127" w:rsidRDefault="006F14B2" w:rsidP="00E53EB6">
            <w:pPr>
              <w:spacing w:after="0" w:line="276" w:lineRule="auto"/>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080" w:type="dxa"/>
            <w:gridSpan w:val="2"/>
            <w:vAlign w:val="center"/>
          </w:tcPr>
          <w:p w14:paraId="432D7F2F" w14:textId="77777777" w:rsidR="006F14B2" w:rsidRPr="00527127" w:rsidRDefault="006F14B2" w:rsidP="00E53EB6">
            <w:pPr>
              <w:spacing w:after="0" w:line="276" w:lineRule="auto"/>
              <w:jc w:val="center"/>
              <w:rPr>
                <w:rFonts w:ascii="Times New Roman" w:hAnsi="Times New Roman"/>
                <w:b/>
                <w:sz w:val="24"/>
                <w:szCs w:val="24"/>
              </w:rPr>
            </w:pPr>
          </w:p>
        </w:tc>
        <w:tc>
          <w:tcPr>
            <w:tcW w:w="4880" w:type="dxa"/>
            <w:vAlign w:val="center"/>
          </w:tcPr>
          <w:p w14:paraId="4375048B" w14:textId="77777777" w:rsidR="006F14B2" w:rsidRPr="00527127" w:rsidRDefault="006F14B2" w:rsidP="00E53EB6">
            <w:pPr>
              <w:spacing w:after="0" w:line="276" w:lineRule="auto"/>
              <w:jc w:val="center"/>
              <w:rPr>
                <w:rFonts w:ascii="Times New Roman" w:hAnsi="Times New Roman"/>
                <w:b/>
                <w:bCs/>
                <w:sz w:val="24"/>
                <w:szCs w:val="24"/>
              </w:rPr>
            </w:pPr>
            <w:r>
              <w:rPr>
                <w:rFonts w:ascii="Times New Roman" w:hAnsi="Times New Roman"/>
                <w:b/>
                <w:bCs/>
                <w:sz w:val="24"/>
                <w:szCs w:val="24"/>
              </w:rPr>
              <w:t xml:space="preserve">COMMUNITY PSYCHOLOGY </w:t>
            </w:r>
          </w:p>
        </w:tc>
        <w:tc>
          <w:tcPr>
            <w:tcW w:w="880" w:type="dxa"/>
            <w:gridSpan w:val="5"/>
            <w:vAlign w:val="center"/>
          </w:tcPr>
          <w:p w14:paraId="7B3C137F"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540" w:type="dxa"/>
            <w:gridSpan w:val="2"/>
            <w:vAlign w:val="center"/>
          </w:tcPr>
          <w:p w14:paraId="4AC4E885"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T</w:t>
            </w:r>
          </w:p>
        </w:tc>
        <w:tc>
          <w:tcPr>
            <w:tcW w:w="360" w:type="dxa"/>
            <w:vAlign w:val="center"/>
          </w:tcPr>
          <w:p w14:paraId="7F191A0B"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w:t>
            </w:r>
          </w:p>
        </w:tc>
        <w:tc>
          <w:tcPr>
            <w:tcW w:w="450" w:type="dxa"/>
            <w:vAlign w:val="center"/>
          </w:tcPr>
          <w:p w14:paraId="01090F23"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C</w:t>
            </w:r>
          </w:p>
        </w:tc>
      </w:tr>
      <w:tr w:rsidR="006F14B2" w:rsidRPr="00527127" w14:paraId="2F3DBD7F" w14:textId="77777777" w:rsidTr="00E53EB6">
        <w:tc>
          <w:tcPr>
            <w:tcW w:w="2628" w:type="dxa"/>
            <w:gridSpan w:val="6"/>
            <w:vAlign w:val="center"/>
          </w:tcPr>
          <w:p w14:paraId="4AA0E6E4" w14:textId="77777777" w:rsidR="006F14B2" w:rsidRPr="00527127" w:rsidRDefault="006F14B2" w:rsidP="00E53EB6">
            <w:pPr>
              <w:spacing w:after="0" w:line="276" w:lineRule="auto"/>
              <w:ind w:left="0" w:right="-108"/>
              <w:rPr>
                <w:rFonts w:ascii="Times New Roman" w:hAnsi="Times New Roman"/>
                <w:b/>
                <w:sz w:val="24"/>
                <w:szCs w:val="24"/>
              </w:rPr>
            </w:pPr>
            <w:r>
              <w:rPr>
                <w:rFonts w:ascii="Times New Roman" w:hAnsi="Times New Roman"/>
                <w:b/>
                <w:sz w:val="24"/>
                <w:szCs w:val="24"/>
              </w:rPr>
              <w:t>Elective</w:t>
            </w:r>
          </w:p>
        </w:tc>
        <w:tc>
          <w:tcPr>
            <w:tcW w:w="4880" w:type="dxa"/>
            <w:vAlign w:val="center"/>
          </w:tcPr>
          <w:p w14:paraId="19C6834F" w14:textId="77777777" w:rsidR="006F14B2" w:rsidRPr="00527127" w:rsidRDefault="006F14B2" w:rsidP="00E53EB6">
            <w:pPr>
              <w:spacing w:after="0" w:line="276" w:lineRule="auto"/>
              <w:rPr>
                <w:rFonts w:ascii="Times New Roman" w:hAnsi="Times New Roman"/>
                <w:b/>
                <w:sz w:val="24"/>
                <w:szCs w:val="24"/>
              </w:rPr>
            </w:pPr>
          </w:p>
        </w:tc>
        <w:tc>
          <w:tcPr>
            <w:tcW w:w="880" w:type="dxa"/>
            <w:gridSpan w:val="5"/>
            <w:vAlign w:val="center"/>
          </w:tcPr>
          <w:p w14:paraId="6FA8364D"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c>
          <w:tcPr>
            <w:tcW w:w="540" w:type="dxa"/>
            <w:gridSpan w:val="2"/>
            <w:vAlign w:val="center"/>
          </w:tcPr>
          <w:p w14:paraId="2338288D" w14:textId="77777777" w:rsidR="006F14B2" w:rsidRPr="00527127" w:rsidRDefault="006F14B2" w:rsidP="00E53EB6">
            <w:pPr>
              <w:spacing w:after="0" w:line="276" w:lineRule="auto"/>
              <w:ind w:left="0"/>
              <w:jc w:val="center"/>
              <w:rPr>
                <w:rFonts w:ascii="Times New Roman" w:hAnsi="Times New Roman"/>
                <w:b/>
                <w:sz w:val="24"/>
                <w:szCs w:val="24"/>
              </w:rPr>
            </w:pPr>
          </w:p>
        </w:tc>
        <w:tc>
          <w:tcPr>
            <w:tcW w:w="360" w:type="dxa"/>
            <w:vAlign w:val="center"/>
          </w:tcPr>
          <w:p w14:paraId="3C787760" w14:textId="77777777" w:rsidR="006F14B2" w:rsidRPr="00527127" w:rsidRDefault="006F14B2" w:rsidP="00E53EB6">
            <w:pPr>
              <w:spacing w:after="0" w:line="276" w:lineRule="auto"/>
              <w:jc w:val="center"/>
              <w:rPr>
                <w:rFonts w:ascii="Times New Roman" w:hAnsi="Times New Roman"/>
                <w:b/>
                <w:sz w:val="24"/>
                <w:szCs w:val="24"/>
              </w:rPr>
            </w:pPr>
          </w:p>
        </w:tc>
        <w:tc>
          <w:tcPr>
            <w:tcW w:w="450" w:type="dxa"/>
            <w:vAlign w:val="center"/>
          </w:tcPr>
          <w:p w14:paraId="748862A8"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4</w:t>
            </w:r>
          </w:p>
        </w:tc>
      </w:tr>
      <w:tr w:rsidR="006F14B2" w:rsidRPr="00527127" w14:paraId="61585515" w14:textId="77777777" w:rsidTr="00E53EB6">
        <w:trPr>
          <w:trHeight w:val="143"/>
        </w:trPr>
        <w:tc>
          <w:tcPr>
            <w:tcW w:w="2628" w:type="dxa"/>
            <w:gridSpan w:val="6"/>
            <w:vAlign w:val="center"/>
          </w:tcPr>
          <w:p w14:paraId="6E9B6B5A"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4880" w:type="dxa"/>
            <w:vAlign w:val="center"/>
          </w:tcPr>
          <w:p w14:paraId="5B726111" w14:textId="77777777" w:rsidR="006F14B2" w:rsidRPr="00527127" w:rsidRDefault="006F14B2" w:rsidP="00E53EB6">
            <w:pPr>
              <w:spacing w:after="0" w:line="276" w:lineRule="auto"/>
              <w:rPr>
                <w:rFonts w:ascii="Times New Roman" w:hAnsi="Times New Roman"/>
                <w:b/>
                <w:bCs/>
                <w:sz w:val="24"/>
                <w:szCs w:val="24"/>
              </w:rPr>
            </w:pPr>
            <w:r>
              <w:rPr>
                <w:rFonts w:ascii="Times New Roman" w:hAnsi="Times New Roman"/>
                <w:b/>
                <w:bCs/>
                <w:sz w:val="24"/>
                <w:szCs w:val="24"/>
              </w:rPr>
              <w:t xml:space="preserve">Basis in Psychology </w:t>
            </w:r>
          </w:p>
        </w:tc>
        <w:tc>
          <w:tcPr>
            <w:tcW w:w="1285" w:type="dxa"/>
            <w:gridSpan w:val="6"/>
            <w:vAlign w:val="center"/>
          </w:tcPr>
          <w:p w14:paraId="4E02AF4D" w14:textId="77777777" w:rsidR="006F14B2" w:rsidRPr="00527127" w:rsidRDefault="006F14B2"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vAlign w:val="center"/>
          </w:tcPr>
          <w:p w14:paraId="580C0CEA" w14:textId="77777777" w:rsidR="006F14B2" w:rsidRPr="00527127" w:rsidRDefault="006F14B2" w:rsidP="00E53EB6">
            <w:pPr>
              <w:spacing w:after="0" w:line="276" w:lineRule="auto"/>
              <w:ind w:left="0"/>
              <w:rPr>
                <w:rFonts w:ascii="Times New Roman" w:hAnsi="Times New Roman"/>
                <w:b/>
                <w:bCs/>
                <w:sz w:val="24"/>
                <w:szCs w:val="24"/>
              </w:rPr>
            </w:pPr>
            <w:r>
              <w:rPr>
                <w:rFonts w:ascii="Times New Roman" w:hAnsi="Times New Roman"/>
                <w:b/>
                <w:bCs/>
                <w:sz w:val="24"/>
                <w:szCs w:val="24"/>
              </w:rPr>
              <w:t>20-21</w:t>
            </w:r>
          </w:p>
        </w:tc>
      </w:tr>
      <w:tr w:rsidR="006F14B2" w:rsidRPr="00527127" w14:paraId="619BF97A" w14:textId="77777777" w:rsidTr="00E53EB6">
        <w:trPr>
          <w:trHeight w:val="143"/>
        </w:trPr>
        <w:tc>
          <w:tcPr>
            <w:tcW w:w="9738" w:type="dxa"/>
            <w:gridSpan w:val="16"/>
            <w:vAlign w:val="center"/>
          </w:tcPr>
          <w:p w14:paraId="14C4EBEF"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Course Objectives:</w:t>
            </w:r>
          </w:p>
        </w:tc>
      </w:tr>
      <w:tr w:rsidR="006F14B2" w:rsidRPr="00527127" w14:paraId="3C8446C7" w14:textId="77777777" w:rsidTr="00E53EB6">
        <w:trPr>
          <w:trHeight w:val="143"/>
        </w:trPr>
        <w:tc>
          <w:tcPr>
            <w:tcW w:w="9738" w:type="dxa"/>
            <w:gridSpan w:val="16"/>
          </w:tcPr>
          <w:p w14:paraId="37BEAC5D" w14:textId="77777777" w:rsidR="006F14B2" w:rsidRPr="00527127" w:rsidRDefault="006F14B2" w:rsidP="00E53EB6">
            <w:pPr>
              <w:spacing w:line="276" w:lineRule="auto"/>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28E74CF8" w14:textId="77777777" w:rsidR="006F14B2" w:rsidRPr="00527127" w:rsidRDefault="006F14B2" w:rsidP="006F14B2">
            <w:pPr>
              <w:numPr>
                <w:ilvl w:val="0"/>
                <w:numId w:val="41"/>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the influence and current issues in community mental health  </w:t>
            </w:r>
          </w:p>
          <w:p w14:paraId="4C80901F" w14:textId="77777777" w:rsidR="006F14B2" w:rsidRPr="00527127" w:rsidRDefault="006F14B2" w:rsidP="006F14B2">
            <w:pPr>
              <w:numPr>
                <w:ilvl w:val="0"/>
                <w:numId w:val="41"/>
              </w:numPr>
              <w:spacing w:before="100" w:beforeAutospacing="1" w:afterAutospacing="1" w:line="276" w:lineRule="auto"/>
              <w:ind w:right="0"/>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 Describe the project-based research model </w:t>
            </w:r>
          </w:p>
          <w:p w14:paraId="7B25E0C8" w14:textId="77777777" w:rsidR="006F14B2" w:rsidRPr="00527127" w:rsidRDefault="006F14B2" w:rsidP="006F14B2">
            <w:pPr>
              <w:numPr>
                <w:ilvl w:val="0"/>
                <w:numId w:val="41"/>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 Explain the basic concepts in prevention</w:t>
            </w:r>
          </w:p>
          <w:p w14:paraId="772D4B98" w14:textId="77777777" w:rsidR="006F14B2" w:rsidRPr="00527127" w:rsidRDefault="006F14B2" w:rsidP="006F14B2">
            <w:pPr>
              <w:numPr>
                <w:ilvl w:val="0"/>
                <w:numId w:val="41"/>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Describe the </w:t>
            </w:r>
            <w:r>
              <w:rPr>
                <w:rFonts w:ascii="Times New Roman" w:hAnsi="Times New Roman"/>
                <w:sz w:val="24"/>
                <w:szCs w:val="24"/>
              </w:rPr>
              <w:t>Impetus for diagnosis</w:t>
            </w:r>
          </w:p>
          <w:p w14:paraId="1FB9F8A3" w14:textId="77777777" w:rsidR="006F14B2" w:rsidRPr="00527127" w:rsidRDefault="006F14B2" w:rsidP="006F14B2">
            <w:pPr>
              <w:numPr>
                <w:ilvl w:val="0"/>
                <w:numId w:val="41"/>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Understand the ethics in community intervention </w:t>
            </w:r>
          </w:p>
        </w:tc>
      </w:tr>
      <w:tr w:rsidR="006F14B2" w:rsidRPr="00527127" w14:paraId="3444804B" w14:textId="77777777" w:rsidTr="00E53EB6">
        <w:trPr>
          <w:trHeight w:val="143"/>
        </w:trPr>
        <w:tc>
          <w:tcPr>
            <w:tcW w:w="9738" w:type="dxa"/>
            <w:gridSpan w:val="16"/>
          </w:tcPr>
          <w:p w14:paraId="399C17A9" w14:textId="77777777" w:rsidR="006F14B2" w:rsidRPr="00527127" w:rsidRDefault="006F14B2" w:rsidP="00E53EB6">
            <w:pPr>
              <w:spacing w:after="0" w:line="276" w:lineRule="auto"/>
              <w:rPr>
                <w:rFonts w:ascii="Times New Roman" w:hAnsi="Times New Roman"/>
                <w:b/>
                <w:sz w:val="24"/>
                <w:szCs w:val="24"/>
              </w:rPr>
            </w:pPr>
          </w:p>
        </w:tc>
      </w:tr>
      <w:tr w:rsidR="006F14B2" w:rsidRPr="00527127" w14:paraId="1FD3F793" w14:textId="77777777" w:rsidTr="00E53EB6">
        <w:trPr>
          <w:trHeight w:val="143"/>
        </w:trPr>
        <w:tc>
          <w:tcPr>
            <w:tcW w:w="9738" w:type="dxa"/>
            <w:gridSpan w:val="16"/>
          </w:tcPr>
          <w:p w14:paraId="42FA852D"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Expected Course Outcomes:</w:t>
            </w:r>
          </w:p>
        </w:tc>
      </w:tr>
      <w:tr w:rsidR="006F14B2" w:rsidRPr="00527127" w14:paraId="65FE7E91" w14:textId="77777777" w:rsidTr="00E53EB6">
        <w:trPr>
          <w:trHeight w:val="325"/>
        </w:trPr>
        <w:tc>
          <w:tcPr>
            <w:tcW w:w="9738" w:type="dxa"/>
            <w:gridSpan w:val="16"/>
          </w:tcPr>
          <w:p w14:paraId="21CD8F48"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On the successful completion of the course, student will be able to:</w:t>
            </w:r>
          </w:p>
        </w:tc>
      </w:tr>
      <w:tr w:rsidR="006F14B2" w:rsidRPr="00527127" w14:paraId="2A7ECB76" w14:textId="77777777" w:rsidTr="00E53EB6">
        <w:trPr>
          <w:trHeight w:val="322"/>
        </w:trPr>
        <w:tc>
          <w:tcPr>
            <w:tcW w:w="558" w:type="dxa"/>
            <w:gridSpan w:val="3"/>
          </w:tcPr>
          <w:p w14:paraId="6F4A7077"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8370" w:type="dxa"/>
            <w:gridSpan w:val="11"/>
          </w:tcPr>
          <w:p w14:paraId="15C985BC" w14:textId="77777777" w:rsidR="006F14B2" w:rsidRPr="00527127" w:rsidRDefault="006F14B2" w:rsidP="00E53EB6">
            <w:pPr>
              <w:spacing w:after="0" w:line="276" w:lineRule="auto"/>
              <w:ind w:left="0"/>
              <w:rPr>
                <w:rFonts w:ascii="Times New Roman" w:hAnsi="Times New Roman"/>
                <w:sz w:val="24"/>
                <w:szCs w:val="24"/>
              </w:rPr>
            </w:pPr>
            <w:r>
              <w:rPr>
                <w:rFonts w:ascii="Times New Roman" w:hAnsi="Times New Roman"/>
                <w:sz w:val="24"/>
                <w:szCs w:val="24"/>
              </w:rPr>
              <w:t xml:space="preserve">Describe the origin and nature of mental health care in the welfare system </w:t>
            </w:r>
          </w:p>
        </w:tc>
        <w:tc>
          <w:tcPr>
            <w:tcW w:w="810" w:type="dxa"/>
            <w:gridSpan w:val="2"/>
          </w:tcPr>
          <w:p w14:paraId="6F1C448D"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K1</w:t>
            </w:r>
          </w:p>
        </w:tc>
      </w:tr>
      <w:tr w:rsidR="006F14B2" w:rsidRPr="00527127" w14:paraId="0AE82405" w14:textId="77777777" w:rsidTr="00E53EB6">
        <w:trPr>
          <w:trHeight w:val="322"/>
        </w:trPr>
        <w:tc>
          <w:tcPr>
            <w:tcW w:w="558" w:type="dxa"/>
            <w:gridSpan w:val="3"/>
          </w:tcPr>
          <w:p w14:paraId="5D50399E"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2</w:t>
            </w:r>
          </w:p>
        </w:tc>
        <w:tc>
          <w:tcPr>
            <w:tcW w:w="8370" w:type="dxa"/>
            <w:gridSpan w:val="11"/>
          </w:tcPr>
          <w:p w14:paraId="69BF54BD" w14:textId="77777777" w:rsidR="006F14B2" w:rsidRPr="00527127" w:rsidRDefault="006F14B2" w:rsidP="00E53EB6">
            <w:pPr>
              <w:spacing w:after="0" w:line="276" w:lineRule="auto"/>
              <w:ind w:left="0"/>
              <w:rPr>
                <w:rFonts w:ascii="Times New Roman" w:hAnsi="Times New Roman"/>
                <w:sz w:val="24"/>
                <w:szCs w:val="24"/>
              </w:rPr>
            </w:pPr>
            <w:r>
              <w:rPr>
                <w:rFonts w:ascii="Times New Roman" w:hAnsi="Times New Roman"/>
                <w:sz w:val="24"/>
                <w:szCs w:val="24"/>
              </w:rPr>
              <w:t>Analyze the Psychological conceptions of the environment</w:t>
            </w:r>
          </w:p>
        </w:tc>
        <w:tc>
          <w:tcPr>
            <w:tcW w:w="810" w:type="dxa"/>
            <w:gridSpan w:val="2"/>
          </w:tcPr>
          <w:p w14:paraId="6C22B78A"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K4</w:t>
            </w:r>
          </w:p>
        </w:tc>
      </w:tr>
      <w:tr w:rsidR="006F14B2" w:rsidRPr="00527127" w14:paraId="7FA3ECB5" w14:textId="77777777" w:rsidTr="00E53EB6">
        <w:trPr>
          <w:trHeight w:val="322"/>
        </w:trPr>
        <w:tc>
          <w:tcPr>
            <w:tcW w:w="558" w:type="dxa"/>
            <w:gridSpan w:val="3"/>
          </w:tcPr>
          <w:p w14:paraId="06BA831A"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3</w:t>
            </w:r>
          </w:p>
        </w:tc>
        <w:tc>
          <w:tcPr>
            <w:tcW w:w="8370" w:type="dxa"/>
            <w:gridSpan w:val="11"/>
          </w:tcPr>
          <w:p w14:paraId="3C442129" w14:textId="77777777" w:rsidR="006F14B2" w:rsidRPr="00527127" w:rsidRDefault="006F14B2" w:rsidP="00E53EB6">
            <w:pPr>
              <w:spacing w:line="276" w:lineRule="auto"/>
              <w:ind w:left="0"/>
              <w:rPr>
                <w:rFonts w:ascii="Times New Roman" w:hAnsi="Times New Roman"/>
                <w:sz w:val="24"/>
                <w:szCs w:val="24"/>
              </w:rPr>
            </w:pPr>
            <w:r>
              <w:rPr>
                <w:rFonts w:ascii="Times New Roman" w:hAnsi="Times New Roman"/>
                <w:sz w:val="24"/>
                <w:szCs w:val="24"/>
              </w:rPr>
              <w:t xml:space="preserve">Apply Community-based health promotion methods </w:t>
            </w:r>
          </w:p>
        </w:tc>
        <w:tc>
          <w:tcPr>
            <w:tcW w:w="810" w:type="dxa"/>
            <w:gridSpan w:val="2"/>
          </w:tcPr>
          <w:p w14:paraId="1CB8FBE3"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K3</w:t>
            </w:r>
          </w:p>
        </w:tc>
      </w:tr>
      <w:tr w:rsidR="006F14B2" w:rsidRPr="00527127" w14:paraId="225601C2" w14:textId="77777777" w:rsidTr="00E53EB6">
        <w:trPr>
          <w:trHeight w:val="322"/>
        </w:trPr>
        <w:tc>
          <w:tcPr>
            <w:tcW w:w="558" w:type="dxa"/>
            <w:gridSpan w:val="3"/>
          </w:tcPr>
          <w:p w14:paraId="4EBCD344"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4</w:t>
            </w:r>
          </w:p>
        </w:tc>
        <w:tc>
          <w:tcPr>
            <w:tcW w:w="8370" w:type="dxa"/>
            <w:gridSpan w:val="11"/>
          </w:tcPr>
          <w:p w14:paraId="3D01A6C1" w14:textId="77777777" w:rsidR="006F14B2" w:rsidRPr="00527127" w:rsidRDefault="006F14B2" w:rsidP="00E53EB6">
            <w:pPr>
              <w:spacing w:after="0" w:line="276" w:lineRule="auto"/>
              <w:ind w:left="0"/>
              <w:rPr>
                <w:rFonts w:ascii="Times New Roman" w:hAnsi="Times New Roman"/>
                <w:sz w:val="24"/>
                <w:szCs w:val="24"/>
              </w:rPr>
            </w:pPr>
            <w:r>
              <w:rPr>
                <w:rFonts w:ascii="Times New Roman" w:hAnsi="Times New Roman"/>
                <w:sz w:val="24"/>
                <w:szCs w:val="24"/>
              </w:rPr>
              <w:t xml:space="preserve">Understand diagnosis, prescribing and implementing </w:t>
            </w:r>
          </w:p>
        </w:tc>
        <w:tc>
          <w:tcPr>
            <w:tcW w:w="810" w:type="dxa"/>
            <w:gridSpan w:val="2"/>
          </w:tcPr>
          <w:p w14:paraId="036705CB"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K2</w:t>
            </w:r>
          </w:p>
        </w:tc>
      </w:tr>
      <w:tr w:rsidR="006F14B2" w:rsidRPr="00527127" w14:paraId="46C93894" w14:textId="77777777" w:rsidTr="00E53EB6">
        <w:trPr>
          <w:trHeight w:val="322"/>
        </w:trPr>
        <w:tc>
          <w:tcPr>
            <w:tcW w:w="558" w:type="dxa"/>
            <w:gridSpan w:val="3"/>
          </w:tcPr>
          <w:p w14:paraId="588E2E1E"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5</w:t>
            </w:r>
          </w:p>
        </w:tc>
        <w:tc>
          <w:tcPr>
            <w:tcW w:w="8370" w:type="dxa"/>
            <w:gridSpan w:val="11"/>
          </w:tcPr>
          <w:p w14:paraId="618C090B" w14:textId="77777777" w:rsidR="006F14B2" w:rsidRPr="00527127" w:rsidRDefault="006F14B2" w:rsidP="00E53EB6">
            <w:pPr>
              <w:spacing w:after="0" w:line="276" w:lineRule="auto"/>
              <w:ind w:left="-14" w:right="115"/>
              <w:rPr>
                <w:rFonts w:ascii="Times New Roman" w:hAnsi="Times New Roman"/>
                <w:sz w:val="24"/>
                <w:szCs w:val="24"/>
              </w:rPr>
            </w:pPr>
            <w:r>
              <w:rPr>
                <w:rFonts w:ascii="Times New Roman" w:hAnsi="Times New Roman"/>
                <w:sz w:val="24"/>
                <w:szCs w:val="24"/>
              </w:rPr>
              <w:t>Discover the Choices in Evaluation and participatory evaluation as an integrated process</w:t>
            </w:r>
          </w:p>
        </w:tc>
        <w:tc>
          <w:tcPr>
            <w:tcW w:w="810" w:type="dxa"/>
            <w:gridSpan w:val="2"/>
          </w:tcPr>
          <w:p w14:paraId="5443C429"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K3</w:t>
            </w:r>
          </w:p>
        </w:tc>
      </w:tr>
      <w:tr w:rsidR="006F14B2" w:rsidRPr="00527127" w14:paraId="13FA71F5" w14:textId="77777777" w:rsidTr="00E53EB6">
        <w:trPr>
          <w:trHeight w:val="322"/>
        </w:trPr>
        <w:tc>
          <w:tcPr>
            <w:tcW w:w="9738" w:type="dxa"/>
            <w:gridSpan w:val="16"/>
          </w:tcPr>
          <w:p w14:paraId="308C5DE2"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6F14B2" w:rsidRPr="00527127" w14:paraId="3881FCF7" w14:textId="77777777" w:rsidTr="00E53EB6">
        <w:trPr>
          <w:trHeight w:val="143"/>
        </w:trPr>
        <w:tc>
          <w:tcPr>
            <w:tcW w:w="9738" w:type="dxa"/>
            <w:gridSpan w:val="16"/>
          </w:tcPr>
          <w:p w14:paraId="09F28917" w14:textId="77777777" w:rsidR="006F14B2" w:rsidRPr="00527127" w:rsidRDefault="006F14B2" w:rsidP="00E53EB6">
            <w:pPr>
              <w:suppressAutoHyphens/>
              <w:spacing w:after="0" w:line="276" w:lineRule="auto"/>
              <w:ind w:right="0"/>
              <w:jc w:val="both"/>
              <w:rPr>
                <w:rFonts w:ascii="Times New Roman" w:hAnsi="Times New Roman"/>
                <w:b/>
                <w:sz w:val="24"/>
                <w:szCs w:val="24"/>
              </w:rPr>
            </w:pPr>
          </w:p>
        </w:tc>
      </w:tr>
      <w:tr w:rsidR="006F14B2" w:rsidRPr="00527127" w14:paraId="090F30C3" w14:textId="77777777" w:rsidTr="00E53EB6">
        <w:trPr>
          <w:trHeight w:val="143"/>
        </w:trPr>
        <w:tc>
          <w:tcPr>
            <w:tcW w:w="1555" w:type="dxa"/>
            <w:gridSpan w:val="5"/>
          </w:tcPr>
          <w:p w14:paraId="6DD25FC0"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Unit:1</w:t>
            </w:r>
          </w:p>
        </w:tc>
        <w:tc>
          <w:tcPr>
            <w:tcW w:w="6387" w:type="dxa"/>
            <w:gridSpan w:val="6"/>
          </w:tcPr>
          <w:p w14:paraId="3AB048A7" w14:textId="77777777" w:rsidR="006F14B2" w:rsidRPr="00527127" w:rsidRDefault="006F14B2" w:rsidP="00E53EB6">
            <w:pPr>
              <w:spacing w:after="0" w:line="276" w:lineRule="auto"/>
              <w:jc w:val="center"/>
              <w:rPr>
                <w:rFonts w:ascii="Times New Roman" w:hAnsi="Times New Roman"/>
                <w:b/>
                <w:sz w:val="24"/>
                <w:szCs w:val="24"/>
              </w:rPr>
            </w:pPr>
            <w:r>
              <w:rPr>
                <w:rFonts w:ascii="Times New Roman" w:hAnsi="Times New Roman"/>
                <w:b/>
                <w:sz w:val="24"/>
                <w:szCs w:val="24"/>
              </w:rPr>
              <w:t>Community Psychology</w:t>
            </w:r>
          </w:p>
        </w:tc>
        <w:tc>
          <w:tcPr>
            <w:tcW w:w="1796" w:type="dxa"/>
            <w:gridSpan w:val="5"/>
          </w:tcPr>
          <w:p w14:paraId="17E00AE8"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5527AA5D" w14:textId="77777777" w:rsidTr="00E53EB6">
        <w:trPr>
          <w:trHeight w:val="143"/>
        </w:trPr>
        <w:tc>
          <w:tcPr>
            <w:tcW w:w="9738" w:type="dxa"/>
            <w:gridSpan w:val="16"/>
          </w:tcPr>
          <w:p w14:paraId="26CE7172" w14:textId="77777777" w:rsidR="006F14B2" w:rsidRPr="00527127" w:rsidRDefault="006F14B2" w:rsidP="00E53EB6">
            <w:pPr>
              <w:spacing w:after="0" w:line="276" w:lineRule="auto"/>
              <w:contextualSpacing/>
              <w:rPr>
                <w:rFonts w:ascii="Times New Roman" w:hAnsi="Times New Roman"/>
                <w:sz w:val="24"/>
                <w:szCs w:val="24"/>
              </w:rPr>
            </w:pPr>
            <w:r>
              <w:rPr>
                <w:rFonts w:ascii="Times New Roman" w:hAnsi="Times New Roman"/>
                <w:sz w:val="24"/>
                <w:szCs w:val="24"/>
              </w:rPr>
              <w:t xml:space="preserve">Origin of Mental Health care in the welfare system, Community Mental health, Influence of Applied Social Psychology and the War on Poverty, Current issues in Community Mental Health, Interdisciplinary Community Psychology  </w:t>
            </w:r>
          </w:p>
          <w:p w14:paraId="58E2FCA0" w14:textId="77777777" w:rsidR="006F14B2" w:rsidRPr="00527127" w:rsidRDefault="006F14B2" w:rsidP="00E53EB6">
            <w:pPr>
              <w:spacing w:after="0" w:line="276" w:lineRule="auto"/>
              <w:contextualSpacing/>
              <w:rPr>
                <w:rFonts w:ascii="Times New Roman" w:hAnsi="Times New Roman"/>
                <w:sz w:val="24"/>
                <w:szCs w:val="24"/>
              </w:rPr>
            </w:pPr>
          </w:p>
          <w:p w14:paraId="17027AA4"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Psychological conceptions of the environment</w:t>
            </w:r>
            <w:r>
              <w:rPr>
                <w:rFonts w:ascii="Times New Roman" w:hAnsi="Times New Roman"/>
                <w:sz w:val="24"/>
                <w:szCs w:val="24"/>
              </w:rPr>
              <w:t xml:space="preserve"> - Social environmental influences on behavior, Perceived social climates, </w:t>
            </w:r>
            <w:proofErr w:type="gramStart"/>
            <w:r>
              <w:rPr>
                <w:rFonts w:ascii="Times New Roman" w:hAnsi="Times New Roman"/>
                <w:sz w:val="24"/>
                <w:szCs w:val="24"/>
              </w:rPr>
              <w:t>Social</w:t>
            </w:r>
            <w:proofErr w:type="gramEnd"/>
            <w:r>
              <w:rPr>
                <w:rFonts w:ascii="Times New Roman" w:hAnsi="Times New Roman"/>
                <w:sz w:val="24"/>
                <w:szCs w:val="24"/>
              </w:rPr>
              <w:t xml:space="preserve"> roles, Social capital, Socio-Physical Environment</w:t>
            </w:r>
          </w:p>
        </w:tc>
      </w:tr>
      <w:tr w:rsidR="006F14B2" w:rsidRPr="00527127" w14:paraId="66E69B9B" w14:textId="77777777" w:rsidTr="00E53EB6">
        <w:trPr>
          <w:trHeight w:val="143"/>
        </w:trPr>
        <w:tc>
          <w:tcPr>
            <w:tcW w:w="9738" w:type="dxa"/>
            <w:gridSpan w:val="16"/>
          </w:tcPr>
          <w:p w14:paraId="6DBF81E2" w14:textId="77777777" w:rsidR="006F14B2" w:rsidRPr="00527127" w:rsidRDefault="006F14B2" w:rsidP="00E53EB6">
            <w:pPr>
              <w:spacing w:after="0" w:line="276" w:lineRule="auto"/>
              <w:ind w:firstLine="34"/>
              <w:jc w:val="both"/>
              <w:rPr>
                <w:rFonts w:ascii="Times New Roman" w:hAnsi="Times New Roman"/>
                <w:sz w:val="24"/>
                <w:szCs w:val="24"/>
              </w:rPr>
            </w:pPr>
          </w:p>
        </w:tc>
      </w:tr>
      <w:tr w:rsidR="006F14B2" w:rsidRPr="00527127" w14:paraId="650BBE4A" w14:textId="77777777" w:rsidTr="00E53EB6">
        <w:trPr>
          <w:trHeight w:val="143"/>
        </w:trPr>
        <w:tc>
          <w:tcPr>
            <w:tcW w:w="1555" w:type="dxa"/>
            <w:gridSpan w:val="5"/>
          </w:tcPr>
          <w:p w14:paraId="37EC87B7"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Unit:2</w:t>
            </w:r>
          </w:p>
        </w:tc>
        <w:tc>
          <w:tcPr>
            <w:tcW w:w="6350" w:type="dxa"/>
            <w:gridSpan w:val="5"/>
          </w:tcPr>
          <w:p w14:paraId="081F3B5F" w14:textId="77777777" w:rsidR="006F14B2" w:rsidRPr="00527127" w:rsidRDefault="006F14B2" w:rsidP="00E53EB6">
            <w:pPr>
              <w:spacing w:after="0" w:line="276" w:lineRule="auto"/>
              <w:contextualSpacing/>
              <w:rPr>
                <w:rFonts w:ascii="Times New Roman" w:hAnsi="Times New Roman"/>
                <w:b/>
                <w:sz w:val="24"/>
                <w:szCs w:val="24"/>
              </w:rPr>
            </w:pPr>
            <w:r>
              <w:rPr>
                <w:rFonts w:ascii="Times New Roman" w:hAnsi="Times New Roman"/>
                <w:b/>
                <w:sz w:val="24"/>
                <w:szCs w:val="24"/>
              </w:rPr>
              <w:t>Approach to research Participatory action approaches to research</w:t>
            </w:r>
            <w:r>
              <w:rPr>
                <w:rFonts w:ascii="Times New Roman" w:hAnsi="Times New Roman"/>
                <w:sz w:val="24"/>
                <w:szCs w:val="24"/>
              </w:rPr>
              <w:t>.</w:t>
            </w:r>
          </w:p>
        </w:tc>
        <w:tc>
          <w:tcPr>
            <w:tcW w:w="1833" w:type="dxa"/>
            <w:gridSpan w:val="6"/>
          </w:tcPr>
          <w:p w14:paraId="31354E5B"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48C73187" w14:textId="77777777" w:rsidTr="00E53EB6">
        <w:trPr>
          <w:trHeight w:val="143"/>
        </w:trPr>
        <w:tc>
          <w:tcPr>
            <w:tcW w:w="9738" w:type="dxa"/>
            <w:gridSpan w:val="16"/>
          </w:tcPr>
          <w:p w14:paraId="0E9016CB" w14:textId="77777777" w:rsidR="006F14B2" w:rsidRPr="00527127" w:rsidRDefault="006F14B2" w:rsidP="00E53EB6">
            <w:pPr>
              <w:spacing w:line="276" w:lineRule="auto"/>
              <w:rPr>
                <w:rFonts w:ascii="Times New Roman" w:hAnsi="Times New Roman"/>
                <w:sz w:val="24"/>
                <w:szCs w:val="24"/>
              </w:rPr>
            </w:pPr>
            <w:r>
              <w:rPr>
                <w:rFonts w:ascii="Times New Roman" w:hAnsi="Times New Roman"/>
                <w:b/>
                <w:sz w:val="24"/>
                <w:szCs w:val="24"/>
              </w:rPr>
              <w:t>Community development context of research</w:t>
            </w:r>
            <w:r>
              <w:rPr>
                <w:rFonts w:ascii="Times New Roman" w:hAnsi="Times New Roman"/>
                <w:sz w:val="24"/>
                <w:szCs w:val="24"/>
              </w:rPr>
              <w:t xml:space="preserve">: What is Community Development – Research and Community Development – Building Research relationships in a community development context    </w:t>
            </w:r>
            <w:r>
              <w:rPr>
                <w:rFonts w:ascii="Times New Roman" w:hAnsi="Times New Roman"/>
                <w:b/>
                <w:sz w:val="24"/>
                <w:szCs w:val="24"/>
              </w:rPr>
              <w:t>Project-based research model</w:t>
            </w:r>
            <w:r>
              <w:rPr>
                <w:rFonts w:ascii="Times New Roman" w:hAnsi="Times New Roman"/>
                <w:sz w:val="24"/>
                <w:szCs w:val="24"/>
              </w:rPr>
              <w:t xml:space="preserve">: Diagnose, Prescribe, Implement, </w:t>
            </w:r>
            <w:proofErr w:type="gramStart"/>
            <w:r>
              <w:rPr>
                <w:rFonts w:ascii="Times New Roman" w:hAnsi="Times New Roman"/>
                <w:sz w:val="24"/>
                <w:szCs w:val="24"/>
              </w:rPr>
              <w:t>Evaluate</w:t>
            </w:r>
            <w:proofErr w:type="gramEnd"/>
            <w:r>
              <w:rPr>
                <w:rFonts w:ascii="Times New Roman" w:hAnsi="Times New Roman"/>
                <w:sz w:val="24"/>
                <w:szCs w:val="24"/>
              </w:rPr>
              <w:t xml:space="preserve"> – Participatory flexibility, </w:t>
            </w:r>
            <w:proofErr w:type="gramStart"/>
            <w:r>
              <w:rPr>
                <w:rFonts w:ascii="Times New Roman" w:hAnsi="Times New Roman"/>
                <w:sz w:val="24"/>
                <w:szCs w:val="24"/>
              </w:rPr>
              <w:t>Where</w:t>
            </w:r>
            <w:proofErr w:type="gramEnd"/>
            <w:r>
              <w:rPr>
                <w:rFonts w:ascii="Times New Roman" w:hAnsi="Times New Roman"/>
                <w:sz w:val="24"/>
                <w:szCs w:val="24"/>
              </w:rPr>
              <w:t xml:space="preserve"> are you in project cycle.</w:t>
            </w:r>
          </w:p>
        </w:tc>
      </w:tr>
      <w:tr w:rsidR="006F14B2" w:rsidRPr="00527127" w14:paraId="21CEAC00" w14:textId="77777777" w:rsidTr="00E53EB6">
        <w:trPr>
          <w:trHeight w:val="143"/>
        </w:trPr>
        <w:tc>
          <w:tcPr>
            <w:tcW w:w="9738" w:type="dxa"/>
            <w:gridSpan w:val="16"/>
          </w:tcPr>
          <w:p w14:paraId="1CC3E256" w14:textId="77777777" w:rsidR="006F14B2" w:rsidRPr="00527127" w:rsidRDefault="006F14B2" w:rsidP="00E53EB6">
            <w:pPr>
              <w:spacing w:after="0" w:line="276" w:lineRule="auto"/>
              <w:ind w:firstLine="34"/>
              <w:jc w:val="both"/>
              <w:rPr>
                <w:rFonts w:ascii="Times New Roman" w:hAnsi="Times New Roman"/>
                <w:sz w:val="24"/>
                <w:szCs w:val="24"/>
              </w:rPr>
            </w:pPr>
          </w:p>
        </w:tc>
      </w:tr>
      <w:tr w:rsidR="006F14B2" w:rsidRPr="00527127" w14:paraId="74979CAB" w14:textId="77777777" w:rsidTr="00E53EB6">
        <w:trPr>
          <w:trHeight w:val="143"/>
        </w:trPr>
        <w:tc>
          <w:tcPr>
            <w:tcW w:w="1555" w:type="dxa"/>
            <w:gridSpan w:val="5"/>
          </w:tcPr>
          <w:p w14:paraId="10A93CAB"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Unit:3</w:t>
            </w:r>
          </w:p>
        </w:tc>
        <w:tc>
          <w:tcPr>
            <w:tcW w:w="6085" w:type="dxa"/>
            <w:gridSpan w:val="4"/>
          </w:tcPr>
          <w:p w14:paraId="4789163B" w14:textId="77777777" w:rsidR="006F14B2" w:rsidRPr="00527127" w:rsidRDefault="006F14B2" w:rsidP="00E53EB6">
            <w:pPr>
              <w:spacing w:line="276" w:lineRule="auto"/>
              <w:jc w:val="center"/>
              <w:rPr>
                <w:rFonts w:ascii="Times New Roman" w:hAnsi="Times New Roman"/>
                <w:b/>
                <w:sz w:val="24"/>
                <w:szCs w:val="24"/>
              </w:rPr>
            </w:pPr>
            <w:r>
              <w:rPr>
                <w:rFonts w:ascii="Times New Roman" w:hAnsi="Times New Roman"/>
                <w:b/>
                <w:sz w:val="24"/>
                <w:szCs w:val="24"/>
              </w:rPr>
              <w:t>Prevention</w:t>
            </w:r>
          </w:p>
        </w:tc>
        <w:tc>
          <w:tcPr>
            <w:tcW w:w="2098" w:type="dxa"/>
            <w:gridSpan w:val="7"/>
          </w:tcPr>
          <w:p w14:paraId="7126B26B"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0E148090" w14:textId="77777777" w:rsidTr="00E53EB6">
        <w:trPr>
          <w:trHeight w:val="143"/>
        </w:trPr>
        <w:tc>
          <w:tcPr>
            <w:tcW w:w="9738" w:type="dxa"/>
            <w:gridSpan w:val="16"/>
          </w:tcPr>
          <w:p w14:paraId="7762383D" w14:textId="77777777" w:rsidR="006F14B2" w:rsidRPr="00527127" w:rsidRDefault="006F14B2" w:rsidP="00E53EB6">
            <w:pPr>
              <w:spacing w:before="100" w:beforeAutospacing="1" w:afterAutospacing="1" w:line="276" w:lineRule="auto"/>
              <w:contextualSpacing/>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 xml:space="preserve"> Basic concepts in prevention, Secondary prevention, Primary mental health project, Limitations of Secondary prevention in mental health, Universal and primary prevention. Prevention through stepwise risk reduction, School as a locus of prevention, Community-based health promotion, Self-help group: Growth of Self-Help Groups, Types of Self-Help Groups, The Nature of Self-</w:t>
            </w:r>
            <w:r>
              <w:rPr>
                <w:rFonts w:ascii="Times New Roman" w:eastAsia="Times New Roman" w:hAnsi="Times New Roman"/>
                <w:sz w:val="24"/>
                <w:szCs w:val="24"/>
                <w:lang w:eastAsia="en-IN"/>
              </w:rPr>
              <w:lastRenderedPageBreak/>
              <w:t>Help Groups, Dynamics of Self-Help Groups, Self-Help and the Model of a Family, How Self-Help Groups Work, Starting Self-Help Groups</w:t>
            </w:r>
          </w:p>
        </w:tc>
      </w:tr>
      <w:tr w:rsidR="006F14B2" w:rsidRPr="00527127" w14:paraId="3D87E4A4" w14:textId="77777777" w:rsidTr="00E53EB6">
        <w:trPr>
          <w:trHeight w:val="143"/>
        </w:trPr>
        <w:tc>
          <w:tcPr>
            <w:tcW w:w="9738" w:type="dxa"/>
            <w:gridSpan w:val="16"/>
          </w:tcPr>
          <w:p w14:paraId="4394C64A"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1E2008E3" w14:textId="77777777" w:rsidTr="00E53EB6">
        <w:trPr>
          <w:trHeight w:val="143"/>
        </w:trPr>
        <w:tc>
          <w:tcPr>
            <w:tcW w:w="1555" w:type="dxa"/>
            <w:gridSpan w:val="5"/>
          </w:tcPr>
          <w:p w14:paraId="215B46AA"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Unit:4</w:t>
            </w:r>
          </w:p>
        </w:tc>
        <w:tc>
          <w:tcPr>
            <w:tcW w:w="6085" w:type="dxa"/>
            <w:gridSpan w:val="4"/>
          </w:tcPr>
          <w:p w14:paraId="45B2AE7D" w14:textId="77777777" w:rsidR="006F14B2" w:rsidRPr="00527127" w:rsidRDefault="006F14B2" w:rsidP="00E53EB6">
            <w:pPr>
              <w:spacing w:after="0" w:line="276" w:lineRule="auto"/>
              <w:ind w:left="-18"/>
              <w:jc w:val="center"/>
              <w:rPr>
                <w:rFonts w:ascii="Times New Roman" w:hAnsi="Times New Roman"/>
                <w:b/>
                <w:sz w:val="24"/>
                <w:szCs w:val="24"/>
              </w:rPr>
            </w:pPr>
            <w:r>
              <w:rPr>
                <w:rFonts w:ascii="Times New Roman" w:hAnsi="Times New Roman"/>
                <w:b/>
                <w:sz w:val="24"/>
                <w:szCs w:val="24"/>
              </w:rPr>
              <w:t>Diagnosing</w:t>
            </w:r>
          </w:p>
        </w:tc>
        <w:tc>
          <w:tcPr>
            <w:tcW w:w="2098" w:type="dxa"/>
            <w:gridSpan w:val="7"/>
          </w:tcPr>
          <w:p w14:paraId="72DCDD3B"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24FE7935" w14:textId="77777777" w:rsidTr="00E53EB6">
        <w:trPr>
          <w:trHeight w:val="143"/>
        </w:trPr>
        <w:tc>
          <w:tcPr>
            <w:tcW w:w="9738" w:type="dxa"/>
            <w:gridSpan w:val="16"/>
          </w:tcPr>
          <w:p w14:paraId="4E01A808" w14:textId="77777777" w:rsidR="006F14B2" w:rsidRPr="00527127" w:rsidRDefault="006F14B2" w:rsidP="00E53EB6">
            <w:pPr>
              <w:spacing w:after="0" w:line="276" w:lineRule="auto"/>
              <w:ind w:left="0"/>
              <w:contextualSpacing/>
              <w:jc w:val="both"/>
              <w:rPr>
                <w:rFonts w:ascii="Times New Roman" w:hAnsi="Times New Roman"/>
                <w:sz w:val="24"/>
                <w:szCs w:val="24"/>
              </w:rPr>
            </w:pPr>
            <w:r>
              <w:rPr>
                <w:rFonts w:ascii="Times New Roman" w:hAnsi="Times New Roman"/>
                <w:sz w:val="24"/>
                <w:szCs w:val="24"/>
              </w:rPr>
              <w:t>Impetus for diagnosis, Structure for a Diagnostic Process – The core group, Problems, Opportunities, and Issues, Needs Assessment, Asset Mapping, Needs and Resources</w:t>
            </w:r>
          </w:p>
          <w:p w14:paraId="30982442" w14:textId="77777777" w:rsidR="006F14B2" w:rsidRPr="00527127" w:rsidRDefault="006F14B2" w:rsidP="00E53EB6">
            <w:pPr>
              <w:spacing w:after="0" w:line="276" w:lineRule="auto"/>
              <w:contextualSpacing/>
              <w:jc w:val="both"/>
              <w:rPr>
                <w:rFonts w:ascii="Times New Roman" w:hAnsi="Times New Roman"/>
                <w:sz w:val="24"/>
                <w:szCs w:val="24"/>
              </w:rPr>
            </w:pPr>
            <w:r>
              <w:rPr>
                <w:rFonts w:ascii="Times New Roman" w:hAnsi="Times New Roman"/>
                <w:sz w:val="24"/>
                <w:szCs w:val="24"/>
              </w:rPr>
              <w:t>Prescribing: A planning approach, Program prescriptions.</w:t>
            </w:r>
          </w:p>
          <w:p w14:paraId="57B3BA49" w14:textId="77777777" w:rsidR="006F14B2" w:rsidRPr="00527127" w:rsidRDefault="006F14B2" w:rsidP="00E53EB6">
            <w:pPr>
              <w:spacing w:after="0" w:line="276" w:lineRule="auto"/>
              <w:contextualSpacing/>
              <w:jc w:val="both"/>
              <w:rPr>
                <w:rFonts w:ascii="Times New Roman" w:hAnsi="Times New Roman"/>
                <w:sz w:val="24"/>
                <w:szCs w:val="24"/>
              </w:rPr>
            </w:pPr>
            <w:r>
              <w:rPr>
                <w:rFonts w:ascii="Times New Roman" w:hAnsi="Times New Roman"/>
                <w:sz w:val="24"/>
                <w:szCs w:val="24"/>
              </w:rPr>
              <w:t>Implementing: Research as Action, Community Research, Target Research</w:t>
            </w:r>
          </w:p>
        </w:tc>
      </w:tr>
      <w:tr w:rsidR="006F14B2" w:rsidRPr="00527127" w14:paraId="38443D04" w14:textId="77777777" w:rsidTr="00E53EB6">
        <w:trPr>
          <w:trHeight w:val="143"/>
        </w:trPr>
        <w:tc>
          <w:tcPr>
            <w:tcW w:w="9738" w:type="dxa"/>
            <w:gridSpan w:val="16"/>
          </w:tcPr>
          <w:p w14:paraId="517CB54D"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59B5C8C5" w14:textId="77777777" w:rsidTr="00E53EB6">
        <w:trPr>
          <w:trHeight w:val="143"/>
        </w:trPr>
        <w:tc>
          <w:tcPr>
            <w:tcW w:w="1555" w:type="dxa"/>
            <w:gridSpan w:val="5"/>
          </w:tcPr>
          <w:p w14:paraId="2CE58777"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Unit:5</w:t>
            </w:r>
          </w:p>
        </w:tc>
        <w:tc>
          <w:tcPr>
            <w:tcW w:w="6051" w:type="dxa"/>
            <w:gridSpan w:val="3"/>
          </w:tcPr>
          <w:p w14:paraId="7C8A9EDE" w14:textId="77777777" w:rsidR="006F14B2" w:rsidRPr="00527127" w:rsidRDefault="006F14B2" w:rsidP="00E53EB6">
            <w:pPr>
              <w:spacing w:after="0" w:line="276" w:lineRule="auto"/>
              <w:ind w:left="-18"/>
              <w:jc w:val="center"/>
              <w:rPr>
                <w:rFonts w:ascii="Times New Roman" w:hAnsi="Times New Roman"/>
                <w:b/>
                <w:sz w:val="24"/>
                <w:szCs w:val="24"/>
              </w:rPr>
            </w:pPr>
            <w:r>
              <w:rPr>
                <w:rFonts w:ascii="Times New Roman" w:hAnsi="Times New Roman"/>
                <w:b/>
                <w:sz w:val="24"/>
                <w:szCs w:val="24"/>
              </w:rPr>
              <w:t>Evaluation</w:t>
            </w:r>
          </w:p>
        </w:tc>
        <w:tc>
          <w:tcPr>
            <w:tcW w:w="2132" w:type="dxa"/>
            <w:gridSpan w:val="8"/>
          </w:tcPr>
          <w:p w14:paraId="6CFDA527"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12  hours</w:t>
            </w:r>
            <w:proofErr w:type="gramEnd"/>
          </w:p>
        </w:tc>
      </w:tr>
      <w:tr w:rsidR="006F14B2" w:rsidRPr="00527127" w14:paraId="21EB5C36" w14:textId="77777777" w:rsidTr="00E53EB6">
        <w:trPr>
          <w:trHeight w:val="143"/>
        </w:trPr>
        <w:tc>
          <w:tcPr>
            <w:tcW w:w="9738" w:type="dxa"/>
            <w:gridSpan w:val="16"/>
          </w:tcPr>
          <w:p w14:paraId="2DE4144B" w14:textId="77777777" w:rsidR="006F14B2" w:rsidRPr="00527127" w:rsidRDefault="006F14B2" w:rsidP="00E53EB6">
            <w:pPr>
              <w:spacing w:before="100" w:beforeAutospacing="1" w:afterAutospacing="1" w:line="276" w:lineRule="auto"/>
              <w:jc w:val="both"/>
              <w:rPr>
                <w:rFonts w:ascii="Times New Roman" w:hAnsi="Times New Roman"/>
                <w:sz w:val="24"/>
                <w:szCs w:val="24"/>
              </w:rPr>
            </w:pPr>
            <w:r>
              <w:rPr>
                <w:rFonts w:ascii="Times New Roman" w:hAnsi="Times New Roman"/>
                <w:sz w:val="24"/>
                <w:szCs w:val="24"/>
              </w:rPr>
              <w:t>Choices in Evaluation, Participatory evaluation from the beginning, participatory evaluation as an integrated process Beyond Information: Art of Paying attention, Role Models for Research as a Daily Practice, Information management and information technology Writing proposals, Ethics in Community Intervention</w:t>
            </w:r>
          </w:p>
        </w:tc>
      </w:tr>
      <w:tr w:rsidR="006F14B2" w:rsidRPr="00527127" w14:paraId="13688383" w14:textId="77777777" w:rsidTr="00E53EB6">
        <w:trPr>
          <w:trHeight w:val="143"/>
        </w:trPr>
        <w:tc>
          <w:tcPr>
            <w:tcW w:w="9738" w:type="dxa"/>
            <w:gridSpan w:val="16"/>
          </w:tcPr>
          <w:p w14:paraId="5D3D4AB9" w14:textId="77777777" w:rsidR="006F14B2" w:rsidRPr="00527127" w:rsidRDefault="006F14B2" w:rsidP="00E53EB6">
            <w:pPr>
              <w:spacing w:after="0" w:line="276" w:lineRule="auto"/>
              <w:ind w:firstLine="34"/>
              <w:jc w:val="both"/>
              <w:rPr>
                <w:rFonts w:ascii="Times New Roman" w:hAnsi="Times New Roman"/>
                <w:sz w:val="24"/>
                <w:szCs w:val="24"/>
              </w:rPr>
            </w:pPr>
          </w:p>
        </w:tc>
      </w:tr>
      <w:tr w:rsidR="006F14B2" w:rsidRPr="00527127" w14:paraId="46760FB6" w14:textId="77777777" w:rsidTr="00E53EB6">
        <w:trPr>
          <w:trHeight w:val="143"/>
        </w:trPr>
        <w:tc>
          <w:tcPr>
            <w:tcW w:w="1555" w:type="dxa"/>
            <w:gridSpan w:val="5"/>
          </w:tcPr>
          <w:p w14:paraId="2B89E613"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Unit:6</w:t>
            </w:r>
          </w:p>
        </w:tc>
        <w:tc>
          <w:tcPr>
            <w:tcW w:w="6051" w:type="dxa"/>
            <w:gridSpan w:val="3"/>
          </w:tcPr>
          <w:p w14:paraId="644C2431" w14:textId="77777777" w:rsidR="006F14B2" w:rsidRPr="00527127" w:rsidRDefault="006F14B2" w:rsidP="00E53EB6">
            <w:pPr>
              <w:spacing w:after="0" w:line="276" w:lineRule="auto"/>
              <w:ind w:left="-18"/>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8"/>
          </w:tcPr>
          <w:p w14:paraId="58155BF8" w14:textId="77777777" w:rsidR="006F14B2" w:rsidRPr="00527127" w:rsidRDefault="006F14B2" w:rsidP="00E53EB6">
            <w:pPr>
              <w:tabs>
                <w:tab w:val="center" w:pos="927"/>
                <w:tab w:val="right" w:pos="1854"/>
              </w:tabs>
              <w:spacing w:after="0" w:line="276" w:lineRule="auto"/>
              <w:jc w:val="right"/>
              <w:rPr>
                <w:rFonts w:ascii="Times New Roman" w:hAnsi="Times New Roman"/>
                <w:b/>
                <w:sz w:val="24"/>
                <w:szCs w:val="24"/>
              </w:rPr>
            </w:pPr>
            <w:r>
              <w:rPr>
                <w:rFonts w:ascii="Times New Roman" w:hAnsi="Times New Roman"/>
                <w:b/>
                <w:sz w:val="24"/>
                <w:szCs w:val="24"/>
              </w:rPr>
              <w:t>2 hours</w:t>
            </w:r>
          </w:p>
        </w:tc>
      </w:tr>
      <w:tr w:rsidR="006F14B2" w:rsidRPr="00527127" w14:paraId="1A01143B" w14:textId="77777777" w:rsidTr="00E53EB6">
        <w:trPr>
          <w:trHeight w:val="143"/>
        </w:trPr>
        <w:tc>
          <w:tcPr>
            <w:tcW w:w="9738" w:type="dxa"/>
            <w:gridSpan w:val="16"/>
          </w:tcPr>
          <w:p w14:paraId="3A45920F"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Expert lectures, online seminars - webinars</w:t>
            </w:r>
          </w:p>
        </w:tc>
      </w:tr>
      <w:tr w:rsidR="006F14B2" w:rsidRPr="00527127" w14:paraId="48B3BFF4" w14:textId="77777777" w:rsidTr="00E53EB6">
        <w:trPr>
          <w:trHeight w:val="143"/>
        </w:trPr>
        <w:tc>
          <w:tcPr>
            <w:tcW w:w="9738" w:type="dxa"/>
            <w:gridSpan w:val="16"/>
          </w:tcPr>
          <w:p w14:paraId="3671D98D" w14:textId="77777777" w:rsidR="006F14B2" w:rsidRPr="00527127" w:rsidRDefault="006F14B2" w:rsidP="00E53EB6">
            <w:pPr>
              <w:spacing w:after="0" w:line="276" w:lineRule="auto"/>
              <w:jc w:val="right"/>
              <w:rPr>
                <w:rFonts w:ascii="Times New Roman" w:hAnsi="Times New Roman"/>
                <w:b/>
                <w:sz w:val="24"/>
                <w:szCs w:val="24"/>
              </w:rPr>
            </w:pPr>
          </w:p>
        </w:tc>
      </w:tr>
      <w:tr w:rsidR="006F14B2" w:rsidRPr="00527127" w14:paraId="4CC2BB6D" w14:textId="77777777" w:rsidTr="00E53EB6">
        <w:trPr>
          <w:trHeight w:val="350"/>
        </w:trPr>
        <w:tc>
          <w:tcPr>
            <w:tcW w:w="1555" w:type="dxa"/>
            <w:gridSpan w:val="5"/>
          </w:tcPr>
          <w:p w14:paraId="32D7C34A" w14:textId="77777777" w:rsidR="006F14B2" w:rsidRPr="00527127" w:rsidRDefault="006F14B2" w:rsidP="00E53EB6">
            <w:pPr>
              <w:spacing w:after="0" w:line="276" w:lineRule="auto"/>
              <w:ind w:left="0"/>
              <w:rPr>
                <w:rFonts w:ascii="Times New Roman" w:hAnsi="Times New Roman"/>
                <w:b/>
                <w:sz w:val="24"/>
                <w:szCs w:val="24"/>
              </w:rPr>
            </w:pPr>
          </w:p>
        </w:tc>
        <w:tc>
          <w:tcPr>
            <w:tcW w:w="6051" w:type="dxa"/>
            <w:gridSpan w:val="3"/>
          </w:tcPr>
          <w:p w14:paraId="1A6BCAF2" w14:textId="77777777" w:rsidR="006F14B2" w:rsidRPr="00527127" w:rsidRDefault="006F14B2" w:rsidP="00E53EB6">
            <w:pPr>
              <w:spacing w:after="0" w:line="276" w:lineRule="auto"/>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8"/>
          </w:tcPr>
          <w:p w14:paraId="34557052" w14:textId="77777777" w:rsidR="006F14B2" w:rsidRPr="00527127" w:rsidRDefault="006F14B2"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62  hours</w:t>
            </w:r>
            <w:proofErr w:type="gramEnd"/>
          </w:p>
        </w:tc>
      </w:tr>
      <w:tr w:rsidR="006F14B2" w:rsidRPr="00527127" w14:paraId="5851F899" w14:textId="77777777" w:rsidTr="00E53EB6">
        <w:trPr>
          <w:trHeight w:val="143"/>
        </w:trPr>
        <w:tc>
          <w:tcPr>
            <w:tcW w:w="9738" w:type="dxa"/>
            <w:gridSpan w:val="16"/>
          </w:tcPr>
          <w:p w14:paraId="659D22EE"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Text Book(s)</w:t>
            </w:r>
          </w:p>
        </w:tc>
      </w:tr>
      <w:tr w:rsidR="006F14B2" w:rsidRPr="00527127" w14:paraId="608BB246" w14:textId="77777777" w:rsidTr="00E53EB6">
        <w:trPr>
          <w:trHeight w:val="143"/>
        </w:trPr>
        <w:tc>
          <w:tcPr>
            <w:tcW w:w="449" w:type="dxa"/>
          </w:tcPr>
          <w:p w14:paraId="5BBAF440"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9289" w:type="dxa"/>
            <w:gridSpan w:val="15"/>
          </w:tcPr>
          <w:p w14:paraId="2E391FF4" w14:textId="77777777" w:rsidR="006F14B2" w:rsidRPr="00527127" w:rsidRDefault="006F14B2" w:rsidP="00E53EB6">
            <w:pPr>
              <w:spacing w:before="100" w:beforeAutospacing="1" w:afterAutospacing="1" w:line="276" w:lineRule="auto"/>
              <w:ind w:left="0" w:right="0"/>
              <w:outlineLvl w:val="0"/>
              <w:rPr>
                <w:rFonts w:ascii="Times New Roman" w:hAnsi="Times New Roman"/>
                <w:sz w:val="24"/>
                <w:szCs w:val="24"/>
              </w:rPr>
            </w:pPr>
            <w:r>
              <w:rPr>
                <w:rFonts w:ascii="Times New Roman" w:hAnsi="Times New Roman"/>
                <w:sz w:val="24"/>
                <w:szCs w:val="24"/>
              </w:rPr>
              <w:t>Randy Stoecker. (2005). Research Methods for Community Change Project-Based Approach Second Edition</w:t>
            </w:r>
          </w:p>
        </w:tc>
      </w:tr>
      <w:tr w:rsidR="006F14B2" w:rsidRPr="00527127" w14:paraId="29F30A74" w14:textId="77777777" w:rsidTr="00E53EB6">
        <w:trPr>
          <w:trHeight w:val="143"/>
        </w:trPr>
        <w:tc>
          <w:tcPr>
            <w:tcW w:w="9738" w:type="dxa"/>
            <w:gridSpan w:val="16"/>
          </w:tcPr>
          <w:p w14:paraId="6A431114" w14:textId="77777777" w:rsidR="006F14B2" w:rsidRPr="00527127" w:rsidRDefault="006F14B2" w:rsidP="00E53EB6">
            <w:pPr>
              <w:spacing w:before="100" w:beforeAutospacing="1" w:afterAutospacing="1" w:line="276" w:lineRule="auto"/>
              <w:ind w:left="0" w:right="0"/>
              <w:outlineLvl w:val="0"/>
              <w:rPr>
                <w:rFonts w:ascii="Times New Roman" w:hAnsi="Times New Roman"/>
                <w:sz w:val="24"/>
                <w:szCs w:val="24"/>
                <w:shd w:val="clear" w:color="auto" w:fill="FFFFFF"/>
              </w:rPr>
            </w:pPr>
          </w:p>
        </w:tc>
      </w:tr>
      <w:tr w:rsidR="006F14B2" w:rsidRPr="00527127" w14:paraId="423F44BB" w14:textId="77777777" w:rsidTr="00E53EB6">
        <w:trPr>
          <w:trHeight w:val="368"/>
        </w:trPr>
        <w:tc>
          <w:tcPr>
            <w:tcW w:w="9738" w:type="dxa"/>
            <w:gridSpan w:val="16"/>
          </w:tcPr>
          <w:p w14:paraId="6BE4C3FA" w14:textId="77777777" w:rsidR="006F14B2" w:rsidRPr="00527127" w:rsidRDefault="006F14B2" w:rsidP="00E53EB6">
            <w:pPr>
              <w:spacing w:after="0" w:line="276" w:lineRule="auto"/>
              <w:rPr>
                <w:rFonts w:ascii="Times New Roman" w:hAnsi="Times New Roman"/>
                <w:b/>
                <w:sz w:val="24"/>
                <w:szCs w:val="24"/>
              </w:rPr>
            </w:pPr>
            <w:r>
              <w:rPr>
                <w:rFonts w:ascii="Times New Roman" w:hAnsi="Times New Roman"/>
                <w:b/>
                <w:sz w:val="24"/>
                <w:szCs w:val="24"/>
              </w:rPr>
              <w:t>Reference Books</w:t>
            </w:r>
          </w:p>
        </w:tc>
      </w:tr>
      <w:tr w:rsidR="006F14B2" w:rsidRPr="00527127" w14:paraId="02A00278" w14:textId="77777777" w:rsidTr="00E53EB6">
        <w:trPr>
          <w:trHeight w:val="143"/>
        </w:trPr>
        <w:tc>
          <w:tcPr>
            <w:tcW w:w="449" w:type="dxa"/>
          </w:tcPr>
          <w:p w14:paraId="103C9DF7" w14:textId="77777777" w:rsidR="006F14B2" w:rsidRPr="00527127" w:rsidRDefault="006F14B2" w:rsidP="00E53EB6">
            <w:pPr>
              <w:spacing w:after="0" w:line="276" w:lineRule="auto"/>
              <w:rPr>
                <w:rFonts w:ascii="Times New Roman" w:hAnsi="Times New Roman"/>
                <w:sz w:val="24"/>
                <w:szCs w:val="24"/>
              </w:rPr>
            </w:pPr>
            <w:r>
              <w:rPr>
                <w:rFonts w:ascii="Times New Roman" w:hAnsi="Times New Roman"/>
                <w:sz w:val="24"/>
                <w:szCs w:val="24"/>
              </w:rPr>
              <w:t>1</w:t>
            </w:r>
          </w:p>
        </w:tc>
        <w:tc>
          <w:tcPr>
            <w:tcW w:w="9289" w:type="dxa"/>
            <w:gridSpan w:val="15"/>
          </w:tcPr>
          <w:p w14:paraId="0084D304" w14:textId="77777777" w:rsidR="006F14B2" w:rsidRPr="00527127" w:rsidRDefault="006F14B2" w:rsidP="00E53EB6">
            <w:pPr>
              <w:widowControl w:val="0"/>
              <w:overflowPunct w:val="0"/>
              <w:autoSpaceDE w:val="0"/>
              <w:autoSpaceDN w:val="0"/>
              <w:adjustRightInd w:val="0"/>
              <w:spacing w:after="0" w:line="276"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Murray Levine, Douglas </w:t>
            </w:r>
            <w:proofErr w:type="spellStart"/>
            <w:proofErr w:type="gramStart"/>
            <w:r>
              <w:rPr>
                <w:rFonts w:ascii="Times New Roman" w:hAnsi="Times New Roman"/>
                <w:sz w:val="24"/>
                <w:szCs w:val="24"/>
                <w:shd w:val="clear" w:color="auto" w:fill="FFFFFF"/>
              </w:rPr>
              <w:t>D.Perkins</w:t>
            </w:r>
            <w:proofErr w:type="spellEnd"/>
            <w:proofErr w:type="gramEnd"/>
            <w:r>
              <w:rPr>
                <w:rFonts w:ascii="Times New Roman" w:hAnsi="Times New Roman"/>
                <w:sz w:val="24"/>
                <w:szCs w:val="24"/>
                <w:shd w:val="clear" w:color="auto" w:fill="FFFFFF"/>
              </w:rPr>
              <w:t xml:space="preserve">, David </w:t>
            </w:r>
            <w:proofErr w:type="spellStart"/>
            <w:proofErr w:type="gramStart"/>
            <w:r>
              <w:rPr>
                <w:rFonts w:ascii="Times New Roman" w:hAnsi="Times New Roman"/>
                <w:sz w:val="24"/>
                <w:szCs w:val="24"/>
                <w:shd w:val="clear" w:color="auto" w:fill="FFFFFF"/>
              </w:rPr>
              <w:t>V.Perkins</w:t>
            </w:r>
            <w:proofErr w:type="spellEnd"/>
            <w:proofErr w:type="gramEnd"/>
            <w:r>
              <w:rPr>
                <w:rFonts w:ascii="Times New Roman" w:hAnsi="Times New Roman"/>
                <w:sz w:val="24"/>
                <w:szCs w:val="24"/>
                <w:shd w:val="clear" w:color="auto" w:fill="FFFFFF"/>
              </w:rPr>
              <w:t>. (2005). Principles of Community Psychology: Perspectives and Applications. Oxford: Oxford University Press</w:t>
            </w:r>
          </w:p>
        </w:tc>
      </w:tr>
      <w:tr w:rsidR="006F14B2" w:rsidRPr="00527127" w14:paraId="32701308" w14:textId="77777777" w:rsidTr="00E53EB6">
        <w:trPr>
          <w:trHeight w:val="143"/>
        </w:trPr>
        <w:tc>
          <w:tcPr>
            <w:tcW w:w="9738" w:type="dxa"/>
            <w:gridSpan w:val="16"/>
          </w:tcPr>
          <w:p w14:paraId="4F8B6A0B"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6F14B2" w:rsidRPr="00527127" w14:paraId="0679E172" w14:textId="77777777" w:rsidTr="00E53EB6">
        <w:trPr>
          <w:trHeight w:val="143"/>
        </w:trPr>
        <w:tc>
          <w:tcPr>
            <w:tcW w:w="9738" w:type="dxa"/>
            <w:gridSpan w:val="16"/>
          </w:tcPr>
          <w:p w14:paraId="1096DBC5"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6F14B2" w:rsidRPr="00527127" w14:paraId="5DF5F08D" w14:textId="77777777" w:rsidTr="00E53EB6">
        <w:trPr>
          <w:trHeight w:val="143"/>
        </w:trPr>
        <w:tc>
          <w:tcPr>
            <w:tcW w:w="468" w:type="dxa"/>
            <w:gridSpan w:val="2"/>
          </w:tcPr>
          <w:p w14:paraId="0CCA93D4"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1</w:t>
            </w:r>
          </w:p>
        </w:tc>
        <w:tc>
          <w:tcPr>
            <w:tcW w:w="9270" w:type="dxa"/>
            <w:gridSpan w:val="14"/>
          </w:tcPr>
          <w:p w14:paraId="5295F572"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hyperlink r:id="rId49" w:history="1">
              <w:r>
                <w:rPr>
                  <w:rStyle w:val="Hyperlink"/>
                  <w:rFonts w:ascii="Times New Roman" w:hAnsi="Times New Roman"/>
                  <w:sz w:val="24"/>
                  <w:szCs w:val="24"/>
                </w:rPr>
                <w:t>https://www.scra27.org/what-we-do/what-community-psychology/</w:t>
              </w:r>
            </w:hyperlink>
          </w:p>
        </w:tc>
      </w:tr>
      <w:tr w:rsidR="006F14B2" w:rsidRPr="00527127" w14:paraId="6E71F5AE" w14:textId="77777777" w:rsidTr="00E53EB6">
        <w:trPr>
          <w:trHeight w:val="143"/>
        </w:trPr>
        <w:tc>
          <w:tcPr>
            <w:tcW w:w="468" w:type="dxa"/>
            <w:gridSpan w:val="2"/>
          </w:tcPr>
          <w:p w14:paraId="3F1A3EC5"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2</w:t>
            </w:r>
          </w:p>
        </w:tc>
        <w:tc>
          <w:tcPr>
            <w:tcW w:w="9270" w:type="dxa"/>
            <w:gridSpan w:val="14"/>
          </w:tcPr>
          <w:p w14:paraId="6CE6D478"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hyperlink r:id="rId50" w:history="1">
              <w:r>
                <w:rPr>
                  <w:rStyle w:val="Hyperlink"/>
                  <w:rFonts w:ascii="Times New Roman" w:hAnsi="Times New Roman"/>
                  <w:sz w:val="24"/>
                  <w:szCs w:val="24"/>
                </w:rPr>
                <w:t>https://www.apa.org/about/division/div27</w:t>
              </w:r>
            </w:hyperlink>
          </w:p>
        </w:tc>
      </w:tr>
      <w:tr w:rsidR="006F14B2" w:rsidRPr="00527127" w14:paraId="654228E1" w14:textId="77777777" w:rsidTr="00E53EB6">
        <w:trPr>
          <w:trHeight w:val="143"/>
        </w:trPr>
        <w:tc>
          <w:tcPr>
            <w:tcW w:w="9738" w:type="dxa"/>
            <w:gridSpan w:val="16"/>
          </w:tcPr>
          <w:p w14:paraId="24EAF83E"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p>
        </w:tc>
      </w:tr>
      <w:tr w:rsidR="006F14B2" w:rsidRPr="00527127" w14:paraId="18460F53" w14:textId="77777777" w:rsidTr="00E53EB6">
        <w:trPr>
          <w:trHeight w:val="143"/>
        </w:trPr>
        <w:tc>
          <w:tcPr>
            <w:tcW w:w="9738" w:type="dxa"/>
            <w:gridSpan w:val="16"/>
          </w:tcPr>
          <w:p w14:paraId="36272F15" w14:textId="77777777" w:rsidR="006F14B2" w:rsidRPr="00527127" w:rsidRDefault="006F14B2"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Course Designed By: Prof. N. Annalakshmi</w:t>
            </w:r>
          </w:p>
        </w:tc>
      </w:tr>
    </w:tbl>
    <w:p w14:paraId="52C69CB2" w14:textId="77777777" w:rsidR="006F14B2" w:rsidRPr="00527127" w:rsidRDefault="006F14B2" w:rsidP="006F14B2">
      <w:pPr>
        <w:spacing w:line="276" w:lineRule="auto"/>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798"/>
        <w:gridCol w:w="798"/>
        <w:gridCol w:w="798"/>
        <w:gridCol w:w="798"/>
        <w:gridCol w:w="798"/>
        <w:gridCol w:w="798"/>
        <w:gridCol w:w="798"/>
        <w:gridCol w:w="798"/>
        <w:gridCol w:w="798"/>
        <w:gridCol w:w="836"/>
      </w:tblGrid>
      <w:tr w:rsidR="006F14B2" w:rsidRPr="00527127" w14:paraId="5296FF9D" w14:textId="77777777" w:rsidTr="00E53EB6">
        <w:tc>
          <w:tcPr>
            <w:tcW w:w="817" w:type="dxa"/>
            <w:vAlign w:val="center"/>
          </w:tcPr>
          <w:p w14:paraId="287645B0"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COs</w:t>
            </w:r>
          </w:p>
        </w:tc>
        <w:tc>
          <w:tcPr>
            <w:tcW w:w="798" w:type="dxa"/>
            <w:vAlign w:val="center"/>
          </w:tcPr>
          <w:p w14:paraId="5C5C2F6D"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798" w:type="dxa"/>
            <w:vAlign w:val="center"/>
          </w:tcPr>
          <w:p w14:paraId="5794552B"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798" w:type="dxa"/>
            <w:vAlign w:val="center"/>
          </w:tcPr>
          <w:p w14:paraId="70943406"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798" w:type="dxa"/>
            <w:vAlign w:val="center"/>
          </w:tcPr>
          <w:p w14:paraId="009CCF7B"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798" w:type="dxa"/>
            <w:vAlign w:val="center"/>
          </w:tcPr>
          <w:p w14:paraId="1AD05A8F" w14:textId="77777777" w:rsidR="006F14B2" w:rsidRPr="00527127" w:rsidRDefault="006F14B2"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798" w:type="dxa"/>
          </w:tcPr>
          <w:p w14:paraId="462ECE42" w14:textId="77777777" w:rsidR="006F14B2" w:rsidRPr="00527127" w:rsidRDefault="006F14B2"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798" w:type="dxa"/>
          </w:tcPr>
          <w:p w14:paraId="0CAB82B3"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798" w:type="dxa"/>
          </w:tcPr>
          <w:p w14:paraId="2AC1B830"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798" w:type="dxa"/>
          </w:tcPr>
          <w:p w14:paraId="64C3D4E3"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798" w:type="dxa"/>
          </w:tcPr>
          <w:p w14:paraId="47CB054C" w14:textId="77777777" w:rsidR="006F14B2" w:rsidRPr="00527127" w:rsidRDefault="006F14B2"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6F14B2" w:rsidRPr="00527127" w14:paraId="5F27FA3B" w14:textId="77777777" w:rsidTr="00E53EB6">
        <w:tc>
          <w:tcPr>
            <w:tcW w:w="817" w:type="dxa"/>
            <w:vAlign w:val="center"/>
          </w:tcPr>
          <w:p w14:paraId="05D8FD0F"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CO1</w:t>
            </w:r>
          </w:p>
        </w:tc>
        <w:tc>
          <w:tcPr>
            <w:tcW w:w="798" w:type="dxa"/>
          </w:tcPr>
          <w:p w14:paraId="7070E5D0"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tcPr>
          <w:p w14:paraId="362D53B3" w14:textId="114854D7" w:rsidR="006F14B2" w:rsidRPr="00527127" w:rsidRDefault="00AA4A1F"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03F0CCAD"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47E8C9BC"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tcPr>
          <w:p w14:paraId="489016AD"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vAlign w:val="center"/>
          </w:tcPr>
          <w:p w14:paraId="5AC2BB78"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7B9ED58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17720A8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0D0A0A4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5537F7BD"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265D9F0E" w14:textId="77777777" w:rsidTr="00E53EB6">
        <w:tc>
          <w:tcPr>
            <w:tcW w:w="817" w:type="dxa"/>
            <w:vAlign w:val="center"/>
          </w:tcPr>
          <w:p w14:paraId="1BB78AD8"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CO2</w:t>
            </w:r>
          </w:p>
        </w:tc>
        <w:tc>
          <w:tcPr>
            <w:tcW w:w="798" w:type="dxa"/>
          </w:tcPr>
          <w:p w14:paraId="6B56390A"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65D713CA"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071F209A"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tcPr>
          <w:p w14:paraId="50325CDB"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37211E24"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vAlign w:val="center"/>
          </w:tcPr>
          <w:p w14:paraId="0C8E2A17"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44F1741F"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7E0092D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770E2A2E"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75750C16"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4BC60B53" w14:textId="77777777" w:rsidTr="00E53EB6">
        <w:tc>
          <w:tcPr>
            <w:tcW w:w="817" w:type="dxa"/>
            <w:vAlign w:val="center"/>
          </w:tcPr>
          <w:p w14:paraId="70ABA7B0"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CO3</w:t>
            </w:r>
          </w:p>
        </w:tc>
        <w:tc>
          <w:tcPr>
            <w:tcW w:w="798" w:type="dxa"/>
          </w:tcPr>
          <w:p w14:paraId="044CEF58"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1686C5BC"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tcPr>
          <w:p w14:paraId="4B5C6AB4"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tcPr>
          <w:p w14:paraId="33765814"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5E1DC531"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vAlign w:val="center"/>
          </w:tcPr>
          <w:p w14:paraId="3722BF0B"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4B07E575"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08FA98E4"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10C81F1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685CD0E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6F14B2" w:rsidRPr="00527127" w14:paraId="5904CE0B" w14:textId="77777777" w:rsidTr="00E53EB6">
        <w:tc>
          <w:tcPr>
            <w:tcW w:w="817" w:type="dxa"/>
            <w:vAlign w:val="center"/>
          </w:tcPr>
          <w:p w14:paraId="07AD42DA" w14:textId="77777777" w:rsidR="006F14B2" w:rsidRPr="00527127" w:rsidRDefault="006F14B2" w:rsidP="00E53EB6">
            <w:pPr>
              <w:spacing w:after="0" w:line="276" w:lineRule="auto"/>
              <w:ind w:left="0"/>
              <w:rPr>
                <w:rFonts w:ascii="Times New Roman" w:hAnsi="Times New Roman"/>
                <w:b/>
                <w:sz w:val="24"/>
                <w:szCs w:val="24"/>
              </w:rPr>
            </w:pPr>
            <w:r>
              <w:rPr>
                <w:rFonts w:ascii="Times New Roman" w:hAnsi="Times New Roman"/>
                <w:b/>
                <w:sz w:val="24"/>
                <w:szCs w:val="24"/>
              </w:rPr>
              <w:t>CO4</w:t>
            </w:r>
          </w:p>
        </w:tc>
        <w:tc>
          <w:tcPr>
            <w:tcW w:w="798" w:type="dxa"/>
          </w:tcPr>
          <w:p w14:paraId="1CEA548D"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tcPr>
          <w:p w14:paraId="64BA7744"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607E67EF"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tcPr>
          <w:p w14:paraId="6C661BCE"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798" w:type="dxa"/>
          </w:tcPr>
          <w:p w14:paraId="2445A1D4" w14:textId="77777777" w:rsidR="006F14B2" w:rsidRPr="00527127" w:rsidRDefault="006F14B2"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798" w:type="dxa"/>
            <w:vAlign w:val="center"/>
          </w:tcPr>
          <w:p w14:paraId="1E5DFC63"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16A8288D"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4C2860BE"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441449B7"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798" w:type="dxa"/>
            <w:vAlign w:val="center"/>
          </w:tcPr>
          <w:p w14:paraId="595CD283"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6F14B2" w:rsidRPr="00527127" w14:paraId="6FD0250D" w14:textId="77777777" w:rsidTr="00E53EB6">
        <w:trPr>
          <w:trHeight w:val="233"/>
        </w:trPr>
        <w:tc>
          <w:tcPr>
            <w:tcW w:w="817" w:type="dxa"/>
            <w:vAlign w:val="center"/>
          </w:tcPr>
          <w:p w14:paraId="28616FC3" w14:textId="77777777" w:rsidR="006F14B2" w:rsidRPr="00527127" w:rsidRDefault="006F14B2" w:rsidP="00E53EB6">
            <w:pPr>
              <w:spacing w:after="0" w:line="276" w:lineRule="auto"/>
              <w:ind w:left="0" w:right="0"/>
              <w:rPr>
                <w:rFonts w:ascii="Times New Roman" w:hAnsi="Times New Roman"/>
                <w:sz w:val="24"/>
                <w:szCs w:val="24"/>
              </w:rPr>
            </w:pPr>
            <w:r>
              <w:rPr>
                <w:rFonts w:ascii="Times New Roman" w:hAnsi="Times New Roman"/>
                <w:sz w:val="24"/>
                <w:szCs w:val="24"/>
              </w:rPr>
              <w:t>CO5</w:t>
            </w:r>
          </w:p>
        </w:tc>
        <w:tc>
          <w:tcPr>
            <w:tcW w:w="798" w:type="dxa"/>
          </w:tcPr>
          <w:p w14:paraId="3D0957AB" w14:textId="77777777" w:rsidR="006F14B2" w:rsidRPr="00527127" w:rsidRDefault="006F14B2" w:rsidP="00E53EB6">
            <w:pPr>
              <w:spacing w:after="0" w:line="276" w:lineRule="auto"/>
              <w:ind w:left="0" w:right="0"/>
              <w:jc w:val="center"/>
              <w:rPr>
                <w:rFonts w:ascii="Times New Roman" w:hAnsi="Times New Roman"/>
                <w:sz w:val="24"/>
                <w:szCs w:val="24"/>
              </w:rPr>
            </w:pPr>
            <w:r>
              <w:rPr>
                <w:rFonts w:ascii="Times New Roman" w:hAnsi="Times New Roman"/>
                <w:sz w:val="24"/>
                <w:szCs w:val="24"/>
              </w:rPr>
              <w:t>S</w:t>
            </w:r>
          </w:p>
        </w:tc>
        <w:tc>
          <w:tcPr>
            <w:tcW w:w="798" w:type="dxa"/>
          </w:tcPr>
          <w:p w14:paraId="2A750E11" w14:textId="77777777" w:rsidR="006F14B2" w:rsidRPr="00527127" w:rsidRDefault="006F14B2" w:rsidP="00E53EB6">
            <w:pPr>
              <w:spacing w:after="0" w:line="276" w:lineRule="auto"/>
              <w:ind w:left="0" w:right="0"/>
              <w:jc w:val="center"/>
              <w:rPr>
                <w:rFonts w:ascii="Times New Roman" w:hAnsi="Times New Roman"/>
                <w:sz w:val="24"/>
                <w:szCs w:val="24"/>
              </w:rPr>
            </w:pPr>
            <w:r>
              <w:rPr>
                <w:rFonts w:ascii="Times New Roman" w:hAnsi="Times New Roman"/>
                <w:sz w:val="24"/>
                <w:szCs w:val="24"/>
              </w:rPr>
              <w:t>M</w:t>
            </w:r>
          </w:p>
        </w:tc>
        <w:tc>
          <w:tcPr>
            <w:tcW w:w="798" w:type="dxa"/>
          </w:tcPr>
          <w:p w14:paraId="67A97EEF" w14:textId="77777777" w:rsidR="006F14B2" w:rsidRPr="00527127" w:rsidRDefault="006F14B2" w:rsidP="00E53EB6">
            <w:pPr>
              <w:spacing w:after="0" w:line="276" w:lineRule="auto"/>
              <w:ind w:left="0" w:right="0"/>
              <w:jc w:val="center"/>
              <w:rPr>
                <w:rFonts w:ascii="Times New Roman" w:hAnsi="Times New Roman"/>
                <w:sz w:val="24"/>
                <w:szCs w:val="24"/>
              </w:rPr>
            </w:pPr>
            <w:r>
              <w:rPr>
                <w:rFonts w:ascii="Times New Roman" w:hAnsi="Times New Roman"/>
                <w:sz w:val="24"/>
                <w:szCs w:val="24"/>
              </w:rPr>
              <w:t>S</w:t>
            </w:r>
          </w:p>
        </w:tc>
        <w:tc>
          <w:tcPr>
            <w:tcW w:w="798" w:type="dxa"/>
          </w:tcPr>
          <w:p w14:paraId="6C779214" w14:textId="77777777" w:rsidR="006F14B2" w:rsidRPr="00527127" w:rsidRDefault="006F14B2" w:rsidP="00E53EB6">
            <w:pPr>
              <w:spacing w:after="0" w:line="276" w:lineRule="auto"/>
              <w:ind w:left="0" w:right="0"/>
              <w:jc w:val="center"/>
              <w:rPr>
                <w:rFonts w:ascii="Times New Roman" w:hAnsi="Times New Roman"/>
                <w:sz w:val="24"/>
                <w:szCs w:val="24"/>
              </w:rPr>
            </w:pPr>
            <w:r>
              <w:rPr>
                <w:rFonts w:ascii="Times New Roman" w:hAnsi="Times New Roman"/>
                <w:sz w:val="24"/>
                <w:szCs w:val="24"/>
              </w:rPr>
              <w:t>M</w:t>
            </w:r>
          </w:p>
        </w:tc>
        <w:tc>
          <w:tcPr>
            <w:tcW w:w="798" w:type="dxa"/>
          </w:tcPr>
          <w:p w14:paraId="422C01C0" w14:textId="77777777" w:rsidR="006F14B2" w:rsidRPr="00527127" w:rsidRDefault="006F14B2" w:rsidP="00E53EB6">
            <w:pPr>
              <w:spacing w:after="0" w:line="276" w:lineRule="auto"/>
              <w:ind w:left="0" w:right="0"/>
              <w:jc w:val="center"/>
              <w:rPr>
                <w:rFonts w:ascii="Times New Roman" w:hAnsi="Times New Roman"/>
                <w:sz w:val="24"/>
                <w:szCs w:val="24"/>
              </w:rPr>
            </w:pPr>
            <w:r>
              <w:rPr>
                <w:rFonts w:ascii="Times New Roman" w:hAnsi="Times New Roman"/>
                <w:sz w:val="24"/>
                <w:szCs w:val="24"/>
              </w:rPr>
              <w:t>S</w:t>
            </w:r>
          </w:p>
        </w:tc>
        <w:tc>
          <w:tcPr>
            <w:tcW w:w="798" w:type="dxa"/>
            <w:vAlign w:val="center"/>
          </w:tcPr>
          <w:p w14:paraId="2D4BFF96" w14:textId="77777777" w:rsidR="006F14B2" w:rsidRPr="00527127" w:rsidRDefault="006F14B2"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798" w:type="dxa"/>
          </w:tcPr>
          <w:p w14:paraId="5798F95A"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22A2E610"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tcPr>
          <w:p w14:paraId="5E60AAA9"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798" w:type="dxa"/>
            <w:vAlign w:val="center"/>
          </w:tcPr>
          <w:p w14:paraId="3D7FEDBC" w14:textId="77777777" w:rsidR="006F14B2" w:rsidRPr="00527127" w:rsidRDefault="006F14B2"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1F2A692C" w14:textId="77777777" w:rsidR="006F14B2" w:rsidRPr="00527127" w:rsidRDefault="006F14B2" w:rsidP="006F14B2">
      <w:pPr>
        <w:spacing w:line="276" w:lineRule="auto"/>
        <w:rPr>
          <w:rFonts w:ascii="Times New Roman" w:hAnsi="Times New Roman"/>
          <w:sz w:val="24"/>
          <w:szCs w:val="24"/>
        </w:rPr>
      </w:pPr>
      <w:r>
        <w:rPr>
          <w:rFonts w:ascii="Times New Roman" w:hAnsi="Times New Roman"/>
          <w:sz w:val="24"/>
          <w:szCs w:val="24"/>
        </w:rPr>
        <w:t>*S-Strong; M-Medium; L-Low</w:t>
      </w:r>
    </w:p>
    <w:p w14:paraId="2E382425" w14:textId="77777777" w:rsidR="006F14B2" w:rsidRPr="00527127" w:rsidRDefault="006F14B2" w:rsidP="00A12B58">
      <w:pPr>
        <w:spacing w:after="0" w:line="276" w:lineRule="auto"/>
        <w:contextualSpacing/>
        <w:rPr>
          <w:rFonts w:ascii="Times New Roman" w:hAnsi="Times New Roman"/>
          <w:sz w:val="24"/>
          <w:szCs w:val="24"/>
        </w:rPr>
      </w:pPr>
    </w:p>
    <w:p w14:paraId="7D9DFCE2" w14:textId="77777777" w:rsidR="00486C98" w:rsidRPr="00527127" w:rsidRDefault="00A12B58" w:rsidP="00A12B58">
      <w:pPr>
        <w:ind w:left="0"/>
        <w:rPr>
          <w:rFonts w:ascii="Times New Roman" w:hAnsi="Times New Roman"/>
        </w:rPr>
      </w:pPr>
      <w:r>
        <w:rPr>
          <w:rFonts w:ascii="Times New Roman" w:hAnsi="Times New Roman"/>
          <w:sz w:val="24"/>
          <w:szCs w:val="24"/>
        </w:rPr>
        <w:br w:type="page"/>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990"/>
        <w:gridCol w:w="7"/>
        <w:gridCol w:w="1073"/>
        <w:gridCol w:w="4976"/>
        <w:gridCol w:w="34"/>
        <w:gridCol w:w="208"/>
        <w:gridCol w:w="57"/>
        <w:gridCol w:w="37"/>
        <w:gridCol w:w="703"/>
        <w:gridCol w:w="148"/>
        <w:gridCol w:w="135"/>
        <w:gridCol w:w="360"/>
        <w:gridCol w:w="450"/>
      </w:tblGrid>
      <w:tr w:rsidR="00486C98" w:rsidRPr="00527127" w14:paraId="610C7270" w14:textId="77777777" w:rsidTr="00E53EB6">
        <w:trPr>
          <w:trHeight w:val="464"/>
        </w:trPr>
        <w:tc>
          <w:tcPr>
            <w:tcW w:w="1547" w:type="dxa"/>
            <w:gridSpan w:val="4"/>
            <w:tcBorders>
              <w:top w:val="single" w:sz="4" w:space="0" w:color="auto"/>
              <w:left w:val="single" w:sz="4" w:space="0" w:color="auto"/>
              <w:bottom w:val="single" w:sz="4" w:space="0" w:color="auto"/>
              <w:right w:val="single" w:sz="4" w:space="0" w:color="auto"/>
            </w:tcBorders>
            <w:vAlign w:val="center"/>
            <w:hideMark/>
          </w:tcPr>
          <w:p w14:paraId="30FB5759" w14:textId="77777777" w:rsidR="00486C98" w:rsidRPr="00527127" w:rsidRDefault="00486C98"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lastRenderedPageBreak/>
              <w:br w:type="page"/>
            </w:r>
            <w:r>
              <w:rPr>
                <w:rFonts w:ascii="Times New Roman" w:hAnsi="Times New Roman"/>
                <w:b/>
                <w:sz w:val="24"/>
                <w:szCs w:val="24"/>
              </w:rPr>
              <w:t>Course code</w:t>
            </w:r>
          </w:p>
        </w:tc>
        <w:tc>
          <w:tcPr>
            <w:tcW w:w="1080" w:type="dxa"/>
            <w:gridSpan w:val="2"/>
            <w:tcBorders>
              <w:top w:val="single" w:sz="4" w:space="0" w:color="auto"/>
              <w:left w:val="single" w:sz="4" w:space="0" w:color="auto"/>
              <w:bottom w:val="single" w:sz="4" w:space="0" w:color="auto"/>
              <w:right w:val="single" w:sz="4" w:space="0" w:color="auto"/>
            </w:tcBorders>
            <w:vAlign w:val="center"/>
            <w:hideMark/>
          </w:tcPr>
          <w:p w14:paraId="3552C4E1" w14:textId="77777777" w:rsidR="00486C98" w:rsidRPr="00527127" w:rsidRDefault="00486C98" w:rsidP="00E53EB6">
            <w:pPr>
              <w:spacing w:after="0" w:line="276" w:lineRule="auto"/>
              <w:contextualSpacing/>
              <w:jc w:val="center"/>
              <w:rPr>
                <w:rFonts w:ascii="Times New Roman" w:hAnsi="Times New Roman"/>
                <w:b/>
                <w:sz w:val="24"/>
                <w:szCs w:val="24"/>
              </w:rPr>
            </w:pPr>
          </w:p>
        </w:tc>
        <w:tc>
          <w:tcPr>
            <w:tcW w:w="5218" w:type="dxa"/>
            <w:gridSpan w:val="3"/>
            <w:tcBorders>
              <w:top w:val="single" w:sz="4" w:space="0" w:color="auto"/>
              <w:left w:val="single" w:sz="4" w:space="0" w:color="auto"/>
              <w:bottom w:val="single" w:sz="4" w:space="0" w:color="auto"/>
              <w:right w:val="single" w:sz="4" w:space="0" w:color="auto"/>
            </w:tcBorders>
            <w:vAlign w:val="center"/>
            <w:hideMark/>
          </w:tcPr>
          <w:p w14:paraId="4357B385"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THE PSYCHOLOGY OF GENDER</w:t>
            </w:r>
          </w:p>
        </w:tc>
        <w:tc>
          <w:tcPr>
            <w:tcW w:w="797" w:type="dxa"/>
            <w:gridSpan w:val="3"/>
            <w:tcBorders>
              <w:top w:val="single" w:sz="4" w:space="0" w:color="auto"/>
              <w:left w:val="single" w:sz="4" w:space="0" w:color="auto"/>
              <w:bottom w:val="single" w:sz="4" w:space="0" w:color="auto"/>
              <w:right w:val="single" w:sz="4" w:space="0" w:color="auto"/>
            </w:tcBorders>
            <w:vAlign w:val="center"/>
            <w:hideMark/>
          </w:tcPr>
          <w:p w14:paraId="168ECF9C" w14:textId="77777777" w:rsidR="00486C98" w:rsidRPr="00527127" w:rsidRDefault="00486C9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283" w:type="dxa"/>
            <w:gridSpan w:val="2"/>
            <w:tcBorders>
              <w:top w:val="single" w:sz="4" w:space="0" w:color="auto"/>
              <w:left w:val="single" w:sz="4" w:space="0" w:color="auto"/>
              <w:bottom w:val="single" w:sz="4" w:space="0" w:color="auto"/>
              <w:right w:val="single" w:sz="4" w:space="0" w:color="auto"/>
            </w:tcBorders>
            <w:vAlign w:val="center"/>
            <w:hideMark/>
          </w:tcPr>
          <w:p w14:paraId="7FBF426C"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6764369F"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0A9068AD"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486C98" w:rsidRPr="00527127" w14:paraId="2DEA89D6" w14:textId="77777777" w:rsidTr="00E53EB6">
        <w:tc>
          <w:tcPr>
            <w:tcW w:w="2627" w:type="dxa"/>
            <w:gridSpan w:val="6"/>
            <w:tcBorders>
              <w:top w:val="single" w:sz="4" w:space="0" w:color="auto"/>
              <w:left w:val="single" w:sz="4" w:space="0" w:color="auto"/>
              <w:bottom w:val="single" w:sz="4" w:space="0" w:color="auto"/>
              <w:right w:val="single" w:sz="4" w:space="0" w:color="auto"/>
            </w:tcBorders>
            <w:vAlign w:val="center"/>
            <w:hideMark/>
          </w:tcPr>
          <w:p w14:paraId="358F185E" w14:textId="77777777" w:rsidR="00486C98" w:rsidRPr="00527127" w:rsidRDefault="00486C98" w:rsidP="00E53EB6">
            <w:pPr>
              <w:spacing w:after="0" w:line="276" w:lineRule="auto"/>
              <w:ind w:left="0" w:right="-108"/>
              <w:contextualSpacing/>
              <w:rPr>
                <w:rFonts w:ascii="Times New Roman" w:hAnsi="Times New Roman"/>
                <w:b/>
                <w:sz w:val="24"/>
                <w:szCs w:val="24"/>
              </w:rPr>
            </w:pPr>
            <w:r>
              <w:rPr>
                <w:rFonts w:ascii="Times New Roman" w:hAnsi="Times New Roman"/>
                <w:b/>
                <w:sz w:val="24"/>
                <w:szCs w:val="24"/>
              </w:rPr>
              <w:t>Supportive</w:t>
            </w:r>
          </w:p>
        </w:tc>
        <w:tc>
          <w:tcPr>
            <w:tcW w:w="5218" w:type="dxa"/>
            <w:gridSpan w:val="3"/>
            <w:tcBorders>
              <w:top w:val="single" w:sz="4" w:space="0" w:color="auto"/>
              <w:left w:val="single" w:sz="4" w:space="0" w:color="auto"/>
              <w:bottom w:val="single" w:sz="4" w:space="0" w:color="auto"/>
              <w:right w:val="single" w:sz="4" w:space="0" w:color="auto"/>
            </w:tcBorders>
            <w:vAlign w:val="center"/>
          </w:tcPr>
          <w:p w14:paraId="4DA69448" w14:textId="77777777" w:rsidR="00486C98" w:rsidRPr="00527127" w:rsidRDefault="00486C98" w:rsidP="00E53EB6">
            <w:pPr>
              <w:spacing w:after="0" w:line="276" w:lineRule="auto"/>
              <w:contextualSpacing/>
              <w:rPr>
                <w:rFonts w:ascii="Times New Roman" w:hAnsi="Times New Roman"/>
                <w:sz w:val="24"/>
                <w:szCs w:val="24"/>
              </w:rPr>
            </w:pPr>
          </w:p>
        </w:tc>
        <w:tc>
          <w:tcPr>
            <w:tcW w:w="797" w:type="dxa"/>
            <w:gridSpan w:val="3"/>
            <w:tcBorders>
              <w:top w:val="single" w:sz="4" w:space="0" w:color="auto"/>
              <w:left w:val="single" w:sz="4" w:space="0" w:color="auto"/>
              <w:bottom w:val="single" w:sz="4" w:space="0" w:color="auto"/>
              <w:right w:val="single" w:sz="4" w:space="0" w:color="auto"/>
            </w:tcBorders>
            <w:vAlign w:val="center"/>
            <w:hideMark/>
          </w:tcPr>
          <w:p w14:paraId="0A936899" w14:textId="77777777" w:rsidR="00486C98" w:rsidRPr="00527127" w:rsidRDefault="00486C9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27</w:t>
            </w:r>
          </w:p>
        </w:tc>
        <w:tc>
          <w:tcPr>
            <w:tcW w:w="283" w:type="dxa"/>
            <w:gridSpan w:val="2"/>
            <w:tcBorders>
              <w:top w:val="single" w:sz="4" w:space="0" w:color="auto"/>
              <w:left w:val="single" w:sz="4" w:space="0" w:color="auto"/>
              <w:bottom w:val="single" w:sz="4" w:space="0" w:color="auto"/>
              <w:right w:val="single" w:sz="4" w:space="0" w:color="auto"/>
            </w:tcBorders>
            <w:vAlign w:val="center"/>
            <w:hideMark/>
          </w:tcPr>
          <w:p w14:paraId="54207246"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3</w:t>
            </w:r>
          </w:p>
        </w:tc>
        <w:tc>
          <w:tcPr>
            <w:tcW w:w="360" w:type="dxa"/>
            <w:tcBorders>
              <w:top w:val="single" w:sz="4" w:space="0" w:color="auto"/>
              <w:left w:val="single" w:sz="4" w:space="0" w:color="auto"/>
              <w:bottom w:val="single" w:sz="4" w:space="0" w:color="auto"/>
              <w:right w:val="single" w:sz="4" w:space="0" w:color="auto"/>
            </w:tcBorders>
            <w:vAlign w:val="center"/>
          </w:tcPr>
          <w:p w14:paraId="7BCCC636" w14:textId="77777777" w:rsidR="00486C98" w:rsidRPr="00527127" w:rsidRDefault="00486C9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w:t>
            </w:r>
          </w:p>
        </w:tc>
        <w:tc>
          <w:tcPr>
            <w:tcW w:w="450" w:type="dxa"/>
            <w:tcBorders>
              <w:top w:val="single" w:sz="4" w:space="0" w:color="auto"/>
              <w:left w:val="single" w:sz="4" w:space="0" w:color="auto"/>
              <w:bottom w:val="single" w:sz="4" w:space="0" w:color="auto"/>
              <w:right w:val="single" w:sz="4" w:space="0" w:color="auto"/>
            </w:tcBorders>
            <w:vAlign w:val="center"/>
            <w:hideMark/>
          </w:tcPr>
          <w:p w14:paraId="79DCFD33" w14:textId="77777777" w:rsidR="00486C98" w:rsidRPr="00527127" w:rsidRDefault="00486C98"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w:t>
            </w:r>
          </w:p>
        </w:tc>
      </w:tr>
      <w:tr w:rsidR="00486C98" w:rsidRPr="00527127" w14:paraId="418BBF5C" w14:textId="77777777" w:rsidTr="00E53EB6">
        <w:trPr>
          <w:trHeight w:val="143"/>
        </w:trPr>
        <w:tc>
          <w:tcPr>
            <w:tcW w:w="2627" w:type="dxa"/>
            <w:gridSpan w:val="6"/>
            <w:tcBorders>
              <w:top w:val="single" w:sz="4" w:space="0" w:color="auto"/>
              <w:left w:val="single" w:sz="4" w:space="0" w:color="auto"/>
              <w:bottom w:val="single" w:sz="4" w:space="0" w:color="auto"/>
              <w:right w:val="single" w:sz="4" w:space="0" w:color="auto"/>
            </w:tcBorders>
            <w:vAlign w:val="center"/>
            <w:hideMark/>
          </w:tcPr>
          <w:p w14:paraId="19B69768"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5218" w:type="dxa"/>
            <w:gridSpan w:val="3"/>
            <w:tcBorders>
              <w:top w:val="single" w:sz="4" w:space="0" w:color="auto"/>
              <w:left w:val="single" w:sz="4" w:space="0" w:color="auto"/>
              <w:bottom w:val="single" w:sz="4" w:space="0" w:color="auto"/>
              <w:right w:val="single" w:sz="4" w:space="0" w:color="auto"/>
            </w:tcBorders>
            <w:vAlign w:val="center"/>
            <w:hideMark/>
          </w:tcPr>
          <w:p w14:paraId="0CDB4142" w14:textId="77777777" w:rsidR="00486C98" w:rsidRPr="00527127" w:rsidRDefault="00486C98" w:rsidP="00E53EB6">
            <w:pPr>
              <w:spacing w:after="0" w:line="276" w:lineRule="auto"/>
              <w:contextualSpacing/>
              <w:rPr>
                <w:rFonts w:ascii="Times New Roman" w:hAnsi="Times New Roman"/>
                <w:b/>
                <w:bCs/>
                <w:sz w:val="24"/>
                <w:szCs w:val="24"/>
              </w:rPr>
            </w:pPr>
            <w:r>
              <w:rPr>
                <w:rFonts w:ascii="Times New Roman" w:hAnsi="Times New Roman"/>
                <w:b/>
                <w:bCs/>
                <w:sz w:val="24"/>
                <w:szCs w:val="24"/>
              </w:rPr>
              <w:t xml:space="preserve">Basis in Psychology </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52633799" w14:textId="77777777" w:rsidR="00486C98" w:rsidRPr="00527127" w:rsidRDefault="00486C98"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hideMark/>
          </w:tcPr>
          <w:p w14:paraId="4358D262" w14:textId="77777777" w:rsidR="00486C98" w:rsidRPr="00527127" w:rsidRDefault="00486C98"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24-25</w:t>
            </w:r>
          </w:p>
        </w:tc>
      </w:tr>
      <w:tr w:rsidR="00486C98" w:rsidRPr="00527127" w14:paraId="0C5022E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29390A62" w14:textId="77777777" w:rsidR="00486C98" w:rsidRPr="00527127" w:rsidRDefault="00486C9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486C98" w:rsidRPr="00527127" w14:paraId="051172D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7957AE76" w14:textId="77777777" w:rsidR="00486C98" w:rsidRPr="00527127" w:rsidRDefault="00486C98"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33CCEE10" w14:textId="77777777" w:rsidR="00486C98" w:rsidRPr="00527127" w:rsidRDefault="00486C98" w:rsidP="00486C98">
            <w:pPr>
              <w:numPr>
                <w:ilvl w:val="0"/>
                <w:numId w:val="4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the nature of Gender Psychology </w:t>
            </w:r>
          </w:p>
          <w:p w14:paraId="57D5A5C4" w14:textId="77777777" w:rsidR="00486C98" w:rsidRPr="00527127" w:rsidRDefault="00486C98" w:rsidP="00486C98">
            <w:pPr>
              <w:numPr>
                <w:ilvl w:val="0"/>
                <w:numId w:val="4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Learn the role of the factors affecting gender Psychology  </w:t>
            </w:r>
          </w:p>
          <w:p w14:paraId="3A4534C2" w14:textId="77777777" w:rsidR="00486C98" w:rsidRPr="00527127" w:rsidRDefault="00486C98" w:rsidP="00486C98">
            <w:pPr>
              <w:numPr>
                <w:ilvl w:val="0"/>
                <w:numId w:val="4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Understand the basics of Gender Research </w:t>
            </w:r>
          </w:p>
          <w:p w14:paraId="0C05C72E" w14:textId="77777777" w:rsidR="00486C98" w:rsidRPr="00527127" w:rsidRDefault="00486C98" w:rsidP="00486C98">
            <w:pPr>
              <w:numPr>
                <w:ilvl w:val="0"/>
                <w:numId w:val="4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Describe the gender role attitudes </w:t>
            </w:r>
          </w:p>
          <w:p w14:paraId="54B6D4E0" w14:textId="77777777" w:rsidR="00486C98" w:rsidRPr="00527127" w:rsidRDefault="00486C98" w:rsidP="00486C98">
            <w:pPr>
              <w:numPr>
                <w:ilvl w:val="0"/>
                <w:numId w:val="42"/>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Know the theories related to Gender Psychology  </w:t>
            </w:r>
          </w:p>
        </w:tc>
      </w:tr>
      <w:tr w:rsidR="00486C98" w:rsidRPr="00527127" w14:paraId="69DD54C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096E5C73" w14:textId="77777777" w:rsidR="00486C98" w:rsidRPr="00527127" w:rsidRDefault="00486C98" w:rsidP="00E53EB6">
            <w:pPr>
              <w:spacing w:after="0" w:line="276" w:lineRule="auto"/>
              <w:contextualSpacing/>
              <w:rPr>
                <w:rFonts w:ascii="Times New Roman" w:hAnsi="Times New Roman"/>
                <w:b/>
                <w:sz w:val="24"/>
                <w:szCs w:val="24"/>
              </w:rPr>
            </w:pPr>
          </w:p>
        </w:tc>
      </w:tr>
      <w:tr w:rsidR="00486C98" w:rsidRPr="00527127" w14:paraId="2FD79D5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6B0B6968" w14:textId="77777777" w:rsidR="00486C98" w:rsidRPr="00527127" w:rsidRDefault="00486C9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486C98" w:rsidRPr="00527127" w14:paraId="045D7BE8"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7DBADA81"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 will be able to:</w:t>
            </w:r>
          </w:p>
        </w:tc>
      </w:tr>
      <w:tr w:rsidR="00486C98" w:rsidRPr="00527127" w14:paraId="7FA2B100"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1671C45"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hideMark/>
          </w:tcPr>
          <w:p w14:paraId="3BB44441" w14:textId="77777777" w:rsidR="00486C98" w:rsidRPr="00527127" w:rsidRDefault="00486C98" w:rsidP="00E53EB6">
            <w:pPr>
              <w:spacing w:after="0" w:line="276" w:lineRule="auto"/>
              <w:ind w:left="0"/>
              <w:contextualSpacing/>
              <w:rPr>
                <w:rFonts w:ascii="Times New Roman" w:hAnsi="Times New Roman"/>
                <w:sz w:val="24"/>
                <w:szCs w:val="24"/>
              </w:rPr>
            </w:pPr>
            <w:r>
              <w:rPr>
                <w:rFonts w:ascii="Times New Roman" w:hAnsi="Times New Roman"/>
                <w:sz w:val="24"/>
                <w:szCs w:val="24"/>
              </w:rPr>
              <w:t xml:space="preserve">To understand Gender Psychology </w:t>
            </w:r>
          </w:p>
        </w:tc>
        <w:tc>
          <w:tcPr>
            <w:tcW w:w="810" w:type="dxa"/>
            <w:gridSpan w:val="2"/>
            <w:tcBorders>
              <w:top w:val="single" w:sz="4" w:space="0" w:color="auto"/>
              <w:left w:val="single" w:sz="4" w:space="0" w:color="auto"/>
              <w:bottom w:val="single" w:sz="4" w:space="0" w:color="auto"/>
              <w:right w:val="single" w:sz="4" w:space="0" w:color="auto"/>
            </w:tcBorders>
            <w:hideMark/>
          </w:tcPr>
          <w:p w14:paraId="0DAB4C81"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486C98" w:rsidRPr="00527127" w14:paraId="711011F9"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F6D396C"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hideMark/>
          </w:tcPr>
          <w:p w14:paraId="3C40B7C8" w14:textId="77777777" w:rsidR="00486C98" w:rsidRPr="00527127" w:rsidRDefault="00486C98" w:rsidP="00E53EB6">
            <w:pPr>
              <w:spacing w:after="0" w:line="276" w:lineRule="auto"/>
              <w:ind w:left="0"/>
              <w:contextualSpacing/>
              <w:rPr>
                <w:rFonts w:ascii="Times New Roman" w:hAnsi="Times New Roman"/>
                <w:sz w:val="24"/>
                <w:szCs w:val="24"/>
              </w:rPr>
            </w:pPr>
            <w:r>
              <w:rPr>
                <w:rFonts w:ascii="Times New Roman" w:hAnsi="Times New Roman"/>
                <w:sz w:val="24"/>
                <w:szCs w:val="24"/>
              </w:rPr>
              <w:t>To understand the importance of Gender Psychology in everyday life</w:t>
            </w:r>
          </w:p>
        </w:tc>
        <w:tc>
          <w:tcPr>
            <w:tcW w:w="810" w:type="dxa"/>
            <w:gridSpan w:val="2"/>
            <w:tcBorders>
              <w:top w:val="single" w:sz="4" w:space="0" w:color="auto"/>
              <w:left w:val="single" w:sz="4" w:space="0" w:color="auto"/>
              <w:bottom w:val="single" w:sz="4" w:space="0" w:color="auto"/>
              <w:right w:val="single" w:sz="4" w:space="0" w:color="auto"/>
            </w:tcBorders>
            <w:hideMark/>
          </w:tcPr>
          <w:p w14:paraId="19D73B71"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486C98" w:rsidRPr="00527127" w14:paraId="29A4FB21"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08E78F1"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hideMark/>
          </w:tcPr>
          <w:p w14:paraId="44C27637" w14:textId="77777777" w:rsidR="00486C98" w:rsidRPr="00527127" w:rsidRDefault="00486C98" w:rsidP="00E53EB6">
            <w:pPr>
              <w:spacing w:after="0" w:line="276" w:lineRule="auto"/>
              <w:ind w:left="0"/>
              <w:contextualSpacing/>
              <w:rPr>
                <w:rFonts w:ascii="Times New Roman" w:hAnsi="Times New Roman"/>
                <w:sz w:val="24"/>
                <w:szCs w:val="24"/>
              </w:rPr>
            </w:pPr>
            <w:r>
              <w:rPr>
                <w:rFonts w:ascii="Times New Roman" w:hAnsi="Times New Roman"/>
                <w:sz w:val="24"/>
                <w:szCs w:val="24"/>
              </w:rPr>
              <w:t xml:space="preserve">Evaluate the methods of Gender Psychology </w:t>
            </w:r>
          </w:p>
        </w:tc>
        <w:tc>
          <w:tcPr>
            <w:tcW w:w="810" w:type="dxa"/>
            <w:gridSpan w:val="2"/>
            <w:tcBorders>
              <w:top w:val="single" w:sz="4" w:space="0" w:color="auto"/>
              <w:left w:val="single" w:sz="4" w:space="0" w:color="auto"/>
              <w:bottom w:val="single" w:sz="4" w:space="0" w:color="auto"/>
              <w:right w:val="single" w:sz="4" w:space="0" w:color="auto"/>
            </w:tcBorders>
            <w:hideMark/>
          </w:tcPr>
          <w:p w14:paraId="733DEC73"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486C98" w:rsidRPr="00527127" w14:paraId="1E586552"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3942E480"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hideMark/>
          </w:tcPr>
          <w:p w14:paraId="5644CF3A" w14:textId="77777777" w:rsidR="00486C98" w:rsidRPr="00527127" w:rsidRDefault="00486C98" w:rsidP="00E53EB6">
            <w:pPr>
              <w:spacing w:after="0" w:line="276" w:lineRule="auto"/>
              <w:ind w:left="0"/>
              <w:contextualSpacing/>
              <w:rPr>
                <w:rFonts w:ascii="Times New Roman" w:hAnsi="Times New Roman"/>
                <w:sz w:val="24"/>
                <w:szCs w:val="24"/>
              </w:rPr>
            </w:pPr>
            <w:r>
              <w:rPr>
                <w:rFonts w:ascii="Times New Roman" w:hAnsi="Times New Roman"/>
                <w:sz w:val="24"/>
                <w:szCs w:val="24"/>
              </w:rPr>
              <w:t xml:space="preserve">To understand the history of Gender Psychology </w:t>
            </w:r>
          </w:p>
        </w:tc>
        <w:tc>
          <w:tcPr>
            <w:tcW w:w="810" w:type="dxa"/>
            <w:gridSpan w:val="2"/>
            <w:tcBorders>
              <w:top w:val="single" w:sz="4" w:space="0" w:color="auto"/>
              <w:left w:val="single" w:sz="4" w:space="0" w:color="auto"/>
              <w:bottom w:val="single" w:sz="4" w:space="0" w:color="auto"/>
              <w:right w:val="single" w:sz="4" w:space="0" w:color="auto"/>
            </w:tcBorders>
            <w:hideMark/>
          </w:tcPr>
          <w:p w14:paraId="28CEBDE9"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486C98" w:rsidRPr="00527127" w14:paraId="3596E1B6"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033ADD1"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hideMark/>
          </w:tcPr>
          <w:p w14:paraId="199FF927" w14:textId="77777777" w:rsidR="00486C98" w:rsidRPr="00527127" w:rsidRDefault="00486C98" w:rsidP="00E53EB6">
            <w:pPr>
              <w:spacing w:after="0" w:line="276" w:lineRule="auto"/>
              <w:ind w:left="0"/>
              <w:contextualSpacing/>
              <w:rPr>
                <w:rFonts w:ascii="Times New Roman" w:hAnsi="Times New Roman"/>
                <w:sz w:val="24"/>
                <w:szCs w:val="24"/>
              </w:rPr>
            </w:pPr>
            <w:r>
              <w:rPr>
                <w:rFonts w:ascii="Times New Roman" w:hAnsi="Times New Roman"/>
                <w:sz w:val="24"/>
                <w:szCs w:val="24"/>
              </w:rPr>
              <w:t xml:space="preserve">Apply the principles of Gender Psychology  </w:t>
            </w:r>
          </w:p>
        </w:tc>
        <w:tc>
          <w:tcPr>
            <w:tcW w:w="810" w:type="dxa"/>
            <w:gridSpan w:val="2"/>
            <w:tcBorders>
              <w:top w:val="single" w:sz="4" w:space="0" w:color="auto"/>
              <w:left w:val="single" w:sz="4" w:space="0" w:color="auto"/>
              <w:bottom w:val="single" w:sz="4" w:space="0" w:color="auto"/>
              <w:right w:val="single" w:sz="4" w:space="0" w:color="auto"/>
            </w:tcBorders>
            <w:hideMark/>
          </w:tcPr>
          <w:p w14:paraId="292618EC"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486C98" w:rsidRPr="00527127" w14:paraId="4500A885"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785DE3FF"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486C98" w:rsidRPr="00527127" w14:paraId="5496677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54DCBF6" w14:textId="77777777" w:rsidR="00486C98" w:rsidRPr="00527127" w:rsidRDefault="00486C98" w:rsidP="00E53EB6">
            <w:pPr>
              <w:suppressAutoHyphens/>
              <w:spacing w:after="0" w:line="276" w:lineRule="auto"/>
              <w:ind w:right="0"/>
              <w:contextualSpacing/>
              <w:jc w:val="both"/>
              <w:rPr>
                <w:rFonts w:ascii="Times New Roman" w:hAnsi="Times New Roman"/>
                <w:b/>
                <w:sz w:val="24"/>
                <w:szCs w:val="24"/>
              </w:rPr>
            </w:pPr>
          </w:p>
        </w:tc>
      </w:tr>
      <w:tr w:rsidR="00486C98" w:rsidRPr="00527127" w14:paraId="78146746"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90B5A68"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hideMark/>
          </w:tcPr>
          <w:p w14:paraId="33980107" w14:textId="77777777" w:rsidR="00486C98" w:rsidRPr="00527127" w:rsidRDefault="00486C98" w:rsidP="00E53EB6">
            <w:pPr>
              <w:spacing w:after="0" w:line="276" w:lineRule="auto"/>
              <w:ind w:left="0"/>
              <w:contextualSpacing/>
              <w:rPr>
                <w:rFonts w:ascii="Times New Roman" w:hAnsi="Times New Roman"/>
                <w:b/>
                <w:sz w:val="24"/>
                <w:szCs w:val="24"/>
              </w:rPr>
            </w:pPr>
            <w:r>
              <w:rPr>
                <w:rStyle w:val="Strong"/>
                <w:rFonts w:ascii="Times New Roman" w:hAnsi="Times New Roman"/>
                <w:sz w:val="24"/>
                <w:szCs w:val="24"/>
              </w:rPr>
              <w:t xml:space="preserve">Introduction to Gender Psychology </w:t>
            </w:r>
          </w:p>
        </w:tc>
        <w:tc>
          <w:tcPr>
            <w:tcW w:w="1796" w:type="dxa"/>
            <w:gridSpan w:val="5"/>
            <w:tcBorders>
              <w:top w:val="single" w:sz="4" w:space="0" w:color="auto"/>
              <w:left w:val="single" w:sz="4" w:space="0" w:color="auto"/>
              <w:bottom w:val="single" w:sz="4" w:space="0" w:color="auto"/>
              <w:right w:val="single" w:sz="4" w:space="0" w:color="auto"/>
            </w:tcBorders>
            <w:hideMark/>
          </w:tcPr>
          <w:p w14:paraId="696C3AB0" w14:textId="77777777" w:rsidR="00486C98" w:rsidRPr="00527127" w:rsidRDefault="00486C9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5  hours</w:t>
            </w:r>
            <w:proofErr w:type="gramEnd"/>
          </w:p>
        </w:tc>
      </w:tr>
      <w:tr w:rsidR="00486C98" w:rsidRPr="00527127" w14:paraId="4F236EB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41CAD381" w14:textId="77777777" w:rsidR="00486C98" w:rsidRPr="00527127" w:rsidRDefault="00486C98" w:rsidP="00E53EB6">
            <w:pPr>
              <w:pStyle w:val="NoSpacing1"/>
              <w:spacing w:line="276" w:lineRule="auto"/>
              <w:jc w:val="both"/>
              <w:rPr>
                <w:rFonts w:ascii="Times New Roman" w:hAnsi="Times New Roman" w:cs="Times New Roman"/>
                <w:sz w:val="24"/>
                <w:szCs w:val="24"/>
              </w:rPr>
            </w:pPr>
            <w:r>
              <w:rPr>
                <w:rFonts w:ascii="Times New Roman" w:hAnsi="Times New Roman" w:cs="Times New Roman"/>
                <w:sz w:val="24"/>
                <w:szCs w:val="24"/>
              </w:rPr>
              <w:t>Definition of terms- Philosophical and Political issues surrounding Gender</w:t>
            </w:r>
          </w:p>
          <w:p w14:paraId="1D20C512" w14:textId="77777777" w:rsidR="00486C98" w:rsidRPr="00527127" w:rsidRDefault="00486C98" w:rsidP="00E53EB6">
            <w:pPr>
              <w:pStyle w:val="NoSpacing1"/>
              <w:spacing w:line="276" w:lineRule="auto"/>
              <w:jc w:val="both"/>
              <w:rPr>
                <w:rFonts w:ascii="Times New Roman" w:hAnsi="Times New Roman" w:cs="Times New Roman"/>
                <w:sz w:val="24"/>
                <w:szCs w:val="24"/>
              </w:rPr>
            </w:pPr>
          </w:p>
          <w:p w14:paraId="0D3508C7" w14:textId="77777777" w:rsidR="00486C98" w:rsidRPr="00527127" w:rsidRDefault="00486C98" w:rsidP="00E53EB6">
            <w:pPr>
              <w:pStyle w:val="NoSpacing1"/>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Methods of Gender Research: </w:t>
            </w:r>
            <w:r>
              <w:rPr>
                <w:rFonts w:ascii="Times New Roman" w:hAnsi="Times New Roman" w:cs="Times New Roman"/>
                <w:sz w:val="24"/>
                <w:szCs w:val="24"/>
              </w:rPr>
              <w:t>The Scientific method- Correlation study- Experimental Study- Field Experiment- Cross – sectional Versus Longitudinal Designs- Meta Analysis- Difficulties in Conducting Research on Gender.</w:t>
            </w:r>
          </w:p>
          <w:p w14:paraId="469E677A" w14:textId="77777777" w:rsidR="00486C98" w:rsidRPr="00527127" w:rsidRDefault="00486C98" w:rsidP="00E53EB6">
            <w:pPr>
              <w:pStyle w:val="NoSpacing1"/>
              <w:spacing w:line="276" w:lineRule="auto"/>
              <w:jc w:val="both"/>
              <w:rPr>
                <w:rFonts w:ascii="Times New Roman" w:hAnsi="Times New Roman" w:cs="Times New Roman"/>
                <w:sz w:val="24"/>
                <w:szCs w:val="24"/>
              </w:rPr>
            </w:pPr>
          </w:p>
          <w:p w14:paraId="45F47B1A" w14:textId="77777777" w:rsidR="00486C98" w:rsidRPr="00527127" w:rsidRDefault="00486C98" w:rsidP="00E53EB6">
            <w:pPr>
              <w:pStyle w:val="NoSpacing1"/>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History of Gender Research: </w:t>
            </w:r>
            <w:r>
              <w:rPr>
                <w:rFonts w:ascii="Times New Roman" w:hAnsi="Times New Roman" w:cs="Times New Roman"/>
                <w:sz w:val="24"/>
                <w:szCs w:val="24"/>
              </w:rPr>
              <w:t>Sex differences in Intelligence-</w:t>
            </w:r>
            <w:r>
              <w:rPr>
                <w:rFonts w:ascii="Times New Roman" w:hAnsi="Times New Roman" w:cs="Times New Roman"/>
                <w:b/>
                <w:sz w:val="24"/>
                <w:szCs w:val="24"/>
              </w:rPr>
              <w:t xml:space="preserve"> </w:t>
            </w:r>
            <w:r>
              <w:rPr>
                <w:rFonts w:ascii="Times New Roman" w:hAnsi="Times New Roman" w:cs="Times New Roman"/>
                <w:sz w:val="24"/>
                <w:szCs w:val="24"/>
              </w:rPr>
              <w:t xml:space="preserve">Masculinity-Femininity as a Global Personality Trait. -Sex Typing and Androgyny. - Gender as a Social Category   </w:t>
            </w:r>
            <w:r>
              <w:rPr>
                <w:rFonts w:ascii="Times New Roman" w:hAnsi="Times New Roman" w:cs="Times New Roman"/>
                <w:b/>
                <w:sz w:val="24"/>
                <w:szCs w:val="24"/>
              </w:rPr>
              <w:t xml:space="preserve">   </w:t>
            </w:r>
          </w:p>
        </w:tc>
      </w:tr>
      <w:tr w:rsidR="00486C98" w:rsidRPr="00527127" w14:paraId="6C2F848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D5BF76B" w14:textId="77777777" w:rsidR="00486C98" w:rsidRPr="00527127" w:rsidRDefault="00486C98" w:rsidP="00E53EB6">
            <w:pPr>
              <w:spacing w:after="0" w:line="276" w:lineRule="auto"/>
              <w:ind w:firstLine="34"/>
              <w:contextualSpacing/>
              <w:jc w:val="both"/>
              <w:rPr>
                <w:rFonts w:ascii="Times New Roman" w:hAnsi="Times New Roman"/>
                <w:sz w:val="24"/>
                <w:szCs w:val="24"/>
              </w:rPr>
            </w:pPr>
          </w:p>
        </w:tc>
      </w:tr>
      <w:tr w:rsidR="00486C98" w:rsidRPr="00527127" w14:paraId="66DD5207"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75FC4C3D"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hideMark/>
          </w:tcPr>
          <w:p w14:paraId="6B05C3A8" w14:textId="77777777" w:rsidR="00486C98" w:rsidRPr="00527127" w:rsidRDefault="00486C98" w:rsidP="00E53EB6">
            <w:pPr>
              <w:pStyle w:val="NoSpacing1"/>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Sex- Related Comparisons: Theory </w:t>
            </w:r>
          </w:p>
        </w:tc>
        <w:tc>
          <w:tcPr>
            <w:tcW w:w="1833" w:type="dxa"/>
            <w:gridSpan w:val="6"/>
            <w:tcBorders>
              <w:top w:val="single" w:sz="4" w:space="0" w:color="auto"/>
              <w:left w:val="single" w:sz="4" w:space="0" w:color="auto"/>
              <w:bottom w:val="single" w:sz="4" w:space="0" w:color="auto"/>
              <w:right w:val="single" w:sz="4" w:space="0" w:color="auto"/>
            </w:tcBorders>
            <w:hideMark/>
          </w:tcPr>
          <w:p w14:paraId="572FFBD7" w14:textId="77777777" w:rsidR="00486C98" w:rsidRPr="00527127" w:rsidRDefault="00486C9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5  hours</w:t>
            </w:r>
            <w:proofErr w:type="gramEnd"/>
          </w:p>
        </w:tc>
      </w:tr>
      <w:tr w:rsidR="00486C98" w:rsidRPr="00527127" w14:paraId="4E97826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3A0B819" w14:textId="77777777" w:rsidR="00486C98" w:rsidRPr="00527127" w:rsidRDefault="00486C98" w:rsidP="00E53EB6">
            <w:pPr>
              <w:pStyle w:val="NoSpacing1"/>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Biology: </w:t>
            </w:r>
            <w:r>
              <w:rPr>
                <w:rFonts w:ascii="Times New Roman" w:hAnsi="Times New Roman" w:cs="Times New Roman"/>
                <w:sz w:val="24"/>
                <w:szCs w:val="24"/>
              </w:rPr>
              <w:t xml:space="preserve">Genes- Hormones- The Brain- </w:t>
            </w:r>
            <w:proofErr w:type="spellStart"/>
            <w:r>
              <w:rPr>
                <w:rFonts w:ascii="Times New Roman" w:hAnsi="Times New Roman" w:cs="Times New Roman"/>
                <w:sz w:val="24"/>
                <w:szCs w:val="24"/>
              </w:rPr>
              <w:t>Psychobiosocial</w:t>
            </w:r>
            <w:proofErr w:type="spellEnd"/>
            <w:r>
              <w:rPr>
                <w:rFonts w:ascii="Times New Roman" w:hAnsi="Times New Roman" w:cs="Times New Roman"/>
                <w:sz w:val="24"/>
                <w:szCs w:val="24"/>
              </w:rPr>
              <w:t xml:space="preserve"> Models. E</w:t>
            </w:r>
            <w:r>
              <w:rPr>
                <w:rFonts w:ascii="Times New Roman" w:hAnsi="Times New Roman" w:cs="Times New Roman"/>
                <w:b/>
                <w:sz w:val="24"/>
                <w:szCs w:val="24"/>
              </w:rPr>
              <w:t>volutionary Theory and Sociobiology</w:t>
            </w:r>
            <w:r>
              <w:rPr>
                <w:rFonts w:ascii="Times New Roman" w:hAnsi="Times New Roman" w:cs="Times New Roman"/>
                <w:sz w:val="24"/>
                <w:szCs w:val="24"/>
              </w:rPr>
              <w:t xml:space="preserve">: Sexual Behavior- Aggression. Psychoanalytic theory. </w:t>
            </w:r>
          </w:p>
          <w:p w14:paraId="57C383F4" w14:textId="77777777" w:rsidR="00486C98" w:rsidRPr="00527127" w:rsidRDefault="00486C98" w:rsidP="00E53EB6">
            <w:pPr>
              <w:pStyle w:val="NoSpacing1"/>
              <w:spacing w:line="276" w:lineRule="auto"/>
              <w:jc w:val="both"/>
              <w:rPr>
                <w:rFonts w:ascii="Times New Roman" w:hAnsi="Times New Roman" w:cs="Times New Roman"/>
                <w:sz w:val="24"/>
                <w:szCs w:val="24"/>
              </w:rPr>
            </w:pPr>
          </w:p>
          <w:p w14:paraId="02A9FE90" w14:textId="77777777" w:rsidR="00486C98" w:rsidRPr="00527127" w:rsidRDefault="00486C98" w:rsidP="00E53EB6">
            <w:pPr>
              <w:pStyle w:val="NoSpacing1"/>
              <w:spacing w:line="276" w:lineRule="auto"/>
              <w:jc w:val="both"/>
              <w:rPr>
                <w:rFonts w:ascii="Times New Roman" w:hAnsi="Times New Roman" w:cs="Times New Roman"/>
                <w:sz w:val="24"/>
                <w:szCs w:val="24"/>
              </w:rPr>
            </w:pPr>
            <w:r>
              <w:rPr>
                <w:rFonts w:ascii="Times New Roman" w:hAnsi="Times New Roman" w:cs="Times New Roman"/>
                <w:b/>
                <w:sz w:val="24"/>
                <w:szCs w:val="24"/>
              </w:rPr>
              <w:t xml:space="preserve">Social Learning theory: </w:t>
            </w:r>
            <w:r>
              <w:rPr>
                <w:rFonts w:ascii="Times New Roman" w:hAnsi="Times New Roman" w:cs="Times New Roman"/>
                <w:sz w:val="24"/>
                <w:szCs w:val="24"/>
              </w:rPr>
              <w:t xml:space="preserve">Observational Learning or Modeling- Reinforcement. </w:t>
            </w:r>
            <w:r>
              <w:rPr>
                <w:rFonts w:ascii="Times New Roman" w:hAnsi="Times New Roman" w:cs="Times New Roman"/>
                <w:b/>
                <w:sz w:val="24"/>
                <w:szCs w:val="24"/>
              </w:rPr>
              <w:t xml:space="preserve">Gender- Role Socialization: </w:t>
            </w:r>
            <w:r>
              <w:rPr>
                <w:rFonts w:ascii="Times New Roman" w:hAnsi="Times New Roman" w:cs="Times New Roman"/>
                <w:sz w:val="24"/>
                <w:szCs w:val="24"/>
              </w:rPr>
              <w:t xml:space="preserve">The influence of Parents- The influence of other people- Other features of the Environment. Social Role Theory. Cognitive Development Theory. Gender Schema Theory.    </w:t>
            </w:r>
            <w:r>
              <w:rPr>
                <w:rFonts w:ascii="Times New Roman" w:hAnsi="Times New Roman" w:cs="Times New Roman"/>
                <w:b/>
                <w:sz w:val="24"/>
                <w:szCs w:val="24"/>
              </w:rPr>
              <w:t xml:space="preserve"> </w:t>
            </w:r>
          </w:p>
        </w:tc>
      </w:tr>
      <w:tr w:rsidR="00486C98" w:rsidRPr="00527127" w14:paraId="30683A1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57263B7" w14:textId="77777777" w:rsidR="00486C98" w:rsidRPr="00527127" w:rsidRDefault="00486C98" w:rsidP="00E53EB6">
            <w:pPr>
              <w:spacing w:after="0" w:line="276" w:lineRule="auto"/>
              <w:ind w:firstLine="34"/>
              <w:contextualSpacing/>
              <w:jc w:val="both"/>
              <w:rPr>
                <w:rFonts w:ascii="Times New Roman" w:hAnsi="Times New Roman"/>
                <w:sz w:val="24"/>
                <w:szCs w:val="24"/>
              </w:rPr>
            </w:pPr>
          </w:p>
        </w:tc>
      </w:tr>
      <w:tr w:rsidR="00486C98" w:rsidRPr="00527127" w14:paraId="7C562FC6"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989AA06"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214C72F6" w14:textId="77777777" w:rsidR="00486C98" w:rsidRPr="00527127" w:rsidRDefault="00486C98"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Achievement and Communication</w:t>
            </w:r>
          </w:p>
        </w:tc>
        <w:tc>
          <w:tcPr>
            <w:tcW w:w="2098" w:type="dxa"/>
            <w:gridSpan w:val="8"/>
            <w:tcBorders>
              <w:top w:val="single" w:sz="4" w:space="0" w:color="auto"/>
              <w:left w:val="single" w:sz="4" w:space="0" w:color="auto"/>
              <w:bottom w:val="single" w:sz="4" w:space="0" w:color="auto"/>
              <w:right w:val="single" w:sz="4" w:space="0" w:color="auto"/>
            </w:tcBorders>
            <w:hideMark/>
          </w:tcPr>
          <w:p w14:paraId="0CE3057C" w14:textId="77777777" w:rsidR="00486C98" w:rsidRPr="00527127" w:rsidRDefault="00486C98"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5 hours</w:t>
            </w:r>
          </w:p>
        </w:tc>
      </w:tr>
      <w:tr w:rsidR="00486C98" w:rsidRPr="00527127" w14:paraId="6984559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1173B4F2" w14:textId="77777777" w:rsidR="00486C98" w:rsidRPr="00527127" w:rsidRDefault="00486C98" w:rsidP="00E53EB6">
            <w:pPr>
              <w:pStyle w:val="NoSpacing1"/>
              <w:spacing w:line="276"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sz w:val="24"/>
                <w:szCs w:val="24"/>
                <w:lang w:eastAsia="en-IN"/>
              </w:rPr>
              <w:t>Individual Difference factors</w:t>
            </w:r>
            <w:r>
              <w:rPr>
                <w:rFonts w:ascii="Times New Roman" w:eastAsia="Times New Roman" w:hAnsi="Times New Roman" w:cs="Times New Roman"/>
                <w:sz w:val="24"/>
                <w:szCs w:val="24"/>
                <w:lang w:eastAsia="en-IN"/>
              </w:rPr>
              <w:t xml:space="preserve">: The achievement motive- Fear of achievement- Self-confidence- Self-esteem- Conceptions of the self- Attributions for performance. </w:t>
            </w:r>
            <w:r>
              <w:rPr>
                <w:rFonts w:ascii="Times New Roman" w:eastAsia="Times New Roman" w:hAnsi="Times New Roman" w:cs="Times New Roman"/>
                <w:b/>
                <w:sz w:val="24"/>
                <w:szCs w:val="24"/>
                <w:lang w:eastAsia="en-IN"/>
              </w:rPr>
              <w:t>Social Factors</w:t>
            </w:r>
            <w:r>
              <w:rPr>
                <w:rFonts w:ascii="Times New Roman" w:eastAsia="Times New Roman" w:hAnsi="Times New Roman" w:cs="Times New Roman"/>
                <w:sz w:val="24"/>
                <w:szCs w:val="24"/>
                <w:lang w:eastAsia="en-IN"/>
              </w:rPr>
              <w:t xml:space="preserve"> Expectancy/Value Model of Achievement. </w:t>
            </w:r>
          </w:p>
          <w:p w14:paraId="1EF15EB0" w14:textId="77777777" w:rsidR="00486C98" w:rsidRPr="00527127" w:rsidRDefault="00486C98" w:rsidP="00E53EB6">
            <w:pPr>
              <w:pStyle w:val="NoSpacing1"/>
              <w:spacing w:line="276" w:lineRule="auto"/>
              <w:jc w:val="both"/>
              <w:rPr>
                <w:rFonts w:ascii="Times New Roman" w:eastAsia="Times New Roman" w:hAnsi="Times New Roman" w:cs="Times New Roman"/>
                <w:sz w:val="24"/>
                <w:szCs w:val="24"/>
                <w:lang w:eastAsia="en-IN"/>
              </w:rPr>
            </w:pPr>
          </w:p>
          <w:p w14:paraId="2CCA5750" w14:textId="77777777" w:rsidR="00486C98" w:rsidRPr="00527127" w:rsidRDefault="00486C98" w:rsidP="00E53EB6">
            <w:pPr>
              <w:pStyle w:val="NoSpacing1"/>
              <w:spacing w:line="276"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b/>
                <w:sz w:val="24"/>
                <w:szCs w:val="24"/>
                <w:lang w:eastAsia="en-IN"/>
              </w:rPr>
              <w:t xml:space="preserve">Communication: </w:t>
            </w:r>
            <w:r>
              <w:rPr>
                <w:rFonts w:ascii="Times New Roman" w:eastAsia="Times New Roman" w:hAnsi="Times New Roman" w:cs="Times New Roman"/>
                <w:sz w:val="24"/>
                <w:szCs w:val="24"/>
                <w:lang w:eastAsia="en-IN"/>
              </w:rPr>
              <w:t xml:space="preserve">Interaction styles in childhood- Interaction styles in Adulthood- Language- Nonverbal behavior- Smiling-Gazing- Encoding- Touching- Leadership and Influence ability- Emotions- Status Theory- Social Role theory   </w:t>
            </w:r>
          </w:p>
        </w:tc>
      </w:tr>
      <w:tr w:rsidR="00486C98" w:rsidRPr="00527127" w14:paraId="214A2B9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4D3ED7A" w14:textId="77777777" w:rsidR="00486C98" w:rsidRPr="00527127" w:rsidRDefault="00486C98" w:rsidP="00E53EB6">
            <w:pPr>
              <w:spacing w:after="0" w:line="276" w:lineRule="auto"/>
              <w:contextualSpacing/>
              <w:jc w:val="right"/>
              <w:rPr>
                <w:rFonts w:ascii="Times New Roman" w:hAnsi="Times New Roman"/>
                <w:b/>
                <w:sz w:val="24"/>
                <w:szCs w:val="24"/>
              </w:rPr>
            </w:pPr>
          </w:p>
        </w:tc>
      </w:tr>
      <w:tr w:rsidR="00486C98" w:rsidRPr="00527127" w14:paraId="1AAD1D6C"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5768078"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1E2B3BCF" w14:textId="77777777" w:rsidR="00486C98" w:rsidRPr="00527127" w:rsidRDefault="00486C98" w:rsidP="00E53EB6">
            <w:pPr>
              <w:pStyle w:val="NoSpacing1"/>
              <w:spacing w:line="276" w:lineRule="auto"/>
              <w:jc w:val="both"/>
              <w:rPr>
                <w:rFonts w:ascii="Times New Roman" w:hAnsi="Times New Roman" w:cs="Times New Roman"/>
                <w:b/>
                <w:sz w:val="24"/>
                <w:szCs w:val="24"/>
              </w:rPr>
            </w:pPr>
            <w:r>
              <w:rPr>
                <w:rStyle w:val="Strong"/>
                <w:rFonts w:ascii="Times New Roman" w:hAnsi="Times New Roman" w:cs="Times New Roman"/>
                <w:sz w:val="24"/>
                <w:szCs w:val="24"/>
              </w:rPr>
              <w:t xml:space="preserve">                           Friendship and Romantic Relationships </w:t>
            </w:r>
          </w:p>
        </w:tc>
        <w:tc>
          <w:tcPr>
            <w:tcW w:w="2098" w:type="dxa"/>
            <w:gridSpan w:val="8"/>
            <w:tcBorders>
              <w:top w:val="single" w:sz="4" w:space="0" w:color="auto"/>
              <w:left w:val="single" w:sz="4" w:space="0" w:color="auto"/>
              <w:bottom w:val="single" w:sz="4" w:space="0" w:color="auto"/>
              <w:right w:val="single" w:sz="4" w:space="0" w:color="auto"/>
            </w:tcBorders>
            <w:hideMark/>
          </w:tcPr>
          <w:p w14:paraId="7BA24139" w14:textId="77777777" w:rsidR="00486C98" w:rsidRPr="00527127" w:rsidRDefault="00486C98"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5  hours</w:t>
            </w:r>
            <w:proofErr w:type="gramEnd"/>
          </w:p>
        </w:tc>
      </w:tr>
      <w:tr w:rsidR="00486C98" w:rsidRPr="00527127" w14:paraId="3FBCEB3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7E4E797E" w14:textId="77777777" w:rsidR="00486C98" w:rsidRPr="00527127" w:rsidRDefault="00486C98" w:rsidP="00E53EB6">
            <w:pPr>
              <w:spacing w:after="0" w:line="276" w:lineRule="auto"/>
              <w:contextualSpacing/>
              <w:jc w:val="both"/>
              <w:rPr>
                <w:rFonts w:ascii="Times New Roman" w:hAnsi="Times New Roman"/>
                <w:sz w:val="24"/>
                <w:szCs w:val="24"/>
              </w:rPr>
            </w:pPr>
            <w:r>
              <w:rPr>
                <w:rFonts w:ascii="Times New Roman" w:hAnsi="Times New Roman"/>
                <w:b/>
                <w:sz w:val="24"/>
                <w:szCs w:val="24"/>
              </w:rPr>
              <w:t>Friendship</w:t>
            </w:r>
            <w:r>
              <w:rPr>
                <w:rFonts w:ascii="Times New Roman" w:hAnsi="Times New Roman"/>
                <w:sz w:val="24"/>
                <w:szCs w:val="24"/>
              </w:rPr>
              <w:t>: Network size- The nature of friendship- Closeness of friendship- Barriers to closeness in Friendship- Self-Disclosure- Conflict in friendship- Friendship at work.</w:t>
            </w:r>
          </w:p>
          <w:p w14:paraId="2397DEFF" w14:textId="77777777" w:rsidR="00486C98" w:rsidRPr="00527127" w:rsidRDefault="00486C98" w:rsidP="00E53EB6">
            <w:pPr>
              <w:spacing w:after="0" w:line="276" w:lineRule="auto"/>
              <w:contextualSpacing/>
              <w:jc w:val="both"/>
              <w:rPr>
                <w:rFonts w:ascii="Times New Roman" w:hAnsi="Times New Roman"/>
                <w:sz w:val="24"/>
                <w:szCs w:val="24"/>
              </w:rPr>
            </w:pPr>
          </w:p>
          <w:p w14:paraId="145298CF" w14:textId="267B7744" w:rsidR="00486C98" w:rsidRPr="00527127" w:rsidRDefault="00486C98" w:rsidP="00E53EB6">
            <w:pPr>
              <w:spacing w:after="0" w:line="276" w:lineRule="auto"/>
              <w:contextualSpacing/>
              <w:jc w:val="both"/>
              <w:rPr>
                <w:rFonts w:ascii="Times New Roman" w:hAnsi="Times New Roman"/>
                <w:sz w:val="24"/>
                <w:szCs w:val="24"/>
              </w:rPr>
            </w:pPr>
            <w:r>
              <w:rPr>
                <w:rFonts w:ascii="Times New Roman" w:hAnsi="Times New Roman"/>
                <w:b/>
                <w:sz w:val="24"/>
                <w:szCs w:val="24"/>
              </w:rPr>
              <w:t>Romantic Relationships</w:t>
            </w:r>
            <w:r>
              <w:rPr>
                <w:rFonts w:ascii="Times New Roman" w:hAnsi="Times New Roman"/>
                <w:sz w:val="24"/>
                <w:szCs w:val="24"/>
              </w:rPr>
              <w:t xml:space="preserve">: The nature of romantic relationships- Intimacy- Love- Maintaining relationships- Maintenance strategies- Relationship satisfaction- Conflict- Nature of conflict- Conflict management- Demand/withdrawal pattern- Jealousy.  </w:t>
            </w:r>
          </w:p>
        </w:tc>
      </w:tr>
      <w:tr w:rsidR="00486C98" w:rsidRPr="00527127" w14:paraId="5EDC0BB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D9817F6" w14:textId="77777777" w:rsidR="00486C98" w:rsidRPr="00527127" w:rsidRDefault="00486C98" w:rsidP="00E53EB6">
            <w:pPr>
              <w:spacing w:after="0" w:line="276" w:lineRule="auto"/>
              <w:contextualSpacing/>
              <w:jc w:val="right"/>
              <w:rPr>
                <w:rFonts w:ascii="Times New Roman" w:hAnsi="Times New Roman"/>
                <w:b/>
                <w:sz w:val="24"/>
                <w:szCs w:val="24"/>
              </w:rPr>
            </w:pPr>
          </w:p>
        </w:tc>
      </w:tr>
      <w:tr w:rsidR="00486C98" w:rsidRPr="00527127" w14:paraId="35C94DF1"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AB9382E"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6EACFCFF" w14:textId="77777777" w:rsidR="00486C98" w:rsidRPr="00527127" w:rsidRDefault="00486C98"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 xml:space="preserve">Relationships and Health. Mental Health </w:t>
            </w:r>
          </w:p>
        </w:tc>
        <w:tc>
          <w:tcPr>
            <w:tcW w:w="2132" w:type="dxa"/>
            <w:gridSpan w:val="9"/>
            <w:tcBorders>
              <w:top w:val="single" w:sz="4" w:space="0" w:color="auto"/>
              <w:left w:val="single" w:sz="4" w:space="0" w:color="auto"/>
              <w:bottom w:val="single" w:sz="4" w:space="0" w:color="auto"/>
              <w:right w:val="single" w:sz="4" w:space="0" w:color="auto"/>
            </w:tcBorders>
            <w:hideMark/>
          </w:tcPr>
          <w:p w14:paraId="7D72BCFE" w14:textId="77777777" w:rsidR="00486C98" w:rsidRPr="00527127" w:rsidRDefault="00486C98"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5  hours</w:t>
            </w:r>
            <w:proofErr w:type="gramEnd"/>
          </w:p>
        </w:tc>
      </w:tr>
      <w:tr w:rsidR="00486C98" w:rsidRPr="00527127" w14:paraId="4796FEE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06BFDF29" w14:textId="77777777" w:rsidR="00486C98" w:rsidRPr="00527127" w:rsidRDefault="00486C98" w:rsidP="00E53EB6">
            <w:pPr>
              <w:spacing w:after="0" w:line="276" w:lineRule="auto"/>
              <w:ind w:left="115" w:right="115"/>
              <w:rPr>
                <w:rFonts w:ascii="Times New Roman" w:hAnsi="Times New Roman"/>
                <w:sz w:val="24"/>
                <w:szCs w:val="24"/>
              </w:rPr>
            </w:pPr>
            <w:r>
              <w:rPr>
                <w:rFonts w:ascii="Times New Roman" w:hAnsi="Times New Roman"/>
                <w:b/>
                <w:sz w:val="24"/>
                <w:szCs w:val="24"/>
              </w:rPr>
              <w:t>Relationship and Health</w:t>
            </w:r>
            <w:r>
              <w:rPr>
                <w:rFonts w:ascii="Times New Roman" w:hAnsi="Times New Roman"/>
                <w:sz w:val="24"/>
                <w:szCs w:val="24"/>
              </w:rPr>
              <w:t xml:space="preserve">: Effect of social support on Health- Effect of marriage on Health- Marital Transitions and Health- Parenting and Health- Effects of the Parent role on health- Effects of parenthood on Marriage. </w:t>
            </w:r>
          </w:p>
          <w:p w14:paraId="09E0DBC0" w14:textId="77777777" w:rsidR="00486C98" w:rsidRPr="00527127" w:rsidRDefault="00486C98" w:rsidP="00E53EB6">
            <w:pPr>
              <w:spacing w:after="0" w:line="276" w:lineRule="auto"/>
              <w:ind w:left="115" w:right="115"/>
              <w:rPr>
                <w:rFonts w:ascii="Times New Roman" w:hAnsi="Times New Roman"/>
                <w:b/>
                <w:sz w:val="24"/>
                <w:szCs w:val="24"/>
              </w:rPr>
            </w:pPr>
          </w:p>
          <w:p w14:paraId="125AFC8A" w14:textId="77777777" w:rsidR="00486C98" w:rsidRPr="00527127" w:rsidRDefault="00486C98" w:rsidP="00E53EB6">
            <w:pPr>
              <w:spacing w:after="0" w:line="276" w:lineRule="auto"/>
              <w:ind w:left="115" w:right="115"/>
              <w:rPr>
                <w:rFonts w:ascii="Times New Roman" w:hAnsi="Times New Roman"/>
                <w:sz w:val="24"/>
                <w:szCs w:val="24"/>
              </w:rPr>
            </w:pPr>
            <w:r>
              <w:rPr>
                <w:rFonts w:ascii="Times New Roman" w:hAnsi="Times New Roman"/>
                <w:b/>
                <w:sz w:val="24"/>
                <w:szCs w:val="24"/>
              </w:rPr>
              <w:t xml:space="preserve">Mental Health: </w:t>
            </w:r>
            <w:r>
              <w:rPr>
                <w:rFonts w:ascii="Times New Roman" w:hAnsi="Times New Roman"/>
                <w:sz w:val="24"/>
                <w:szCs w:val="24"/>
              </w:rPr>
              <w:t xml:space="preserve">Theories of depression- Adjustment to chronic illness- Suicide- Incidence of suicide- attempts of suicide- factors associated with suicide among adults- factors associated with suicide among adolescents. </w:t>
            </w:r>
          </w:p>
        </w:tc>
      </w:tr>
      <w:tr w:rsidR="00486C98" w:rsidRPr="00527127" w14:paraId="4DAED51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06BE4D79" w14:textId="77777777" w:rsidR="00486C98" w:rsidRPr="00527127" w:rsidRDefault="00486C98" w:rsidP="00E53EB6">
            <w:pPr>
              <w:spacing w:after="0" w:line="276" w:lineRule="auto"/>
              <w:ind w:firstLine="34"/>
              <w:contextualSpacing/>
              <w:jc w:val="both"/>
              <w:rPr>
                <w:rFonts w:ascii="Times New Roman" w:hAnsi="Times New Roman"/>
                <w:sz w:val="24"/>
                <w:szCs w:val="24"/>
              </w:rPr>
            </w:pPr>
          </w:p>
        </w:tc>
      </w:tr>
      <w:tr w:rsidR="00486C98" w:rsidRPr="00527127" w14:paraId="1C646029"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7321E7C"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68C8654B" w14:textId="77777777" w:rsidR="00486C98" w:rsidRPr="00527127" w:rsidRDefault="00486C98"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6AE2DDD0" w14:textId="77777777" w:rsidR="00486C98" w:rsidRPr="00527127" w:rsidRDefault="00486C98"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486C98" w:rsidRPr="00527127" w14:paraId="47812ED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51C9D870"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486C98" w:rsidRPr="00527127" w14:paraId="750B243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1EE7BAB" w14:textId="77777777" w:rsidR="00486C98" w:rsidRPr="00527127" w:rsidRDefault="00486C98" w:rsidP="00E53EB6">
            <w:pPr>
              <w:spacing w:after="0" w:line="276" w:lineRule="auto"/>
              <w:contextualSpacing/>
              <w:jc w:val="right"/>
              <w:rPr>
                <w:rFonts w:ascii="Times New Roman" w:hAnsi="Times New Roman"/>
                <w:b/>
                <w:sz w:val="24"/>
                <w:szCs w:val="24"/>
              </w:rPr>
            </w:pPr>
          </w:p>
        </w:tc>
      </w:tr>
      <w:tr w:rsidR="00486C98" w:rsidRPr="00527127" w14:paraId="225D232E"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477A1F30" w14:textId="77777777" w:rsidR="00486C98" w:rsidRPr="00527127" w:rsidRDefault="00486C98" w:rsidP="00E53EB6">
            <w:pPr>
              <w:spacing w:after="0" w:line="276" w:lineRule="auto"/>
              <w:ind w:left="0"/>
              <w:contextualSpacing/>
              <w:rPr>
                <w:rFonts w:ascii="Times New Roman" w:hAnsi="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330B44FD" w14:textId="77777777" w:rsidR="00486C98" w:rsidRPr="00527127" w:rsidRDefault="00486C98"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52625B80" w14:textId="77777777" w:rsidR="00486C98" w:rsidRPr="00527127" w:rsidRDefault="00486C98"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27  hours</w:t>
            </w:r>
            <w:proofErr w:type="gramEnd"/>
          </w:p>
        </w:tc>
      </w:tr>
      <w:tr w:rsidR="00486C98" w:rsidRPr="00527127" w14:paraId="378575E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6A1B61D7"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486C98" w:rsidRPr="00527127" w14:paraId="2DEDBFC4"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16092857"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hideMark/>
          </w:tcPr>
          <w:p w14:paraId="785D4A06" w14:textId="7A2FAA82" w:rsidR="00486C98" w:rsidRPr="00527127" w:rsidRDefault="00486C98"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Vicki S. </w:t>
            </w:r>
            <w:r w:rsidR="00A4060B">
              <w:rPr>
                <w:rFonts w:ascii="Times New Roman" w:hAnsi="Times New Roman"/>
                <w:sz w:val="24"/>
                <w:szCs w:val="24"/>
              </w:rPr>
              <w:t>Helgeson (</w:t>
            </w:r>
            <w:r>
              <w:rPr>
                <w:rFonts w:ascii="Times New Roman" w:hAnsi="Times New Roman"/>
                <w:sz w:val="24"/>
                <w:szCs w:val="24"/>
              </w:rPr>
              <w:t>2018) Psychology of Gender 5</w:t>
            </w:r>
            <w:r>
              <w:rPr>
                <w:rFonts w:ascii="Times New Roman" w:hAnsi="Times New Roman"/>
                <w:sz w:val="24"/>
                <w:szCs w:val="24"/>
                <w:vertAlign w:val="superscript"/>
              </w:rPr>
              <w:t>th</w:t>
            </w:r>
            <w:r>
              <w:rPr>
                <w:rFonts w:ascii="Times New Roman" w:hAnsi="Times New Roman"/>
                <w:sz w:val="24"/>
                <w:szCs w:val="24"/>
              </w:rPr>
              <w:t xml:space="preserve"> Edition. Routledge. New York  </w:t>
            </w:r>
          </w:p>
        </w:tc>
      </w:tr>
      <w:tr w:rsidR="00A4060B" w:rsidRPr="00527127" w14:paraId="7E364447"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3DE1289C" w14:textId="77777777" w:rsidR="00A4060B" w:rsidRDefault="00A4060B" w:rsidP="00E53EB6">
            <w:pPr>
              <w:spacing w:after="0" w:line="276" w:lineRule="auto"/>
              <w:contextualSpacing/>
              <w:rPr>
                <w:rFonts w:ascii="Times New Roman" w:hAnsi="Times New Roman"/>
                <w:sz w:val="24"/>
                <w:szCs w:val="24"/>
              </w:rPr>
            </w:pPr>
          </w:p>
        </w:tc>
        <w:tc>
          <w:tcPr>
            <w:tcW w:w="9287" w:type="dxa"/>
            <w:gridSpan w:val="15"/>
            <w:tcBorders>
              <w:top w:val="single" w:sz="4" w:space="0" w:color="auto"/>
              <w:left w:val="single" w:sz="4" w:space="0" w:color="auto"/>
              <w:bottom w:val="single" w:sz="4" w:space="0" w:color="auto"/>
              <w:right w:val="single" w:sz="4" w:space="0" w:color="auto"/>
            </w:tcBorders>
          </w:tcPr>
          <w:p w14:paraId="01DFB52E" w14:textId="77777777" w:rsidR="00A4060B" w:rsidRDefault="00A4060B" w:rsidP="00E53EB6">
            <w:pPr>
              <w:spacing w:after="0" w:line="276" w:lineRule="auto"/>
              <w:ind w:left="0" w:right="0"/>
              <w:contextualSpacing/>
              <w:outlineLvl w:val="0"/>
              <w:rPr>
                <w:rFonts w:ascii="Times New Roman" w:hAnsi="Times New Roman"/>
                <w:sz w:val="24"/>
                <w:szCs w:val="24"/>
              </w:rPr>
            </w:pPr>
          </w:p>
        </w:tc>
      </w:tr>
      <w:tr w:rsidR="00486C98" w:rsidRPr="00527127" w14:paraId="53F3AA64"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14E29826" w14:textId="77777777" w:rsidR="00486C98" w:rsidRPr="00527127" w:rsidRDefault="00486C98"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486C98" w:rsidRPr="00527127" w14:paraId="1052617E"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45DCAE32" w14:textId="77777777" w:rsidR="00486C98" w:rsidRPr="00527127" w:rsidRDefault="00486C98"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3E139546" w14:textId="77777777" w:rsidR="00486C98" w:rsidRPr="00527127" w:rsidRDefault="00486C98" w:rsidP="00E53EB6">
            <w:pPr>
              <w:pStyle w:val="NormalWeb"/>
              <w:spacing w:before="0" w:beforeAutospacing="0" w:after="0" w:afterAutospacing="0" w:line="276" w:lineRule="auto"/>
              <w:contextualSpacing/>
              <w:jc w:val="both"/>
              <w:rPr>
                <w:shd w:val="clear" w:color="auto" w:fill="FFFFFF"/>
              </w:rPr>
            </w:pPr>
            <w:r>
              <w:rPr>
                <w:shd w:val="clear" w:color="auto" w:fill="FFFFFF"/>
              </w:rPr>
              <w:t>Linda Brannon (2017). Gender Psychological Perspectives 7</w:t>
            </w:r>
            <w:r>
              <w:rPr>
                <w:shd w:val="clear" w:color="auto" w:fill="FFFFFF"/>
                <w:vertAlign w:val="superscript"/>
              </w:rPr>
              <w:t>th</w:t>
            </w:r>
            <w:r>
              <w:rPr>
                <w:shd w:val="clear" w:color="auto" w:fill="FFFFFF"/>
              </w:rPr>
              <w:t xml:space="preserve"> Edition Routledge</w:t>
            </w:r>
            <w:r>
              <w:t xml:space="preserve">. New York  </w:t>
            </w:r>
          </w:p>
        </w:tc>
      </w:tr>
      <w:tr w:rsidR="00486C98" w:rsidRPr="00527127" w14:paraId="2A3D2D4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4372E80E" w14:textId="77777777" w:rsidR="00486C98" w:rsidRPr="00527127" w:rsidRDefault="00486C98"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sz w:val="24"/>
                <w:szCs w:val="24"/>
              </w:rPr>
              <w:t>Related Online Contents [MOOC, SWAYAM, NPTEL, Websites etc.]</w:t>
            </w:r>
          </w:p>
        </w:tc>
      </w:tr>
      <w:tr w:rsidR="00486C98" w:rsidRPr="00527127" w14:paraId="547E8553"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07FF3F50" w14:textId="77777777" w:rsidR="00486C98" w:rsidRPr="00527127" w:rsidRDefault="00486C9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hideMark/>
          </w:tcPr>
          <w:p w14:paraId="662C81DA" w14:textId="77777777" w:rsidR="00486C98" w:rsidRPr="00527127" w:rsidRDefault="00486C9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https://openpress.usask.ca/introductiontopsychology/chapter/gender/</w:t>
            </w:r>
          </w:p>
        </w:tc>
      </w:tr>
      <w:tr w:rsidR="00486C98" w:rsidRPr="00527127" w14:paraId="30B3FD7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14CDA808" w14:textId="77777777" w:rsidR="00486C98" w:rsidRPr="00527127" w:rsidRDefault="00486C9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roofErr w:type="gramStart"/>
            <w:r>
              <w:rPr>
                <w:rFonts w:ascii="Times New Roman" w:hAnsi="Times New Roman"/>
                <w:sz w:val="24"/>
                <w:szCs w:val="24"/>
              </w:rPr>
              <w:t>2 .</w:t>
            </w:r>
            <w:proofErr w:type="gramEnd"/>
            <w:r>
              <w:rPr>
                <w:rFonts w:ascii="Times New Roman" w:hAnsi="Times New Roman"/>
                <w:sz w:val="24"/>
                <w:szCs w:val="24"/>
              </w:rPr>
              <w:t xml:space="preserve"> https://www.psychologytoday.com/us/basics/gender</w:t>
            </w:r>
          </w:p>
        </w:tc>
      </w:tr>
      <w:tr w:rsidR="00486C98" w:rsidRPr="00527127" w14:paraId="448035D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040EBD48" w14:textId="77777777" w:rsidR="00486C98" w:rsidRPr="00527127" w:rsidRDefault="00486C9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Course Designed By:  Dr. K.V Krishna </w:t>
            </w:r>
          </w:p>
        </w:tc>
      </w:tr>
    </w:tbl>
    <w:p w14:paraId="059E6C46" w14:textId="77777777" w:rsidR="00486C98" w:rsidRPr="00527127" w:rsidRDefault="00486C98" w:rsidP="00486C98">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806"/>
        <w:gridCol w:w="806"/>
        <w:gridCol w:w="805"/>
        <w:gridCol w:w="805"/>
        <w:gridCol w:w="805"/>
        <w:gridCol w:w="805"/>
        <w:gridCol w:w="805"/>
        <w:gridCol w:w="805"/>
        <w:gridCol w:w="805"/>
        <w:gridCol w:w="836"/>
      </w:tblGrid>
      <w:tr w:rsidR="00486C98" w:rsidRPr="00527127" w14:paraId="58905CBC"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29AC73E0"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7E625ED"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349CEDD"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191BEFD"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F58CD6C"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CCD7616"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hideMark/>
          </w:tcPr>
          <w:p w14:paraId="0137F945" w14:textId="77777777" w:rsidR="00486C98" w:rsidRPr="00527127" w:rsidRDefault="00486C98"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hideMark/>
          </w:tcPr>
          <w:p w14:paraId="5B628649" w14:textId="77777777" w:rsidR="00486C98" w:rsidRPr="00527127" w:rsidRDefault="00486C9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hideMark/>
          </w:tcPr>
          <w:p w14:paraId="6DC67D87" w14:textId="77777777" w:rsidR="00486C98" w:rsidRPr="00527127" w:rsidRDefault="00486C9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hideMark/>
          </w:tcPr>
          <w:p w14:paraId="72CA95A2" w14:textId="77777777" w:rsidR="00486C98" w:rsidRPr="00527127" w:rsidRDefault="00486C9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22" w:type="dxa"/>
            <w:tcBorders>
              <w:top w:val="single" w:sz="4" w:space="0" w:color="000000"/>
              <w:left w:val="single" w:sz="4" w:space="0" w:color="000000"/>
              <w:bottom w:val="single" w:sz="4" w:space="0" w:color="000000"/>
              <w:right w:val="single" w:sz="4" w:space="0" w:color="000000"/>
            </w:tcBorders>
            <w:hideMark/>
          </w:tcPr>
          <w:p w14:paraId="60DB4FC7" w14:textId="77777777" w:rsidR="00486C98" w:rsidRPr="00527127" w:rsidRDefault="00486C98"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486C98" w:rsidRPr="00527127" w14:paraId="5B910735"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542712A" w14:textId="77777777" w:rsidR="00486C98" w:rsidRPr="00527127" w:rsidRDefault="00486C9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0FC1C11"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2CDA0C6"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59DBBA6"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F34A28D"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14CCD7F"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A74458C"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99CDF7B"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236406F"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652B87D"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E7C8F45"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486C98" w:rsidRPr="00527127" w14:paraId="38DC47ED"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5CE5E7C" w14:textId="77777777" w:rsidR="00486C98" w:rsidRPr="00527127" w:rsidRDefault="00486C9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90B99E8"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D1C317A"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DA2C0C8"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7CA799F"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DA88EBE"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67901E3"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B4A4CD7"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C7292D3"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2775D67"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8470D76"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486C98" w:rsidRPr="00527127" w14:paraId="7DA6A932"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75C023B0" w14:textId="77777777" w:rsidR="00486C98" w:rsidRPr="00527127" w:rsidRDefault="00486C9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72619E9"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BBCECF7"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9DB9A18"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8B366CE"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57BCFBD"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9DD7CDF"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10C508D"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07B0D62"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BBD527A"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911DF0C"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486C98" w:rsidRPr="00527127" w14:paraId="49A3907D"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7DB5DB32" w14:textId="77777777" w:rsidR="00486C98" w:rsidRPr="00527127" w:rsidRDefault="00486C98"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4A70D11"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7AD2169"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7E7A9FD"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D711783"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69FFD2A"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2C028C5"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0E8F8CA"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49D3487"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DF4DC08"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5AA1990"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486C98" w:rsidRPr="00527127" w14:paraId="0842DCD7"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22EAE9D2" w14:textId="77777777" w:rsidR="00486C98" w:rsidRPr="00527127" w:rsidRDefault="00486C98"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918F209"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D0A0774"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4CCD238"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0A98976"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30B228D"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D3934EB" w14:textId="77777777" w:rsidR="00486C98" w:rsidRPr="00527127" w:rsidRDefault="00486C98"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hideMark/>
          </w:tcPr>
          <w:p w14:paraId="76AFFB76"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84ED886"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hideMark/>
          </w:tcPr>
          <w:p w14:paraId="63D573DB"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ECA76F9" w14:textId="77777777" w:rsidR="00486C98" w:rsidRPr="00527127" w:rsidRDefault="00486C98"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081EE84B" w14:textId="77777777" w:rsidR="00486C98" w:rsidRPr="00527127" w:rsidRDefault="00486C98" w:rsidP="00486C98">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75FD98AB" w14:textId="0A1C6010" w:rsidR="00A12B58" w:rsidRPr="00527127" w:rsidRDefault="00A12B58" w:rsidP="00A12B58">
      <w:pPr>
        <w:ind w:left="0"/>
        <w:rPr>
          <w:rFonts w:ascii="Times New Roman" w:hAnsi="Times New Roman"/>
        </w:rPr>
      </w:pPr>
    </w:p>
    <w:p w14:paraId="19ED36AB" w14:textId="77777777" w:rsidR="00634CBE" w:rsidRPr="00527127" w:rsidRDefault="00634CBE" w:rsidP="00A12B58">
      <w:pPr>
        <w:ind w:left="0"/>
        <w:rPr>
          <w:rFonts w:ascii="Times New Roman" w:hAnsi="Times New Roman"/>
        </w:rPr>
      </w:pPr>
    </w:p>
    <w:p w14:paraId="71F4A46B" w14:textId="77777777" w:rsidR="00634CBE" w:rsidRPr="00527127" w:rsidRDefault="00634CBE" w:rsidP="00A12B58">
      <w:pPr>
        <w:ind w:left="0"/>
        <w:rPr>
          <w:rFonts w:ascii="Times New Roman" w:hAnsi="Times New Roman"/>
        </w:rPr>
      </w:pPr>
    </w:p>
    <w:p w14:paraId="358AFA1E" w14:textId="77777777" w:rsidR="00634CBE" w:rsidRPr="00527127" w:rsidRDefault="00634CBE" w:rsidP="00A12B58">
      <w:pPr>
        <w:ind w:left="0"/>
        <w:rPr>
          <w:rFonts w:ascii="Times New Roman" w:hAnsi="Times New Roman"/>
        </w:rPr>
      </w:pPr>
    </w:p>
    <w:p w14:paraId="2B92E4BA" w14:textId="77777777" w:rsidR="00634CBE" w:rsidRPr="00527127" w:rsidRDefault="00634CBE" w:rsidP="00A12B58">
      <w:pPr>
        <w:ind w:left="0"/>
        <w:rPr>
          <w:rFonts w:ascii="Times New Roman" w:hAnsi="Times New Roman"/>
        </w:rPr>
      </w:pPr>
    </w:p>
    <w:p w14:paraId="449D19A4" w14:textId="77777777" w:rsidR="00634CBE" w:rsidRPr="00527127" w:rsidRDefault="00634CBE" w:rsidP="00A12B58">
      <w:pPr>
        <w:ind w:left="0"/>
        <w:rPr>
          <w:rFonts w:ascii="Times New Roman" w:hAnsi="Times New Roman"/>
        </w:rPr>
      </w:pPr>
    </w:p>
    <w:p w14:paraId="274616BE" w14:textId="77777777" w:rsidR="00634CBE" w:rsidRDefault="00634CBE" w:rsidP="00A12B58">
      <w:pPr>
        <w:ind w:left="0"/>
        <w:rPr>
          <w:rFonts w:ascii="Times New Roman" w:hAnsi="Times New Roman"/>
        </w:rPr>
      </w:pPr>
    </w:p>
    <w:p w14:paraId="452675FE" w14:textId="77777777" w:rsidR="003B53AC" w:rsidRDefault="003B53AC" w:rsidP="00A12B58">
      <w:pPr>
        <w:ind w:left="0"/>
        <w:rPr>
          <w:rFonts w:ascii="Times New Roman" w:hAnsi="Times New Roman"/>
        </w:rPr>
      </w:pPr>
    </w:p>
    <w:p w14:paraId="077FD675" w14:textId="77777777" w:rsidR="003B53AC" w:rsidRPr="00527127" w:rsidRDefault="003B53AC" w:rsidP="00A12B58">
      <w:pPr>
        <w:ind w:left="0"/>
        <w:rPr>
          <w:rFonts w:ascii="Times New Roman" w:hAnsi="Times New Roman"/>
        </w:rPr>
      </w:pPr>
    </w:p>
    <w:p w14:paraId="788A2A00" w14:textId="77777777" w:rsidR="00634CBE" w:rsidRPr="00527127" w:rsidRDefault="00634CBE" w:rsidP="00A12B58">
      <w:pPr>
        <w:ind w:left="0"/>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990"/>
        <w:gridCol w:w="7"/>
        <w:gridCol w:w="1073"/>
        <w:gridCol w:w="4976"/>
        <w:gridCol w:w="34"/>
        <w:gridCol w:w="121"/>
        <w:gridCol w:w="144"/>
        <w:gridCol w:w="37"/>
        <w:gridCol w:w="539"/>
        <w:gridCol w:w="312"/>
        <w:gridCol w:w="135"/>
        <w:gridCol w:w="360"/>
        <w:gridCol w:w="450"/>
      </w:tblGrid>
      <w:tr w:rsidR="007844F0" w:rsidRPr="00527127" w14:paraId="217E3145" w14:textId="77777777" w:rsidTr="00E53EB6">
        <w:trPr>
          <w:trHeight w:val="464"/>
        </w:trPr>
        <w:tc>
          <w:tcPr>
            <w:tcW w:w="1547" w:type="dxa"/>
            <w:gridSpan w:val="4"/>
            <w:tcBorders>
              <w:top w:val="single" w:sz="4" w:space="0" w:color="auto"/>
              <w:left w:val="single" w:sz="4" w:space="0" w:color="auto"/>
              <w:bottom w:val="single" w:sz="4" w:space="0" w:color="auto"/>
              <w:right w:val="single" w:sz="4" w:space="0" w:color="auto"/>
            </w:tcBorders>
            <w:vAlign w:val="center"/>
            <w:hideMark/>
          </w:tcPr>
          <w:p w14:paraId="7FBBAAD1" w14:textId="77777777" w:rsidR="007844F0" w:rsidRPr="00527127" w:rsidRDefault="007844F0" w:rsidP="00E53EB6">
            <w:pPr>
              <w:spacing w:after="0" w:line="276" w:lineRule="auto"/>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D95231D" w14:textId="77777777" w:rsidR="007844F0" w:rsidRPr="00527127" w:rsidRDefault="007844F0" w:rsidP="00E53EB6">
            <w:pPr>
              <w:spacing w:after="0" w:line="276" w:lineRule="auto"/>
              <w:jc w:val="center"/>
              <w:rPr>
                <w:rFonts w:ascii="Times New Roman" w:hAnsi="Times New Roman"/>
                <w:b/>
                <w:sz w:val="24"/>
                <w:szCs w:val="24"/>
              </w:rPr>
            </w:pPr>
          </w:p>
        </w:tc>
        <w:tc>
          <w:tcPr>
            <w:tcW w:w="5131" w:type="dxa"/>
            <w:gridSpan w:val="3"/>
            <w:tcBorders>
              <w:top w:val="single" w:sz="4" w:space="0" w:color="auto"/>
              <w:left w:val="single" w:sz="4" w:space="0" w:color="auto"/>
              <w:bottom w:val="single" w:sz="4" w:space="0" w:color="auto"/>
              <w:right w:val="single" w:sz="4" w:space="0" w:color="auto"/>
            </w:tcBorders>
            <w:vAlign w:val="center"/>
            <w:hideMark/>
          </w:tcPr>
          <w:p w14:paraId="3D70EDDF" w14:textId="77777777" w:rsidR="007844F0" w:rsidRPr="00527127" w:rsidRDefault="007844F0" w:rsidP="00E53EB6">
            <w:pPr>
              <w:spacing w:after="0" w:line="276" w:lineRule="auto"/>
              <w:jc w:val="center"/>
              <w:rPr>
                <w:rFonts w:ascii="Times New Roman" w:hAnsi="Times New Roman"/>
                <w:b/>
                <w:bCs/>
                <w:sz w:val="24"/>
                <w:szCs w:val="24"/>
              </w:rPr>
            </w:pPr>
            <w:r>
              <w:rPr>
                <w:rFonts w:ascii="Times New Roman" w:hAnsi="Times New Roman"/>
                <w:b/>
                <w:sz w:val="24"/>
                <w:szCs w:val="24"/>
              </w:rPr>
              <w:t xml:space="preserve">PROBABILISTIC ORIENTATION FOR PERSONALITY DEVELOPMENT </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306251CA" w14:textId="77777777" w:rsidR="007844F0" w:rsidRPr="00527127" w:rsidRDefault="007844F0"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447" w:type="dxa"/>
            <w:gridSpan w:val="2"/>
            <w:tcBorders>
              <w:top w:val="single" w:sz="4" w:space="0" w:color="auto"/>
              <w:left w:val="single" w:sz="4" w:space="0" w:color="auto"/>
              <w:bottom w:val="single" w:sz="4" w:space="0" w:color="auto"/>
              <w:right w:val="single" w:sz="4" w:space="0" w:color="auto"/>
            </w:tcBorders>
            <w:vAlign w:val="center"/>
            <w:hideMark/>
          </w:tcPr>
          <w:p w14:paraId="46E87AB0"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5FB796A4"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211AF037"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C</w:t>
            </w:r>
          </w:p>
        </w:tc>
      </w:tr>
      <w:tr w:rsidR="007844F0" w:rsidRPr="00527127" w14:paraId="53A37CCD" w14:textId="77777777" w:rsidTr="00E53EB6">
        <w:trPr>
          <w:trHeight w:val="350"/>
        </w:trPr>
        <w:tc>
          <w:tcPr>
            <w:tcW w:w="2627" w:type="dxa"/>
            <w:gridSpan w:val="6"/>
            <w:tcBorders>
              <w:top w:val="single" w:sz="4" w:space="0" w:color="auto"/>
              <w:left w:val="single" w:sz="4" w:space="0" w:color="auto"/>
              <w:bottom w:val="single" w:sz="4" w:space="0" w:color="auto"/>
              <w:right w:val="single" w:sz="4" w:space="0" w:color="auto"/>
            </w:tcBorders>
            <w:vAlign w:val="center"/>
            <w:hideMark/>
          </w:tcPr>
          <w:p w14:paraId="0134DBE4" w14:textId="77777777" w:rsidR="007844F0" w:rsidRPr="00527127" w:rsidRDefault="007844F0" w:rsidP="00E53EB6">
            <w:pPr>
              <w:spacing w:after="0" w:line="276" w:lineRule="auto"/>
              <w:ind w:left="0" w:right="-108"/>
              <w:rPr>
                <w:rFonts w:ascii="Times New Roman" w:hAnsi="Times New Roman"/>
                <w:b/>
                <w:sz w:val="24"/>
                <w:szCs w:val="24"/>
              </w:rPr>
            </w:pPr>
            <w:r>
              <w:rPr>
                <w:rFonts w:ascii="Times New Roman" w:hAnsi="Times New Roman"/>
                <w:b/>
                <w:sz w:val="24"/>
                <w:szCs w:val="24"/>
              </w:rPr>
              <w:t xml:space="preserve">Supportive </w:t>
            </w:r>
          </w:p>
        </w:tc>
        <w:tc>
          <w:tcPr>
            <w:tcW w:w="5131" w:type="dxa"/>
            <w:gridSpan w:val="3"/>
            <w:tcBorders>
              <w:top w:val="single" w:sz="4" w:space="0" w:color="auto"/>
              <w:left w:val="single" w:sz="4" w:space="0" w:color="auto"/>
              <w:bottom w:val="single" w:sz="4" w:space="0" w:color="auto"/>
              <w:right w:val="single" w:sz="4" w:space="0" w:color="auto"/>
            </w:tcBorders>
            <w:vAlign w:val="center"/>
          </w:tcPr>
          <w:p w14:paraId="63E479AA" w14:textId="77777777" w:rsidR="007844F0" w:rsidRPr="00527127" w:rsidRDefault="007844F0" w:rsidP="00E53EB6">
            <w:pPr>
              <w:spacing w:after="0" w:line="276" w:lineRule="auto"/>
              <w:rPr>
                <w:rFonts w:ascii="Times New Roman" w:hAnsi="Times New Roman"/>
                <w:b/>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4F1C65AB" w14:textId="77777777" w:rsidR="007844F0" w:rsidRPr="00527127" w:rsidRDefault="007844F0" w:rsidP="00E53EB6">
            <w:pPr>
              <w:spacing w:after="0" w:line="276" w:lineRule="auto"/>
              <w:jc w:val="center"/>
              <w:rPr>
                <w:rFonts w:ascii="Times New Roman" w:hAnsi="Times New Roman"/>
                <w:b/>
                <w:sz w:val="24"/>
                <w:szCs w:val="24"/>
              </w:rPr>
            </w:pPr>
            <w:r>
              <w:rPr>
                <w:rFonts w:ascii="Times New Roman" w:hAnsi="Times New Roman"/>
                <w:b/>
                <w:sz w:val="24"/>
                <w:szCs w:val="24"/>
              </w:rPr>
              <w:t>27</w:t>
            </w:r>
          </w:p>
        </w:tc>
        <w:tc>
          <w:tcPr>
            <w:tcW w:w="447" w:type="dxa"/>
            <w:gridSpan w:val="2"/>
            <w:tcBorders>
              <w:top w:val="single" w:sz="4" w:space="0" w:color="auto"/>
              <w:left w:val="single" w:sz="4" w:space="0" w:color="auto"/>
              <w:bottom w:val="single" w:sz="4" w:space="0" w:color="auto"/>
              <w:right w:val="single" w:sz="4" w:space="0" w:color="auto"/>
            </w:tcBorders>
            <w:vAlign w:val="center"/>
          </w:tcPr>
          <w:p w14:paraId="0F75408B"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3</w:t>
            </w:r>
          </w:p>
        </w:tc>
        <w:tc>
          <w:tcPr>
            <w:tcW w:w="360" w:type="dxa"/>
            <w:tcBorders>
              <w:top w:val="single" w:sz="4" w:space="0" w:color="auto"/>
              <w:left w:val="single" w:sz="4" w:space="0" w:color="auto"/>
              <w:bottom w:val="single" w:sz="4" w:space="0" w:color="auto"/>
              <w:right w:val="single" w:sz="4" w:space="0" w:color="auto"/>
            </w:tcBorders>
            <w:vAlign w:val="center"/>
          </w:tcPr>
          <w:p w14:paraId="2039CBCC" w14:textId="77777777" w:rsidR="007844F0" w:rsidRPr="00527127" w:rsidRDefault="007844F0" w:rsidP="00E53EB6">
            <w:pPr>
              <w:spacing w:after="0" w:line="276" w:lineRule="auto"/>
              <w:jc w:val="center"/>
              <w:rPr>
                <w:rFonts w:ascii="Times New Roman" w:hAnsi="Times New Roman"/>
                <w:b/>
                <w:sz w:val="24"/>
                <w:szCs w:val="24"/>
              </w:rPr>
            </w:pPr>
            <w:r>
              <w:rPr>
                <w:rFonts w:ascii="Times New Roman" w:hAnsi="Times New Roman"/>
                <w:b/>
                <w:sz w:val="24"/>
                <w:szCs w:val="24"/>
              </w:rPr>
              <w:t>-</w:t>
            </w:r>
          </w:p>
        </w:tc>
        <w:tc>
          <w:tcPr>
            <w:tcW w:w="450" w:type="dxa"/>
            <w:tcBorders>
              <w:top w:val="single" w:sz="4" w:space="0" w:color="auto"/>
              <w:left w:val="single" w:sz="4" w:space="0" w:color="auto"/>
              <w:bottom w:val="single" w:sz="4" w:space="0" w:color="auto"/>
              <w:right w:val="single" w:sz="4" w:space="0" w:color="auto"/>
            </w:tcBorders>
            <w:vAlign w:val="center"/>
          </w:tcPr>
          <w:p w14:paraId="644C0688" w14:textId="77777777" w:rsidR="007844F0" w:rsidRPr="00527127" w:rsidRDefault="007844F0" w:rsidP="00E53EB6">
            <w:pPr>
              <w:spacing w:after="0" w:line="276" w:lineRule="auto"/>
              <w:jc w:val="center"/>
              <w:rPr>
                <w:rFonts w:ascii="Times New Roman" w:hAnsi="Times New Roman"/>
                <w:b/>
                <w:sz w:val="24"/>
                <w:szCs w:val="24"/>
              </w:rPr>
            </w:pPr>
            <w:r>
              <w:rPr>
                <w:rFonts w:ascii="Times New Roman" w:hAnsi="Times New Roman"/>
                <w:b/>
                <w:sz w:val="24"/>
                <w:szCs w:val="24"/>
              </w:rPr>
              <w:t>2</w:t>
            </w:r>
          </w:p>
        </w:tc>
      </w:tr>
      <w:tr w:rsidR="007844F0" w:rsidRPr="00527127" w14:paraId="2502DEE9" w14:textId="77777777" w:rsidTr="00E53EB6">
        <w:trPr>
          <w:trHeight w:val="143"/>
        </w:trPr>
        <w:tc>
          <w:tcPr>
            <w:tcW w:w="2627" w:type="dxa"/>
            <w:gridSpan w:val="6"/>
            <w:tcBorders>
              <w:top w:val="single" w:sz="4" w:space="0" w:color="auto"/>
              <w:left w:val="single" w:sz="4" w:space="0" w:color="auto"/>
              <w:bottom w:val="single" w:sz="4" w:space="0" w:color="auto"/>
              <w:right w:val="single" w:sz="4" w:space="0" w:color="auto"/>
            </w:tcBorders>
            <w:vAlign w:val="center"/>
            <w:hideMark/>
          </w:tcPr>
          <w:p w14:paraId="41F7A5CE"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5131" w:type="dxa"/>
            <w:gridSpan w:val="3"/>
            <w:tcBorders>
              <w:top w:val="single" w:sz="4" w:space="0" w:color="auto"/>
              <w:left w:val="single" w:sz="4" w:space="0" w:color="auto"/>
              <w:bottom w:val="single" w:sz="4" w:space="0" w:color="auto"/>
              <w:right w:val="single" w:sz="4" w:space="0" w:color="auto"/>
            </w:tcBorders>
            <w:vAlign w:val="center"/>
          </w:tcPr>
          <w:p w14:paraId="54A0A7CD" w14:textId="77777777" w:rsidR="007844F0" w:rsidRPr="00527127" w:rsidRDefault="007844F0" w:rsidP="00E53EB6">
            <w:pPr>
              <w:spacing w:after="0" w:line="276" w:lineRule="auto"/>
              <w:rPr>
                <w:rFonts w:ascii="Times New Roman" w:hAnsi="Times New Roman"/>
                <w:b/>
                <w:bCs/>
                <w:sz w:val="24"/>
                <w:szCs w:val="24"/>
              </w:rPr>
            </w:pPr>
            <w:r>
              <w:rPr>
                <w:rFonts w:ascii="Times New Roman" w:hAnsi="Times New Roman"/>
                <w:b/>
                <w:bCs/>
                <w:sz w:val="24"/>
                <w:szCs w:val="24"/>
              </w:rPr>
              <w:t xml:space="preserve">Basis in Psychology </w:t>
            </w:r>
          </w:p>
        </w:tc>
        <w:tc>
          <w:tcPr>
            <w:tcW w:w="1032" w:type="dxa"/>
            <w:gridSpan w:val="4"/>
            <w:tcBorders>
              <w:top w:val="single" w:sz="4" w:space="0" w:color="auto"/>
              <w:left w:val="single" w:sz="4" w:space="0" w:color="auto"/>
              <w:bottom w:val="single" w:sz="4" w:space="0" w:color="auto"/>
              <w:right w:val="single" w:sz="4" w:space="0" w:color="auto"/>
            </w:tcBorders>
            <w:vAlign w:val="center"/>
            <w:hideMark/>
          </w:tcPr>
          <w:p w14:paraId="325246C1" w14:textId="77777777" w:rsidR="007844F0" w:rsidRPr="00527127" w:rsidRDefault="007844F0"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19712771" w14:textId="77777777" w:rsidR="007844F0" w:rsidRPr="00527127" w:rsidRDefault="007844F0" w:rsidP="00E53EB6">
            <w:pPr>
              <w:spacing w:after="0" w:line="276" w:lineRule="auto"/>
              <w:ind w:left="0"/>
              <w:rPr>
                <w:rFonts w:ascii="Times New Roman" w:hAnsi="Times New Roman"/>
                <w:b/>
                <w:bCs/>
                <w:sz w:val="24"/>
                <w:szCs w:val="24"/>
              </w:rPr>
            </w:pPr>
            <w:r>
              <w:rPr>
                <w:rFonts w:ascii="Times New Roman" w:hAnsi="Times New Roman"/>
                <w:b/>
                <w:bCs/>
                <w:sz w:val="24"/>
                <w:szCs w:val="24"/>
              </w:rPr>
              <w:t>2020 - 2021</w:t>
            </w:r>
          </w:p>
        </w:tc>
      </w:tr>
      <w:tr w:rsidR="007844F0" w:rsidRPr="00527127" w14:paraId="614D8D8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7A2E67B5" w14:textId="77777777" w:rsidR="007844F0" w:rsidRPr="00527127" w:rsidRDefault="007844F0" w:rsidP="00E53EB6">
            <w:pPr>
              <w:spacing w:after="0" w:line="276" w:lineRule="auto"/>
              <w:ind w:left="0"/>
              <w:rPr>
                <w:rFonts w:ascii="Times New Roman" w:hAnsi="Times New Roman"/>
                <w:b/>
                <w:sz w:val="24"/>
                <w:szCs w:val="24"/>
              </w:rPr>
            </w:pPr>
            <w:r>
              <w:rPr>
                <w:rFonts w:ascii="Times New Roman" w:hAnsi="Times New Roman"/>
                <w:b/>
                <w:sz w:val="24"/>
                <w:szCs w:val="24"/>
              </w:rPr>
              <w:t>Course Objectives:</w:t>
            </w:r>
          </w:p>
        </w:tc>
      </w:tr>
      <w:tr w:rsidR="007844F0" w:rsidRPr="00527127" w14:paraId="6DDAC5E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73A665A" w14:textId="77777777" w:rsidR="007844F0" w:rsidRPr="00527127" w:rsidRDefault="007844F0" w:rsidP="00E53EB6">
            <w:pPr>
              <w:spacing w:line="276" w:lineRule="auto"/>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16757865" w14:textId="77777777" w:rsidR="007844F0" w:rsidRPr="00527127" w:rsidRDefault="007844F0" w:rsidP="007844F0">
            <w:pPr>
              <w:numPr>
                <w:ilvl w:val="0"/>
                <w:numId w:val="4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understand the Psychological Foundation of Human Being</w:t>
            </w:r>
          </w:p>
          <w:p w14:paraId="33986B2C" w14:textId="77777777" w:rsidR="007844F0" w:rsidRPr="00527127" w:rsidRDefault="007844F0" w:rsidP="007844F0">
            <w:pPr>
              <w:numPr>
                <w:ilvl w:val="0"/>
                <w:numId w:val="4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Describe the Basic premise of Probabilistic Orientation</w:t>
            </w:r>
          </w:p>
          <w:p w14:paraId="79543E76" w14:textId="77777777" w:rsidR="007844F0" w:rsidRPr="00527127" w:rsidRDefault="007844F0" w:rsidP="007844F0">
            <w:pPr>
              <w:numPr>
                <w:ilvl w:val="0"/>
                <w:numId w:val="4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Explain </w:t>
            </w:r>
            <w:r>
              <w:rPr>
                <w:rFonts w:ascii="Times New Roman" w:hAnsi="Times New Roman"/>
                <w:sz w:val="24"/>
                <w:szCs w:val="24"/>
              </w:rPr>
              <w:t>Insight into Bias, Healthy Skepticism.</w:t>
            </w:r>
          </w:p>
          <w:p w14:paraId="2FED4003" w14:textId="77777777" w:rsidR="007844F0" w:rsidRPr="00527127" w:rsidRDefault="007844F0" w:rsidP="007844F0">
            <w:pPr>
              <w:numPr>
                <w:ilvl w:val="0"/>
                <w:numId w:val="43"/>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Describe </w:t>
            </w:r>
            <w:r>
              <w:rPr>
                <w:rFonts w:ascii="Times New Roman" w:hAnsi="Times New Roman"/>
                <w:sz w:val="24"/>
                <w:szCs w:val="24"/>
              </w:rPr>
              <w:t>Unconditional Acceptance and Appreciation of chance</w:t>
            </w:r>
          </w:p>
          <w:p w14:paraId="3BBD7268" w14:textId="77777777" w:rsidR="007844F0" w:rsidRPr="00527127" w:rsidRDefault="007844F0" w:rsidP="007844F0">
            <w:pPr>
              <w:numPr>
                <w:ilvl w:val="0"/>
                <w:numId w:val="43"/>
              </w:numPr>
              <w:spacing w:after="0" w:line="276" w:lineRule="auto"/>
              <w:ind w:right="0"/>
              <w:contextualSpacing/>
              <w:jc w:val="both"/>
              <w:rPr>
                <w:rFonts w:ascii="Times New Roman" w:hAnsi="Times New Roman"/>
                <w:bCs/>
                <w:sz w:val="24"/>
                <w:szCs w:val="24"/>
              </w:rPr>
            </w:pPr>
            <w:r>
              <w:rPr>
                <w:rFonts w:ascii="Times New Roman" w:hAnsi="Times New Roman"/>
                <w:sz w:val="24"/>
                <w:szCs w:val="24"/>
              </w:rPr>
              <w:t xml:space="preserve">Understand Intervention Studies on adolescents and young adults </w:t>
            </w:r>
          </w:p>
        </w:tc>
      </w:tr>
      <w:tr w:rsidR="007844F0" w:rsidRPr="00527127" w14:paraId="579E048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CE77C71" w14:textId="77777777" w:rsidR="007844F0" w:rsidRPr="00527127" w:rsidRDefault="007844F0" w:rsidP="00E53EB6">
            <w:pPr>
              <w:spacing w:after="0" w:line="276" w:lineRule="auto"/>
              <w:rPr>
                <w:rFonts w:ascii="Times New Roman" w:hAnsi="Times New Roman"/>
                <w:b/>
                <w:sz w:val="24"/>
                <w:szCs w:val="24"/>
              </w:rPr>
            </w:pPr>
          </w:p>
        </w:tc>
      </w:tr>
      <w:tr w:rsidR="007844F0" w:rsidRPr="00527127" w14:paraId="67FAFA3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64212E52" w14:textId="77777777" w:rsidR="007844F0" w:rsidRPr="00527127" w:rsidRDefault="007844F0" w:rsidP="00E53EB6">
            <w:pPr>
              <w:spacing w:after="0" w:line="276" w:lineRule="auto"/>
              <w:ind w:left="0"/>
              <w:rPr>
                <w:rFonts w:ascii="Times New Roman" w:hAnsi="Times New Roman"/>
                <w:b/>
                <w:sz w:val="24"/>
                <w:szCs w:val="24"/>
              </w:rPr>
            </w:pPr>
            <w:r>
              <w:rPr>
                <w:rFonts w:ascii="Times New Roman" w:hAnsi="Times New Roman"/>
                <w:b/>
                <w:sz w:val="24"/>
                <w:szCs w:val="24"/>
              </w:rPr>
              <w:t>Expected Course Outcomes:</w:t>
            </w:r>
          </w:p>
        </w:tc>
      </w:tr>
      <w:tr w:rsidR="007844F0" w:rsidRPr="00527127" w14:paraId="123A37BA"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225E2EE8"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On the successful completion of the course, student will be able to:</w:t>
            </w:r>
          </w:p>
        </w:tc>
      </w:tr>
      <w:tr w:rsidR="007844F0" w:rsidRPr="00527127" w14:paraId="250C9C29"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5E788BF2"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519DB7A7" w14:textId="77777777" w:rsidR="007844F0" w:rsidRPr="00527127" w:rsidRDefault="007844F0" w:rsidP="00E53EB6">
            <w:pPr>
              <w:spacing w:after="0" w:line="276" w:lineRule="auto"/>
              <w:ind w:left="0"/>
              <w:rPr>
                <w:rFonts w:ascii="Times New Roman" w:hAnsi="Times New Roman"/>
                <w:sz w:val="24"/>
                <w:szCs w:val="24"/>
              </w:rPr>
            </w:pPr>
            <w:r>
              <w:rPr>
                <w:rFonts w:ascii="Times New Roman" w:hAnsi="Times New Roman"/>
                <w:sz w:val="24"/>
                <w:szCs w:val="24"/>
              </w:rPr>
              <w:t>List the construct of Probabilistic Orientation</w:t>
            </w:r>
          </w:p>
        </w:tc>
        <w:tc>
          <w:tcPr>
            <w:tcW w:w="810" w:type="dxa"/>
            <w:gridSpan w:val="2"/>
            <w:tcBorders>
              <w:top w:val="single" w:sz="4" w:space="0" w:color="auto"/>
              <w:left w:val="single" w:sz="4" w:space="0" w:color="auto"/>
              <w:bottom w:val="single" w:sz="4" w:space="0" w:color="auto"/>
              <w:right w:val="single" w:sz="4" w:space="0" w:color="auto"/>
            </w:tcBorders>
            <w:hideMark/>
          </w:tcPr>
          <w:p w14:paraId="2A9B5B5C"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K1</w:t>
            </w:r>
          </w:p>
        </w:tc>
      </w:tr>
      <w:tr w:rsidR="007844F0" w:rsidRPr="00527127" w14:paraId="09F85E4A"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6FCF8C29"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0840F4BD" w14:textId="77777777" w:rsidR="007844F0" w:rsidRPr="00527127" w:rsidRDefault="007844F0" w:rsidP="00E53EB6">
            <w:pPr>
              <w:spacing w:after="0" w:line="276" w:lineRule="auto"/>
              <w:ind w:left="0"/>
              <w:rPr>
                <w:rFonts w:ascii="Times New Roman" w:hAnsi="Times New Roman"/>
                <w:sz w:val="24"/>
                <w:szCs w:val="24"/>
              </w:rPr>
            </w:pPr>
            <w:r>
              <w:rPr>
                <w:rFonts w:ascii="Times New Roman" w:hAnsi="Times New Roman"/>
                <w:sz w:val="24"/>
                <w:szCs w:val="24"/>
              </w:rPr>
              <w:t xml:space="preserve">Describe the assessment of Probabilistic orientation </w:t>
            </w:r>
          </w:p>
        </w:tc>
        <w:tc>
          <w:tcPr>
            <w:tcW w:w="810" w:type="dxa"/>
            <w:gridSpan w:val="2"/>
            <w:tcBorders>
              <w:top w:val="single" w:sz="4" w:space="0" w:color="auto"/>
              <w:left w:val="single" w:sz="4" w:space="0" w:color="auto"/>
              <w:bottom w:val="single" w:sz="4" w:space="0" w:color="auto"/>
              <w:right w:val="single" w:sz="4" w:space="0" w:color="auto"/>
            </w:tcBorders>
            <w:hideMark/>
          </w:tcPr>
          <w:p w14:paraId="3EF9A33E"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K1</w:t>
            </w:r>
          </w:p>
        </w:tc>
      </w:tr>
      <w:tr w:rsidR="007844F0" w:rsidRPr="00527127" w14:paraId="057A2005"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845EB6B"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4D6513A1" w14:textId="77777777" w:rsidR="007844F0" w:rsidRPr="00527127" w:rsidRDefault="007844F0" w:rsidP="00E53EB6">
            <w:pPr>
              <w:spacing w:after="0" w:line="276" w:lineRule="auto"/>
              <w:ind w:left="0"/>
              <w:rPr>
                <w:rFonts w:ascii="Times New Roman" w:hAnsi="Times New Roman"/>
                <w:sz w:val="24"/>
                <w:szCs w:val="24"/>
              </w:rPr>
            </w:pPr>
            <w:r>
              <w:rPr>
                <w:rFonts w:ascii="Times New Roman" w:hAnsi="Times New Roman"/>
                <w:sz w:val="24"/>
                <w:szCs w:val="24"/>
              </w:rPr>
              <w:t>Analyze the applications of Probabilistic orientation</w:t>
            </w:r>
          </w:p>
        </w:tc>
        <w:tc>
          <w:tcPr>
            <w:tcW w:w="810" w:type="dxa"/>
            <w:gridSpan w:val="2"/>
            <w:tcBorders>
              <w:top w:val="single" w:sz="4" w:space="0" w:color="auto"/>
              <w:left w:val="single" w:sz="4" w:space="0" w:color="auto"/>
              <w:bottom w:val="single" w:sz="4" w:space="0" w:color="auto"/>
              <w:right w:val="single" w:sz="4" w:space="0" w:color="auto"/>
            </w:tcBorders>
            <w:hideMark/>
          </w:tcPr>
          <w:p w14:paraId="39AEE453"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K5</w:t>
            </w:r>
          </w:p>
        </w:tc>
      </w:tr>
      <w:tr w:rsidR="007844F0" w:rsidRPr="00527127" w14:paraId="7CCEB406"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392B0774"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42C9CA5A" w14:textId="77777777" w:rsidR="007844F0" w:rsidRPr="00527127" w:rsidRDefault="007844F0" w:rsidP="00E53EB6">
            <w:pPr>
              <w:spacing w:after="0" w:line="276" w:lineRule="auto"/>
              <w:ind w:left="0"/>
              <w:rPr>
                <w:rFonts w:ascii="Times New Roman" w:hAnsi="Times New Roman"/>
                <w:sz w:val="24"/>
                <w:szCs w:val="24"/>
              </w:rPr>
            </w:pPr>
            <w:r>
              <w:rPr>
                <w:rFonts w:ascii="Times New Roman" w:hAnsi="Times New Roman"/>
                <w:sz w:val="24"/>
                <w:szCs w:val="24"/>
              </w:rPr>
              <w:t>Outline the Seven Factors of Probabilistic Orientation</w:t>
            </w:r>
          </w:p>
        </w:tc>
        <w:tc>
          <w:tcPr>
            <w:tcW w:w="810" w:type="dxa"/>
            <w:gridSpan w:val="2"/>
            <w:tcBorders>
              <w:top w:val="single" w:sz="4" w:space="0" w:color="auto"/>
              <w:left w:val="single" w:sz="4" w:space="0" w:color="auto"/>
              <w:bottom w:val="single" w:sz="4" w:space="0" w:color="auto"/>
              <w:right w:val="single" w:sz="4" w:space="0" w:color="auto"/>
            </w:tcBorders>
            <w:hideMark/>
          </w:tcPr>
          <w:p w14:paraId="5264B709"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K4</w:t>
            </w:r>
          </w:p>
        </w:tc>
      </w:tr>
      <w:tr w:rsidR="007844F0" w:rsidRPr="00527127" w14:paraId="1886979A"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20DD4FA1"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65449A4B" w14:textId="77777777" w:rsidR="007844F0" w:rsidRPr="00527127" w:rsidRDefault="007844F0" w:rsidP="00E53EB6">
            <w:pPr>
              <w:spacing w:after="0" w:line="276" w:lineRule="auto"/>
              <w:ind w:left="0"/>
              <w:rPr>
                <w:rFonts w:ascii="Times New Roman" w:hAnsi="Times New Roman"/>
                <w:sz w:val="24"/>
                <w:szCs w:val="24"/>
              </w:rPr>
            </w:pPr>
            <w:r>
              <w:rPr>
                <w:rFonts w:ascii="Times New Roman" w:hAnsi="Times New Roman"/>
                <w:sz w:val="24"/>
                <w:szCs w:val="24"/>
              </w:rPr>
              <w:t>Illustrate the Effect of Probabilistic Orientation Broadcast Intervention</w:t>
            </w:r>
          </w:p>
        </w:tc>
        <w:tc>
          <w:tcPr>
            <w:tcW w:w="810" w:type="dxa"/>
            <w:gridSpan w:val="2"/>
            <w:tcBorders>
              <w:top w:val="single" w:sz="4" w:space="0" w:color="auto"/>
              <w:left w:val="single" w:sz="4" w:space="0" w:color="auto"/>
              <w:bottom w:val="single" w:sz="4" w:space="0" w:color="auto"/>
              <w:right w:val="single" w:sz="4" w:space="0" w:color="auto"/>
            </w:tcBorders>
            <w:hideMark/>
          </w:tcPr>
          <w:p w14:paraId="13E0220A"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K3</w:t>
            </w:r>
          </w:p>
        </w:tc>
      </w:tr>
      <w:tr w:rsidR="007844F0" w:rsidRPr="00527127" w14:paraId="100CEC8E"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7E72AABC"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7844F0" w:rsidRPr="00527127" w14:paraId="3A6C6E1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ADBB99C" w14:textId="77777777" w:rsidR="007844F0" w:rsidRPr="00527127" w:rsidRDefault="007844F0" w:rsidP="00E53EB6">
            <w:pPr>
              <w:suppressAutoHyphens/>
              <w:spacing w:after="0" w:line="276" w:lineRule="auto"/>
              <w:ind w:right="0"/>
              <w:jc w:val="both"/>
              <w:rPr>
                <w:rFonts w:ascii="Times New Roman" w:hAnsi="Times New Roman"/>
                <w:b/>
                <w:sz w:val="24"/>
                <w:szCs w:val="24"/>
              </w:rPr>
            </w:pPr>
          </w:p>
        </w:tc>
      </w:tr>
      <w:tr w:rsidR="007844F0" w:rsidRPr="00527127" w14:paraId="6FAED160"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6CC828B7"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tcPr>
          <w:p w14:paraId="55CEF5CE" w14:textId="77777777" w:rsidR="007844F0" w:rsidRPr="00527127" w:rsidRDefault="007844F0" w:rsidP="00E53EB6">
            <w:pPr>
              <w:spacing w:line="276" w:lineRule="auto"/>
              <w:jc w:val="both"/>
              <w:rPr>
                <w:rFonts w:ascii="Times New Roman" w:hAnsi="Times New Roman"/>
                <w:b/>
                <w:sz w:val="24"/>
                <w:szCs w:val="24"/>
              </w:rPr>
            </w:pPr>
            <w:r>
              <w:rPr>
                <w:rFonts w:ascii="Times New Roman" w:hAnsi="Times New Roman"/>
                <w:b/>
                <w:sz w:val="24"/>
                <w:szCs w:val="24"/>
              </w:rPr>
              <w:t>Psychological Foundation of Human Being</w:t>
            </w:r>
          </w:p>
        </w:tc>
        <w:tc>
          <w:tcPr>
            <w:tcW w:w="1796" w:type="dxa"/>
            <w:gridSpan w:val="5"/>
            <w:tcBorders>
              <w:top w:val="single" w:sz="4" w:space="0" w:color="auto"/>
              <w:left w:val="single" w:sz="4" w:space="0" w:color="auto"/>
              <w:bottom w:val="single" w:sz="4" w:space="0" w:color="auto"/>
              <w:right w:val="single" w:sz="4" w:space="0" w:color="auto"/>
            </w:tcBorders>
            <w:hideMark/>
          </w:tcPr>
          <w:p w14:paraId="7FB8CD74" w14:textId="77777777" w:rsidR="007844F0" w:rsidRPr="00527127" w:rsidRDefault="007844F0"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7844F0" w:rsidRPr="00527127" w14:paraId="3227795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0A341FE" w14:textId="77777777" w:rsidR="007844F0" w:rsidRPr="00527127" w:rsidRDefault="007844F0" w:rsidP="00E53EB6">
            <w:pPr>
              <w:spacing w:after="0" w:line="276" w:lineRule="auto"/>
              <w:ind w:left="115" w:right="115"/>
              <w:jc w:val="both"/>
              <w:rPr>
                <w:rFonts w:ascii="Times New Roman" w:hAnsi="Times New Roman"/>
                <w:sz w:val="24"/>
                <w:szCs w:val="24"/>
              </w:rPr>
            </w:pPr>
            <w:r>
              <w:rPr>
                <w:rFonts w:ascii="Times New Roman" w:hAnsi="Times New Roman"/>
                <w:sz w:val="24"/>
                <w:szCs w:val="24"/>
              </w:rPr>
              <w:t>Psychological Foundation of Human Being: Thinking, Motivation, and Personality. Interrelation between thinking, motivation and personality. Personal Construct Psychology. The construct of Probabilistic Orientation (PO)</w:t>
            </w:r>
          </w:p>
        </w:tc>
      </w:tr>
      <w:tr w:rsidR="007844F0" w:rsidRPr="00527127" w14:paraId="02A4EFC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F664D01" w14:textId="77777777" w:rsidR="007844F0" w:rsidRPr="00527127" w:rsidRDefault="007844F0" w:rsidP="00E53EB6">
            <w:pPr>
              <w:spacing w:after="0" w:line="276" w:lineRule="auto"/>
              <w:ind w:firstLine="34"/>
              <w:jc w:val="both"/>
              <w:rPr>
                <w:rFonts w:ascii="Times New Roman" w:hAnsi="Times New Roman"/>
                <w:sz w:val="24"/>
                <w:szCs w:val="24"/>
              </w:rPr>
            </w:pPr>
          </w:p>
        </w:tc>
      </w:tr>
      <w:tr w:rsidR="007844F0" w:rsidRPr="00527127" w14:paraId="0A0FC9F2"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C8EE1DC"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tcPr>
          <w:p w14:paraId="607B7C7B" w14:textId="77777777" w:rsidR="007844F0" w:rsidRPr="00527127" w:rsidRDefault="007844F0" w:rsidP="00E53EB6">
            <w:pPr>
              <w:spacing w:after="0" w:line="276" w:lineRule="auto"/>
              <w:jc w:val="center"/>
              <w:rPr>
                <w:rFonts w:ascii="Times New Roman" w:hAnsi="Times New Roman"/>
                <w:b/>
                <w:sz w:val="24"/>
                <w:szCs w:val="24"/>
              </w:rPr>
            </w:pPr>
            <w:r>
              <w:rPr>
                <w:rFonts w:ascii="Times New Roman" w:hAnsi="Times New Roman"/>
                <w:b/>
                <w:sz w:val="24"/>
                <w:szCs w:val="24"/>
              </w:rPr>
              <w:t>Basic premise of Probabilistic Orientation</w:t>
            </w:r>
          </w:p>
        </w:tc>
        <w:tc>
          <w:tcPr>
            <w:tcW w:w="1833" w:type="dxa"/>
            <w:gridSpan w:val="6"/>
            <w:tcBorders>
              <w:top w:val="single" w:sz="4" w:space="0" w:color="auto"/>
              <w:left w:val="single" w:sz="4" w:space="0" w:color="auto"/>
              <w:bottom w:val="single" w:sz="4" w:space="0" w:color="auto"/>
              <w:right w:val="single" w:sz="4" w:space="0" w:color="auto"/>
            </w:tcBorders>
            <w:hideMark/>
          </w:tcPr>
          <w:p w14:paraId="7C63570F" w14:textId="77777777" w:rsidR="007844F0" w:rsidRPr="00527127" w:rsidRDefault="007844F0"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7844F0" w:rsidRPr="00527127" w14:paraId="46F7476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AC3072F" w14:textId="77777777" w:rsidR="007844F0" w:rsidRPr="00527127" w:rsidRDefault="007844F0" w:rsidP="00E53EB6">
            <w:pPr>
              <w:spacing w:after="0" w:line="276" w:lineRule="auto"/>
              <w:ind w:left="115" w:right="115"/>
              <w:rPr>
                <w:rFonts w:ascii="Times New Roman" w:hAnsi="Times New Roman"/>
                <w:sz w:val="24"/>
                <w:szCs w:val="24"/>
              </w:rPr>
            </w:pPr>
            <w:r>
              <w:rPr>
                <w:rFonts w:ascii="Times New Roman" w:hAnsi="Times New Roman"/>
                <w:sz w:val="24"/>
                <w:szCs w:val="24"/>
              </w:rPr>
              <w:t xml:space="preserve">Basic premise of Probabilistic Orientation – Origin of universe - Big Bang Theory and Evolution of Nature - Seven Factors of Probabilistic Orientation – Assessing Probabilistic Orientation. </w:t>
            </w:r>
          </w:p>
        </w:tc>
      </w:tr>
      <w:tr w:rsidR="007844F0" w:rsidRPr="00527127" w14:paraId="428366C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77A1BA6" w14:textId="77777777" w:rsidR="007844F0" w:rsidRPr="00527127" w:rsidRDefault="007844F0" w:rsidP="00E53EB6">
            <w:pPr>
              <w:spacing w:after="0" w:line="276" w:lineRule="auto"/>
              <w:ind w:firstLine="34"/>
              <w:jc w:val="both"/>
              <w:rPr>
                <w:rFonts w:ascii="Times New Roman" w:hAnsi="Times New Roman"/>
                <w:sz w:val="24"/>
                <w:szCs w:val="24"/>
              </w:rPr>
            </w:pPr>
          </w:p>
        </w:tc>
      </w:tr>
      <w:tr w:rsidR="007844F0" w:rsidRPr="00527127" w14:paraId="26A3029D" w14:textId="77777777" w:rsidTr="00E53EB6">
        <w:trPr>
          <w:trHeight w:val="287"/>
        </w:trPr>
        <w:tc>
          <w:tcPr>
            <w:tcW w:w="1554" w:type="dxa"/>
            <w:gridSpan w:val="5"/>
            <w:tcBorders>
              <w:top w:val="single" w:sz="4" w:space="0" w:color="auto"/>
              <w:left w:val="single" w:sz="4" w:space="0" w:color="auto"/>
              <w:bottom w:val="single" w:sz="4" w:space="0" w:color="auto"/>
              <w:right w:val="single" w:sz="4" w:space="0" w:color="auto"/>
            </w:tcBorders>
            <w:hideMark/>
          </w:tcPr>
          <w:p w14:paraId="4609BD79"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tcPr>
          <w:p w14:paraId="7EB6B01B" w14:textId="77777777" w:rsidR="007844F0" w:rsidRPr="00527127" w:rsidRDefault="007844F0" w:rsidP="00E53EB6">
            <w:pPr>
              <w:autoSpaceDE w:val="0"/>
              <w:autoSpaceDN w:val="0"/>
              <w:adjustRightInd w:val="0"/>
              <w:spacing w:after="0" w:line="276" w:lineRule="auto"/>
              <w:ind w:left="115" w:right="115"/>
              <w:jc w:val="center"/>
              <w:rPr>
                <w:rFonts w:ascii="Times New Roman" w:hAnsi="Times New Roman"/>
                <w:b/>
                <w:sz w:val="24"/>
                <w:szCs w:val="24"/>
              </w:rPr>
            </w:pPr>
            <w:r>
              <w:rPr>
                <w:rFonts w:ascii="Times New Roman" w:hAnsi="Times New Roman"/>
                <w:b/>
                <w:sz w:val="24"/>
                <w:szCs w:val="24"/>
              </w:rPr>
              <w:t>PO Exercises I</w:t>
            </w:r>
          </w:p>
        </w:tc>
        <w:tc>
          <w:tcPr>
            <w:tcW w:w="2098" w:type="dxa"/>
            <w:gridSpan w:val="8"/>
            <w:tcBorders>
              <w:top w:val="single" w:sz="4" w:space="0" w:color="auto"/>
              <w:left w:val="single" w:sz="4" w:space="0" w:color="auto"/>
              <w:bottom w:val="single" w:sz="4" w:space="0" w:color="auto"/>
              <w:right w:val="single" w:sz="4" w:space="0" w:color="auto"/>
            </w:tcBorders>
            <w:hideMark/>
          </w:tcPr>
          <w:p w14:paraId="418F0441" w14:textId="77777777" w:rsidR="007844F0" w:rsidRPr="00527127" w:rsidRDefault="007844F0"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7844F0" w:rsidRPr="00527127" w14:paraId="06645FD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6A80212" w14:textId="77777777" w:rsidR="007844F0" w:rsidRPr="00527127" w:rsidRDefault="007844F0" w:rsidP="00E53EB6">
            <w:pPr>
              <w:autoSpaceDE w:val="0"/>
              <w:autoSpaceDN w:val="0"/>
              <w:adjustRightInd w:val="0"/>
              <w:spacing w:after="0" w:line="276" w:lineRule="auto"/>
              <w:ind w:left="115" w:right="115"/>
              <w:jc w:val="both"/>
              <w:rPr>
                <w:rFonts w:ascii="Times New Roman" w:eastAsia="Times New Roman" w:hAnsi="Times New Roman"/>
                <w:sz w:val="24"/>
                <w:szCs w:val="24"/>
                <w:lang w:eastAsia="en-IN"/>
              </w:rPr>
            </w:pPr>
            <w:r>
              <w:rPr>
                <w:rFonts w:ascii="Times New Roman" w:hAnsi="Times New Roman"/>
                <w:sz w:val="24"/>
                <w:szCs w:val="24"/>
              </w:rPr>
              <w:t>Unbounded Expectancy, Sensing Unlimited Possibilities, Insight into Bias, Healthy Skepticism.</w:t>
            </w:r>
          </w:p>
        </w:tc>
      </w:tr>
      <w:tr w:rsidR="007844F0" w:rsidRPr="00527127" w14:paraId="3F690ED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3BE1CF0" w14:textId="77777777" w:rsidR="007844F0" w:rsidRPr="00527127" w:rsidRDefault="007844F0" w:rsidP="00E53EB6">
            <w:pPr>
              <w:spacing w:after="0" w:line="276" w:lineRule="auto"/>
              <w:jc w:val="right"/>
              <w:rPr>
                <w:rFonts w:ascii="Times New Roman" w:hAnsi="Times New Roman"/>
                <w:b/>
                <w:sz w:val="24"/>
                <w:szCs w:val="24"/>
              </w:rPr>
            </w:pPr>
          </w:p>
        </w:tc>
      </w:tr>
      <w:tr w:rsidR="007844F0" w:rsidRPr="00527127" w14:paraId="18C0EC3D"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C6BE870"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tcPr>
          <w:p w14:paraId="12C0D45A" w14:textId="77777777" w:rsidR="007844F0" w:rsidRPr="00527127" w:rsidRDefault="007844F0" w:rsidP="00E53EB6">
            <w:pPr>
              <w:spacing w:after="0" w:line="276" w:lineRule="auto"/>
              <w:ind w:left="-18"/>
              <w:jc w:val="center"/>
              <w:rPr>
                <w:rFonts w:ascii="Times New Roman" w:hAnsi="Times New Roman"/>
                <w:b/>
                <w:sz w:val="24"/>
                <w:szCs w:val="24"/>
              </w:rPr>
            </w:pPr>
            <w:r>
              <w:rPr>
                <w:rFonts w:ascii="Times New Roman" w:hAnsi="Times New Roman"/>
                <w:b/>
                <w:sz w:val="24"/>
                <w:szCs w:val="24"/>
              </w:rPr>
              <w:t>PO Exercises II</w:t>
            </w:r>
          </w:p>
        </w:tc>
        <w:tc>
          <w:tcPr>
            <w:tcW w:w="2098" w:type="dxa"/>
            <w:gridSpan w:val="8"/>
            <w:tcBorders>
              <w:top w:val="single" w:sz="4" w:space="0" w:color="auto"/>
              <w:left w:val="single" w:sz="4" w:space="0" w:color="auto"/>
              <w:bottom w:val="single" w:sz="4" w:space="0" w:color="auto"/>
              <w:right w:val="single" w:sz="4" w:space="0" w:color="auto"/>
            </w:tcBorders>
            <w:hideMark/>
          </w:tcPr>
          <w:p w14:paraId="0A9F3500" w14:textId="77777777" w:rsidR="007844F0" w:rsidRPr="00527127" w:rsidRDefault="007844F0"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7844F0" w:rsidRPr="00527127" w14:paraId="209712B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C338C38" w14:textId="77777777" w:rsidR="007844F0" w:rsidRPr="00527127" w:rsidRDefault="007844F0" w:rsidP="00E53EB6">
            <w:pPr>
              <w:autoSpaceDE w:val="0"/>
              <w:autoSpaceDN w:val="0"/>
              <w:adjustRightInd w:val="0"/>
              <w:spacing w:after="0" w:line="276" w:lineRule="auto"/>
              <w:ind w:left="115" w:right="115"/>
              <w:jc w:val="both"/>
              <w:rPr>
                <w:rFonts w:ascii="Times New Roman" w:hAnsi="Times New Roman"/>
                <w:sz w:val="24"/>
                <w:szCs w:val="24"/>
              </w:rPr>
            </w:pPr>
            <w:r>
              <w:rPr>
                <w:rFonts w:ascii="Times New Roman" w:hAnsi="Times New Roman"/>
                <w:sz w:val="24"/>
                <w:szCs w:val="24"/>
              </w:rPr>
              <w:t xml:space="preserve">Unconditional Acceptance, Appreciation of chance and Awareness of Predictability. </w:t>
            </w:r>
          </w:p>
        </w:tc>
      </w:tr>
      <w:tr w:rsidR="007844F0" w:rsidRPr="00527127" w14:paraId="5B5C71B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EB4DBAD" w14:textId="77777777" w:rsidR="007844F0" w:rsidRPr="00527127" w:rsidRDefault="007844F0" w:rsidP="00E53EB6">
            <w:pPr>
              <w:spacing w:after="0" w:line="276" w:lineRule="auto"/>
              <w:jc w:val="right"/>
              <w:rPr>
                <w:rFonts w:ascii="Times New Roman" w:hAnsi="Times New Roman"/>
                <w:b/>
                <w:sz w:val="24"/>
                <w:szCs w:val="24"/>
              </w:rPr>
            </w:pPr>
          </w:p>
        </w:tc>
      </w:tr>
      <w:tr w:rsidR="007844F0" w:rsidRPr="00527127" w14:paraId="1A2AB764"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483223F"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tcPr>
          <w:p w14:paraId="35C5772C" w14:textId="77777777" w:rsidR="007844F0" w:rsidRPr="00527127" w:rsidRDefault="007844F0" w:rsidP="00E53EB6">
            <w:pPr>
              <w:spacing w:line="276" w:lineRule="auto"/>
              <w:jc w:val="center"/>
              <w:rPr>
                <w:rFonts w:ascii="Times New Roman" w:hAnsi="Times New Roman"/>
                <w:b/>
                <w:sz w:val="24"/>
                <w:szCs w:val="24"/>
              </w:rPr>
            </w:pPr>
            <w:r>
              <w:rPr>
                <w:rFonts w:ascii="Times New Roman" w:hAnsi="Times New Roman"/>
                <w:b/>
                <w:sz w:val="24"/>
                <w:szCs w:val="24"/>
              </w:rPr>
              <w:t>Research studies on PO</w:t>
            </w:r>
          </w:p>
        </w:tc>
        <w:tc>
          <w:tcPr>
            <w:tcW w:w="2132" w:type="dxa"/>
            <w:gridSpan w:val="9"/>
            <w:tcBorders>
              <w:top w:val="single" w:sz="4" w:space="0" w:color="auto"/>
              <w:left w:val="single" w:sz="4" w:space="0" w:color="auto"/>
              <w:bottom w:val="single" w:sz="4" w:space="0" w:color="auto"/>
              <w:right w:val="single" w:sz="4" w:space="0" w:color="auto"/>
            </w:tcBorders>
            <w:hideMark/>
          </w:tcPr>
          <w:p w14:paraId="737993DF" w14:textId="77777777" w:rsidR="007844F0" w:rsidRPr="00527127" w:rsidRDefault="007844F0"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7844F0" w:rsidRPr="00527127" w14:paraId="323A001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3CA4806" w14:textId="77777777" w:rsidR="007844F0" w:rsidRPr="00527127" w:rsidRDefault="007844F0" w:rsidP="00E53EB6">
            <w:pPr>
              <w:spacing w:before="100" w:beforeAutospacing="1" w:afterAutospacing="1" w:line="276" w:lineRule="auto"/>
              <w:ind w:left="0"/>
              <w:jc w:val="both"/>
              <w:rPr>
                <w:rFonts w:ascii="Times New Roman" w:hAnsi="Times New Roman"/>
                <w:sz w:val="24"/>
                <w:szCs w:val="24"/>
              </w:rPr>
            </w:pPr>
            <w:r>
              <w:rPr>
                <w:rFonts w:ascii="Times New Roman" w:hAnsi="Times New Roman"/>
                <w:sz w:val="24"/>
                <w:szCs w:val="24"/>
              </w:rPr>
              <w:t xml:space="preserve">Intervention Studies on adolescents and young adults –Effect of Probabilistic Orientation Broadcast Intervention- Study on efficacy of PO therapy.  </w:t>
            </w:r>
          </w:p>
        </w:tc>
      </w:tr>
      <w:tr w:rsidR="007844F0" w:rsidRPr="00527127" w14:paraId="009D30B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6218FF9" w14:textId="77777777" w:rsidR="007844F0" w:rsidRPr="00527127" w:rsidRDefault="007844F0" w:rsidP="00E53EB6">
            <w:pPr>
              <w:spacing w:after="0" w:line="276" w:lineRule="auto"/>
              <w:ind w:firstLine="34"/>
              <w:jc w:val="both"/>
              <w:rPr>
                <w:rFonts w:ascii="Times New Roman" w:hAnsi="Times New Roman"/>
                <w:sz w:val="24"/>
                <w:szCs w:val="24"/>
              </w:rPr>
            </w:pPr>
          </w:p>
        </w:tc>
      </w:tr>
      <w:tr w:rsidR="007844F0" w:rsidRPr="00527127" w14:paraId="03EE8EE9"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9623CF0"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lastRenderedPageBreak/>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38C88AF9" w14:textId="77777777" w:rsidR="007844F0" w:rsidRPr="00527127" w:rsidRDefault="007844F0" w:rsidP="00E53EB6">
            <w:pPr>
              <w:spacing w:after="0" w:line="276" w:lineRule="auto"/>
              <w:ind w:left="-18"/>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008831E3" w14:textId="77777777" w:rsidR="007844F0" w:rsidRPr="00527127" w:rsidRDefault="007844F0" w:rsidP="00E53EB6">
            <w:pPr>
              <w:tabs>
                <w:tab w:val="center" w:pos="927"/>
                <w:tab w:val="right" w:pos="1854"/>
              </w:tabs>
              <w:spacing w:after="0" w:line="276" w:lineRule="auto"/>
              <w:jc w:val="right"/>
              <w:rPr>
                <w:rFonts w:ascii="Times New Roman" w:hAnsi="Times New Roman"/>
                <w:b/>
                <w:sz w:val="24"/>
                <w:szCs w:val="24"/>
              </w:rPr>
            </w:pPr>
            <w:r>
              <w:rPr>
                <w:rFonts w:ascii="Times New Roman" w:hAnsi="Times New Roman"/>
                <w:b/>
                <w:sz w:val="24"/>
                <w:szCs w:val="24"/>
              </w:rPr>
              <w:t>2 hours</w:t>
            </w:r>
          </w:p>
        </w:tc>
      </w:tr>
      <w:tr w:rsidR="007844F0" w:rsidRPr="00527127" w14:paraId="33A4EA0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71ED3205"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Expert lectures, online seminars – webinars</w:t>
            </w:r>
          </w:p>
        </w:tc>
      </w:tr>
      <w:tr w:rsidR="007844F0" w:rsidRPr="00527127" w14:paraId="0610B01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8B3D574" w14:textId="77777777" w:rsidR="007844F0" w:rsidRPr="00527127" w:rsidRDefault="007844F0" w:rsidP="00E53EB6">
            <w:pPr>
              <w:spacing w:after="0" w:line="276" w:lineRule="auto"/>
              <w:rPr>
                <w:rFonts w:ascii="Times New Roman" w:hAnsi="Times New Roman"/>
                <w:b/>
                <w:bCs/>
                <w:sz w:val="24"/>
                <w:szCs w:val="24"/>
              </w:rPr>
            </w:pPr>
            <w:r>
              <w:rPr>
                <w:rFonts w:ascii="Times New Roman" w:hAnsi="Times New Roman"/>
                <w:b/>
                <w:bCs/>
                <w:sz w:val="24"/>
                <w:szCs w:val="24"/>
              </w:rPr>
              <w:t xml:space="preserve">A minimum of 2 practicals/exercises needs to be done by the candidate and the record of work has to be submitted based on the above syllabus  </w:t>
            </w:r>
          </w:p>
        </w:tc>
      </w:tr>
      <w:tr w:rsidR="007844F0" w:rsidRPr="00527127" w14:paraId="0223FBB7"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494019E1" w14:textId="77777777" w:rsidR="007844F0" w:rsidRPr="00527127" w:rsidRDefault="007844F0" w:rsidP="00E53EB6">
            <w:pPr>
              <w:spacing w:after="0" w:line="276" w:lineRule="auto"/>
              <w:ind w:left="0"/>
              <w:rPr>
                <w:rFonts w:ascii="Times New Roman" w:hAnsi="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3B2D9711" w14:textId="77777777" w:rsidR="007844F0" w:rsidRPr="00527127" w:rsidRDefault="007844F0" w:rsidP="00E53EB6">
            <w:pPr>
              <w:spacing w:after="0" w:line="276" w:lineRule="auto"/>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5F094835" w14:textId="77777777" w:rsidR="007844F0" w:rsidRPr="00527127" w:rsidRDefault="007844F0"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27  hours</w:t>
            </w:r>
            <w:proofErr w:type="gramEnd"/>
          </w:p>
        </w:tc>
      </w:tr>
      <w:tr w:rsidR="007844F0" w:rsidRPr="00527127" w14:paraId="6F10B42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97C4285"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t>Text Book(s)</w:t>
            </w:r>
          </w:p>
        </w:tc>
      </w:tr>
      <w:tr w:rsidR="007844F0" w:rsidRPr="00527127" w14:paraId="55E06CB7"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6EDBD963"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032FA52D" w14:textId="77777777" w:rsidR="007844F0" w:rsidRPr="00527127" w:rsidRDefault="007844F0" w:rsidP="00E53EB6">
            <w:pPr>
              <w:spacing w:before="100" w:beforeAutospacing="1" w:afterAutospacing="1" w:line="276" w:lineRule="auto"/>
              <w:ind w:left="0" w:right="0"/>
              <w:outlineLvl w:val="0"/>
              <w:rPr>
                <w:rFonts w:ascii="Times New Roman" w:hAnsi="Times New Roman"/>
                <w:sz w:val="24"/>
                <w:szCs w:val="24"/>
              </w:rPr>
            </w:pPr>
            <w:proofErr w:type="gramStart"/>
            <w:r>
              <w:rPr>
                <w:rFonts w:ascii="Times New Roman" w:hAnsi="Times New Roman"/>
                <w:sz w:val="24"/>
                <w:szCs w:val="24"/>
              </w:rPr>
              <w:t>Narayanan,S.</w:t>
            </w:r>
            <w:proofErr w:type="gramEnd"/>
            <w:r>
              <w:rPr>
                <w:rFonts w:ascii="Times New Roman" w:hAnsi="Times New Roman"/>
                <w:sz w:val="24"/>
                <w:szCs w:val="24"/>
              </w:rPr>
              <w:t xml:space="preserve"> and </w:t>
            </w:r>
            <w:proofErr w:type="gramStart"/>
            <w:r>
              <w:rPr>
                <w:rFonts w:ascii="Times New Roman" w:hAnsi="Times New Roman"/>
                <w:sz w:val="24"/>
                <w:szCs w:val="24"/>
              </w:rPr>
              <w:t>Annalakshmi,N.</w:t>
            </w:r>
            <w:proofErr w:type="gramEnd"/>
            <w:r>
              <w:rPr>
                <w:rFonts w:ascii="Times New Roman" w:hAnsi="Times New Roman"/>
                <w:sz w:val="24"/>
                <w:szCs w:val="24"/>
              </w:rPr>
              <w:t xml:space="preserve"> The Probabilistic Orientation (2001). In Matthijs Cornelissen (Ed.). Consciousness and its Transformation. Pondicherry: SAICE.</w:t>
            </w:r>
          </w:p>
        </w:tc>
      </w:tr>
      <w:tr w:rsidR="007844F0" w:rsidRPr="00527127" w14:paraId="22B39C1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DB77942" w14:textId="77777777" w:rsidR="007844F0" w:rsidRPr="00527127" w:rsidRDefault="007844F0" w:rsidP="00E53EB6">
            <w:pPr>
              <w:spacing w:before="100" w:beforeAutospacing="1" w:afterAutospacing="1" w:line="276" w:lineRule="auto"/>
              <w:ind w:left="0" w:right="0"/>
              <w:outlineLvl w:val="0"/>
              <w:rPr>
                <w:rFonts w:ascii="Times New Roman" w:hAnsi="Times New Roman"/>
                <w:sz w:val="24"/>
                <w:szCs w:val="24"/>
                <w:shd w:val="clear" w:color="auto" w:fill="FFFFFF"/>
              </w:rPr>
            </w:pPr>
          </w:p>
        </w:tc>
      </w:tr>
      <w:tr w:rsidR="007844F0" w:rsidRPr="00527127" w14:paraId="3987EB1A"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5F78D4C8" w14:textId="77777777" w:rsidR="007844F0" w:rsidRPr="00527127" w:rsidRDefault="007844F0" w:rsidP="00E53EB6">
            <w:pPr>
              <w:spacing w:after="0" w:line="276" w:lineRule="auto"/>
              <w:rPr>
                <w:rFonts w:ascii="Times New Roman" w:hAnsi="Times New Roman"/>
                <w:b/>
                <w:sz w:val="24"/>
                <w:szCs w:val="24"/>
              </w:rPr>
            </w:pPr>
            <w:r>
              <w:rPr>
                <w:rFonts w:ascii="Times New Roman" w:hAnsi="Times New Roman"/>
                <w:b/>
                <w:sz w:val="24"/>
                <w:szCs w:val="24"/>
              </w:rPr>
              <w:t>Reference Books</w:t>
            </w:r>
          </w:p>
        </w:tc>
      </w:tr>
      <w:tr w:rsidR="007844F0" w:rsidRPr="00527127" w14:paraId="5F0ECBD7"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2E53143F"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443C7985" w14:textId="77777777" w:rsidR="007844F0" w:rsidRPr="00527127" w:rsidRDefault="007844F0" w:rsidP="00E53EB6">
            <w:pPr>
              <w:widowControl w:val="0"/>
              <w:overflowPunct w:val="0"/>
              <w:autoSpaceDE w:val="0"/>
              <w:autoSpaceDN w:val="0"/>
              <w:adjustRightInd w:val="0"/>
              <w:spacing w:after="0" w:line="276"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Annalakshmi, N. (2003) Integral psychotherapeutic intervention with adolescent students and adult cancer patients. Unpublished Doctoral Dissertation submitted to the Bharathiar University, Coimbatore</w:t>
            </w:r>
          </w:p>
        </w:tc>
      </w:tr>
      <w:tr w:rsidR="007844F0" w:rsidRPr="00527127" w14:paraId="03A39521"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hideMark/>
          </w:tcPr>
          <w:p w14:paraId="55AEDFDB"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30CEABDA" w14:textId="77777777" w:rsidR="007844F0" w:rsidRPr="00527127" w:rsidRDefault="007844F0" w:rsidP="00E53EB6">
            <w:pPr>
              <w:widowControl w:val="0"/>
              <w:overflowPunct w:val="0"/>
              <w:autoSpaceDE w:val="0"/>
              <w:autoSpaceDN w:val="0"/>
              <w:adjustRightInd w:val="0"/>
              <w:spacing w:after="0" w:line="276" w:lineRule="auto"/>
              <w:ind w:left="0"/>
              <w:jc w:val="both"/>
              <w:rPr>
                <w:rFonts w:ascii="Times New Roman" w:hAnsi="Times New Roman"/>
                <w:sz w:val="24"/>
                <w:szCs w:val="24"/>
                <w:shd w:val="clear" w:color="auto" w:fill="FFFFFF"/>
              </w:rPr>
            </w:pPr>
            <w:r>
              <w:rPr>
                <w:rFonts w:ascii="Times New Roman" w:hAnsi="Times New Roman"/>
                <w:sz w:val="24"/>
                <w:szCs w:val="24"/>
              </w:rPr>
              <w:t xml:space="preserve">Annalakshmi, N. (2004). Intervention for cancer patients through integral psychotherapy. In </w:t>
            </w:r>
            <w:proofErr w:type="spellStart"/>
            <w:proofErr w:type="gramStart"/>
            <w:r>
              <w:rPr>
                <w:rFonts w:ascii="Times New Roman" w:hAnsi="Times New Roman"/>
                <w:sz w:val="24"/>
                <w:szCs w:val="24"/>
              </w:rPr>
              <w:t>K.Joshi</w:t>
            </w:r>
            <w:proofErr w:type="spellEnd"/>
            <w:proofErr w:type="gramEnd"/>
            <w:r>
              <w:rPr>
                <w:rFonts w:ascii="Times New Roman" w:hAnsi="Times New Roman"/>
                <w:sz w:val="24"/>
                <w:szCs w:val="24"/>
              </w:rPr>
              <w:t xml:space="preserve"> and M. Cornelissen (Eds.). </w:t>
            </w:r>
            <w:r>
              <w:rPr>
                <w:rFonts w:ascii="Times New Roman" w:hAnsi="Times New Roman"/>
                <w:i/>
                <w:iCs/>
                <w:sz w:val="24"/>
                <w:szCs w:val="24"/>
              </w:rPr>
              <w:t>History of science, philosophy and culture in Indian civilization, C</w:t>
            </w:r>
            <w:r>
              <w:rPr>
                <w:rFonts w:ascii="Times New Roman" w:hAnsi="Times New Roman"/>
                <w:sz w:val="24"/>
                <w:szCs w:val="24"/>
              </w:rPr>
              <w:t xml:space="preserve">h.35, </w:t>
            </w:r>
            <w:proofErr w:type="spellStart"/>
            <w:r>
              <w:rPr>
                <w:rFonts w:ascii="Times New Roman" w:hAnsi="Times New Roman"/>
                <w:sz w:val="24"/>
                <w:szCs w:val="24"/>
              </w:rPr>
              <w:t>Vol.XI</w:t>
            </w:r>
            <w:proofErr w:type="spellEnd"/>
            <w:r>
              <w:rPr>
                <w:rFonts w:ascii="Times New Roman" w:hAnsi="Times New Roman"/>
                <w:sz w:val="24"/>
                <w:szCs w:val="24"/>
              </w:rPr>
              <w:t>, Part 3, p 444-460. Delhi: Project of History of Indian Science, Philosophy and Culture</w:t>
            </w:r>
          </w:p>
        </w:tc>
      </w:tr>
      <w:tr w:rsidR="007844F0" w:rsidRPr="00527127" w14:paraId="4F9F1F6D" w14:textId="77777777" w:rsidTr="00E53EB6">
        <w:trPr>
          <w:trHeight w:val="827"/>
        </w:trPr>
        <w:tc>
          <w:tcPr>
            <w:tcW w:w="448" w:type="dxa"/>
            <w:tcBorders>
              <w:top w:val="single" w:sz="4" w:space="0" w:color="auto"/>
              <w:left w:val="single" w:sz="4" w:space="0" w:color="auto"/>
              <w:bottom w:val="single" w:sz="4" w:space="0" w:color="auto"/>
              <w:right w:val="single" w:sz="4" w:space="0" w:color="auto"/>
            </w:tcBorders>
          </w:tcPr>
          <w:p w14:paraId="359CB8AE" w14:textId="77777777" w:rsidR="007844F0" w:rsidRPr="00527127" w:rsidRDefault="007844F0" w:rsidP="00E53EB6">
            <w:pPr>
              <w:spacing w:after="0" w:line="276" w:lineRule="auto"/>
              <w:rPr>
                <w:rFonts w:ascii="Times New Roman" w:hAnsi="Times New Roman"/>
                <w:sz w:val="24"/>
                <w:szCs w:val="24"/>
              </w:rPr>
            </w:pPr>
            <w:r>
              <w:rPr>
                <w:rFonts w:ascii="Times New Roman" w:hAnsi="Times New Roman"/>
                <w:sz w:val="24"/>
                <w:szCs w:val="24"/>
              </w:rPr>
              <w:t>3</w:t>
            </w:r>
          </w:p>
        </w:tc>
        <w:tc>
          <w:tcPr>
            <w:tcW w:w="9287" w:type="dxa"/>
            <w:gridSpan w:val="15"/>
            <w:tcBorders>
              <w:top w:val="single" w:sz="4" w:space="0" w:color="auto"/>
              <w:left w:val="single" w:sz="4" w:space="0" w:color="auto"/>
              <w:bottom w:val="single" w:sz="4" w:space="0" w:color="auto"/>
              <w:right w:val="single" w:sz="4" w:space="0" w:color="auto"/>
            </w:tcBorders>
          </w:tcPr>
          <w:p w14:paraId="5865ACB2" w14:textId="77777777" w:rsidR="007844F0" w:rsidRPr="00527127" w:rsidRDefault="007844F0" w:rsidP="00E53EB6">
            <w:pPr>
              <w:tabs>
                <w:tab w:val="left" w:pos="90"/>
              </w:tabs>
              <w:autoSpaceDE w:val="0"/>
              <w:autoSpaceDN w:val="0"/>
              <w:adjustRightInd w:val="0"/>
              <w:spacing w:after="0" w:line="276" w:lineRule="auto"/>
              <w:ind w:left="0" w:right="115"/>
              <w:jc w:val="both"/>
              <w:rPr>
                <w:rFonts w:ascii="Times New Roman" w:hAnsi="Times New Roman"/>
                <w:sz w:val="24"/>
                <w:szCs w:val="24"/>
              </w:rPr>
            </w:pPr>
            <w:r>
              <w:rPr>
                <w:rFonts w:ascii="Times New Roman" w:hAnsi="Times New Roman"/>
                <w:sz w:val="24"/>
                <w:szCs w:val="24"/>
              </w:rPr>
              <w:t>Thomas, C.V., (2005). The Efficacy of the Probabilistic Orientation Counseling (POC) among the Novices. Unpublished PhD thesis submitted to Bharathiar University, Coimbatore.</w:t>
            </w:r>
          </w:p>
        </w:tc>
      </w:tr>
      <w:tr w:rsidR="007844F0" w:rsidRPr="00527127" w14:paraId="67F16AF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6856E9E" w14:textId="77777777" w:rsidR="007844F0" w:rsidRPr="00527127" w:rsidRDefault="007844F0"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7844F0" w:rsidRPr="00527127" w14:paraId="424BFD7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3A0FE63" w14:textId="77777777" w:rsidR="007844F0" w:rsidRPr="00527127" w:rsidRDefault="007844F0"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sz w:val="24"/>
                <w:szCs w:val="24"/>
              </w:rPr>
              <w:t>Related Online Contents [MOOC, SWAYAM, NPTEL, Websites etc.]</w:t>
            </w:r>
          </w:p>
        </w:tc>
      </w:tr>
      <w:tr w:rsidR="007844F0" w:rsidRPr="00527127" w14:paraId="0AE3ED62"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7846E450" w14:textId="77777777" w:rsidR="007844F0" w:rsidRPr="00527127" w:rsidRDefault="007844F0"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tcPr>
          <w:p w14:paraId="52B1D276" w14:textId="77777777" w:rsidR="007844F0" w:rsidRPr="00527127" w:rsidRDefault="007844F0" w:rsidP="00E53EB6">
            <w:pPr>
              <w:widowControl w:val="0"/>
              <w:overflowPunct w:val="0"/>
              <w:autoSpaceDE w:val="0"/>
              <w:autoSpaceDN w:val="0"/>
              <w:adjustRightInd w:val="0"/>
              <w:spacing w:after="0" w:line="276" w:lineRule="auto"/>
              <w:jc w:val="both"/>
              <w:rPr>
                <w:rFonts w:ascii="Times New Roman" w:hAnsi="Times New Roman"/>
                <w:sz w:val="24"/>
                <w:szCs w:val="24"/>
              </w:rPr>
            </w:pPr>
            <w:hyperlink r:id="rId51" w:history="1">
              <w:r>
                <w:rPr>
                  <w:rStyle w:val="Hyperlink"/>
                  <w:rFonts w:ascii="Times New Roman" w:hAnsi="Times New Roman"/>
                  <w:sz w:val="24"/>
                  <w:szCs w:val="24"/>
                </w:rPr>
                <w:t>https://ieeexplore.ieee.org/document/4655521</w:t>
              </w:r>
            </w:hyperlink>
          </w:p>
        </w:tc>
      </w:tr>
      <w:tr w:rsidR="007844F0" w:rsidRPr="00527127" w14:paraId="2D3ADF1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5168D62" w14:textId="77777777" w:rsidR="007844F0" w:rsidRPr="00527127" w:rsidRDefault="007844F0"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2   </w:t>
            </w:r>
            <w:hyperlink r:id="rId52" w:history="1">
              <w:r>
                <w:rPr>
                  <w:rStyle w:val="Hyperlink"/>
                  <w:rFonts w:ascii="Times New Roman" w:hAnsi="Times New Roman"/>
                  <w:sz w:val="24"/>
                  <w:szCs w:val="24"/>
                </w:rPr>
                <w:t>https://arxiv.org/abs/2006.09740</w:t>
              </w:r>
            </w:hyperlink>
          </w:p>
        </w:tc>
      </w:tr>
      <w:tr w:rsidR="007844F0" w:rsidRPr="00527127" w14:paraId="0EE5A6D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468C4952" w14:textId="77777777" w:rsidR="007844F0" w:rsidRPr="00527127" w:rsidRDefault="007844F0"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 xml:space="preserve">Course Designed By:  Dr. </w:t>
            </w:r>
            <w:proofErr w:type="gramStart"/>
            <w:r>
              <w:rPr>
                <w:rFonts w:ascii="Times New Roman" w:hAnsi="Times New Roman"/>
                <w:sz w:val="24"/>
                <w:szCs w:val="24"/>
              </w:rPr>
              <w:t>N.Annalakshmi</w:t>
            </w:r>
            <w:proofErr w:type="gramEnd"/>
          </w:p>
        </w:tc>
      </w:tr>
    </w:tbl>
    <w:p w14:paraId="1B3DFD44" w14:textId="77777777" w:rsidR="007844F0" w:rsidRPr="00527127" w:rsidRDefault="007844F0" w:rsidP="007844F0">
      <w:pPr>
        <w:spacing w:line="276" w:lineRule="auto"/>
        <w:rPr>
          <w:rFonts w:ascii="Times New Roman" w:hAnsi="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806"/>
        <w:gridCol w:w="806"/>
        <w:gridCol w:w="805"/>
        <w:gridCol w:w="805"/>
        <w:gridCol w:w="805"/>
        <w:gridCol w:w="805"/>
        <w:gridCol w:w="805"/>
        <w:gridCol w:w="805"/>
        <w:gridCol w:w="805"/>
        <w:gridCol w:w="836"/>
      </w:tblGrid>
      <w:tr w:rsidR="007844F0" w:rsidRPr="00527127" w14:paraId="2C6BE840"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429E2E9"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5F2C9E1"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E379049"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4A7084E"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6F64C44"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tcPr>
          <w:p w14:paraId="01D87B76" w14:textId="77777777" w:rsidR="007844F0" w:rsidRPr="00527127" w:rsidRDefault="007844F0"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69051E87" w14:textId="77777777" w:rsidR="007844F0" w:rsidRPr="00527127" w:rsidRDefault="007844F0"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047117E3" w14:textId="77777777" w:rsidR="007844F0" w:rsidRPr="00527127" w:rsidRDefault="007844F0"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01AE06BB" w14:textId="77777777" w:rsidR="007844F0" w:rsidRPr="00527127" w:rsidRDefault="007844F0"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0C44EE4E" w14:textId="77777777" w:rsidR="007844F0" w:rsidRPr="00527127" w:rsidRDefault="007844F0"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22" w:type="dxa"/>
            <w:tcBorders>
              <w:top w:val="single" w:sz="4" w:space="0" w:color="000000"/>
              <w:left w:val="single" w:sz="4" w:space="0" w:color="000000"/>
              <w:bottom w:val="single" w:sz="4" w:space="0" w:color="000000"/>
              <w:right w:val="single" w:sz="4" w:space="0" w:color="000000"/>
            </w:tcBorders>
          </w:tcPr>
          <w:p w14:paraId="4B76ECEC" w14:textId="77777777" w:rsidR="007844F0" w:rsidRPr="00527127" w:rsidRDefault="007844F0"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7844F0" w:rsidRPr="00527127" w14:paraId="6DE44A8A"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42B9B797" w14:textId="77777777" w:rsidR="007844F0" w:rsidRPr="00527127" w:rsidRDefault="007844F0" w:rsidP="00E53EB6">
            <w:pPr>
              <w:spacing w:after="0" w:line="276" w:lineRule="auto"/>
              <w:ind w:left="0"/>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tcPr>
          <w:p w14:paraId="69C4FB9D"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4F5951F"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C668CFF"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53BD819"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3DDF92C"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5ACC866" w14:textId="77777777" w:rsidR="007844F0" w:rsidRPr="00527127" w:rsidRDefault="007844F0"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090F2D6"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3C09FEF"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FC46367"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C26219C"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7844F0" w:rsidRPr="00527127" w14:paraId="5D1770D1"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A0C8D69" w14:textId="77777777" w:rsidR="007844F0" w:rsidRPr="00527127" w:rsidRDefault="007844F0" w:rsidP="00E53EB6">
            <w:pPr>
              <w:spacing w:after="0" w:line="276" w:lineRule="auto"/>
              <w:ind w:left="0"/>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7E99E9F4"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1B13CA9"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7710586"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5EDAF57"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A6C3EED"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5B6C4EA" w14:textId="77777777" w:rsidR="007844F0" w:rsidRPr="00527127" w:rsidRDefault="007844F0"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FAD3566"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2E67594"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E397B6B"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E408ABF"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7844F0" w:rsidRPr="00527127" w14:paraId="3D3CBCBC"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74FDAF0" w14:textId="77777777" w:rsidR="007844F0" w:rsidRPr="00527127" w:rsidRDefault="007844F0" w:rsidP="00E53EB6">
            <w:pPr>
              <w:spacing w:after="0" w:line="276" w:lineRule="auto"/>
              <w:ind w:left="0"/>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7D8F214B"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6FD40F7"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CB23458"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B8F1479"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B112D38"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D0066DB" w14:textId="77777777" w:rsidR="007844F0" w:rsidRPr="00527127" w:rsidRDefault="007844F0"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376AB2A"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A91284C"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DC3D4BC"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CC50424"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7844F0" w:rsidRPr="00527127" w14:paraId="6B60A183"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5E21421A" w14:textId="77777777" w:rsidR="007844F0" w:rsidRPr="00527127" w:rsidRDefault="007844F0" w:rsidP="00E53EB6">
            <w:pPr>
              <w:spacing w:after="0" w:line="276" w:lineRule="auto"/>
              <w:ind w:left="0"/>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3CF1B610"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FE25CC1"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A0D22E4"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500694E"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BD4C56E"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CA6DC9D" w14:textId="77777777" w:rsidR="007844F0" w:rsidRPr="00527127" w:rsidRDefault="007844F0"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86A29BC"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BCFDBB4"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02C4A07"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E20CCE1"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7844F0" w:rsidRPr="00527127" w14:paraId="0AEFD04E"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75210D42" w14:textId="77777777" w:rsidR="007844F0" w:rsidRPr="00527127" w:rsidRDefault="007844F0" w:rsidP="00E53EB6">
            <w:pPr>
              <w:spacing w:after="0" w:line="276" w:lineRule="auto"/>
              <w:ind w:left="0"/>
              <w:rPr>
                <w:rFonts w:ascii="Times New Roman" w:hAnsi="Times New Roman"/>
                <w:sz w:val="24"/>
                <w:szCs w:val="24"/>
              </w:rPr>
            </w:pPr>
            <w:r>
              <w:rPr>
                <w:rFonts w:ascii="Times New Roman" w:hAnsi="Times New Roman"/>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100681C2"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4ACAECA"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FBA67E1"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D2FFD2D"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5108A66" w14:textId="77777777" w:rsidR="007844F0" w:rsidRPr="00527127" w:rsidRDefault="007844F0"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69A7035" w14:textId="77777777" w:rsidR="007844F0" w:rsidRPr="00527127" w:rsidRDefault="007844F0"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DCF4C30"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4AAAA59"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3255FB2A"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7914424" w14:textId="77777777" w:rsidR="007844F0" w:rsidRPr="00527127" w:rsidRDefault="007844F0"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2D16EECB" w14:textId="77777777" w:rsidR="007844F0" w:rsidRPr="00527127" w:rsidRDefault="007844F0" w:rsidP="007844F0">
      <w:pPr>
        <w:spacing w:line="276" w:lineRule="auto"/>
        <w:rPr>
          <w:rFonts w:ascii="Times New Roman" w:hAnsi="Times New Roman"/>
          <w:sz w:val="24"/>
          <w:szCs w:val="24"/>
        </w:rPr>
      </w:pPr>
      <w:r>
        <w:rPr>
          <w:rFonts w:ascii="Times New Roman" w:hAnsi="Times New Roman"/>
          <w:sz w:val="24"/>
          <w:szCs w:val="24"/>
        </w:rPr>
        <w:t>*S-Strong; M-Medium; L-Low</w:t>
      </w:r>
    </w:p>
    <w:p w14:paraId="73172675" w14:textId="77777777" w:rsidR="00634CBE" w:rsidRPr="00527127" w:rsidRDefault="00634CBE" w:rsidP="00A12B58">
      <w:pPr>
        <w:ind w:left="0"/>
        <w:rPr>
          <w:rFonts w:ascii="Times New Roman" w:hAnsi="Times New Roman"/>
        </w:rPr>
      </w:pPr>
    </w:p>
    <w:p w14:paraId="62FC4C28" w14:textId="77777777" w:rsidR="000E1327" w:rsidRPr="00527127" w:rsidRDefault="000E1327" w:rsidP="00A12B58">
      <w:pPr>
        <w:ind w:left="0"/>
        <w:rPr>
          <w:rFonts w:ascii="Times New Roman" w:hAnsi="Times New Roman"/>
        </w:rPr>
      </w:pPr>
    </w:p>
    <w:p w14:paraId="6F031D7D" w14:textId="77777777" w:rsidR="000E1327" w:rsidRPr="00527127" w:rsidRDefault="000E1327" w:rsidP="00A12B58">
      <w:pPr>
        <w:ind w:left="0"/>
        <w:rPr>
          <w:rFonts w:ascii="Times New Roman" w:hAnsi="Times New Roman"/>
        </w:rPr>
      </w:pPr>
    </w:p>
    <w:p w14:paraId="4322D9F9" w14:textId="77777777" w:rsidR="000E1327" w:rsidRDefault="000E1327" w:rsidP="00A12B58">
      <w:pPr>
        <w:ind w:left="0"/>
        <w:rPr>
          <w:rFonts w:ascii="Times New Roman" w:hAnsi="Times New Roman"/>
        </w:rPr>
      </w:pPr>
    </w:p>
    <w:p w14:paraId="62AE4870" w14:textId="77777777" w:rsidR="003B53AC" w:rsidRDefault="003B53AC" w:rsidP="00A12B58">
      <w:pPr>
        <w:ind w:left="0"/>
        <w:rPr>
          <w:rFonts w:ascii="Times New Roman" w:hAnsi="Times New Roman"/>
        </w:rPr>
      </w:pPr>
    </w:p>
    <w:p w14:paraId="3A2BA07D" w14:textId="77777777" w:rsidR="003B53AC" w:rsidRDefault="003B53AC" w:rsidP="00A12B58">
      <w:pPr>
        <w:ind w:left="0"/>
        <w:rPr>
          <w:rFonts w:ascii="Times New Roman" w:hAnsi="Times New Roman"/>
        </w:rPr>
      </w:pPr>
    </w:p>
    <w:p w14:paraId="680B1E8A" w14:textId="77777777" w:rsidR="003B53AC" w:rsidRDefault="003B53AC" w:rsidP="00A12B58">
      <w:pPr>
        <w:ind w:left="0"/>
        <w:rPr>
          <w:rFonts w:ascii="Times New Roman" w:hAnsi="Times New Roman"/>
        </w:rPr>
      </w:pPr>
    </w:p>
    <w:p w14:paraId="3B5E57B2" w14:textId="77777777" w:rsidR="003B53AC" w:rsidRDefault="003B53AC" w:rsidP="00A12B58">
      <w:pPr>
        <w:ind w:left="0"/>
        <w:rPr>
          <w:rFonts w:ascii="Times New Roman" w:hAnsi="Times New Roman"/>
        </w:rPr>
      </w:pPr>
    </w:p>
    <w:p w14:paraId="001DC107" w14:textId="77777777" w:rsidR="003B53AC" w:rsidRDefault="003B53AC" w:rsidP="00A12B58">
      <w:pPr>
        <w:ind w:left="0"/>
        <w:rPr>
          <w:rFonts w:ascii="Times New Roman" w:hAnsi="Times New Roman"/>
        </w:rPr>
      </w:pPr>
    </w:p>
    <w:p w14:paraId="04693CE5" w14:textId="77777777" w:rsidR="003B53AC" w:rsidRDefault="003B53AC" w:rsidP="00A12B58">
      <w:pPr>
        <w:ind w:left="0"/>
        <w:rPr>
          <w:rFonts w:ascii="Times New Roman" w:hAnsi="Times New Roman"/>
        </w:rPr>
      </w:pPr>
    </w:p>
    <w:p w14:paraId="61624DF6" w14:textId="77777777" w:rsidR="003B53AC" w:rsidRPr="00527127" w:rsidRDefault="003B53AC" w:rsidP="00A12B58">
      <w:pPr>
        <w:ind w:left="0"/>
        <w:rPr>
          <w:rFonts w:ascii="Times New Roman" w:hAnsi="Times New Roman"/>
        </w:rPr>
      </w:pPr>
    </w:p>
    <w:p w14:paraId="46D9AFE0" w14:textId="77777777" w:rsidR="000E1327" w:rsidRPr="00527127" w:rsidRDefault="000E1327" w:rsidP="00A12B58">
      <w:pPr>
        <w:ind w:left="0"/>
        <w:rPr>
          <w:rFonts w:ascii="Times New Roman" w:hAnsi="Times New Roman"/>
        </w:rPr>
      </w:pPr>
    </w:p>
    <w:p w14:paraId="021B5A97" w14:textId="77777777" w:rsidR="000E1327" w:rsidRDefault="000E1327" w:rsidP="00A12B58">
      <w:pPr>
        <w:ind w:left="0"/>
        <w:rPr>
          <w:rFonts w:ascii="Times New Roman" w:hAnsi="Times New Roman"/>
        </w:rPr>
      </w:pPr>
    </w:p>
    <w:p w14:paraId="5D60845E" w14:textId="77777777" w:rsidR="003B53AC" w:rsidRDefault="003B53AC" w:rsidP="00A12B58">
      <w:pPr>
        <w:ind w:left="0"/>
        <w:rPr>
          <w:rFonts w:ascii="Times New Roman" w:hAnsi="Times New Roman"/>
        </w:rPr>
      </w:pPr>
    </w:p>
    <w:p w14:paraId="0382DDA3" w14:textId="77777777" w:rsidR="003B53AC" w:rsidRPr="00527127" w:rsidRDefault="003B53AC" w:rsidP="00A12B58">
      <w:pPr>
        <w:ind w:left="0"/>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990"/>
        <w:gridCol w:w="7"/>
        <w:gridCol w:w="1073"/>
        <w:gridCol w:w="4976"/>
        <w:gridCol w:w="34"/>
        <w:gridCol w:w="121"/>
        <w:gridCol w:w="144"/>
        <w:gridCol w:w="37"/>
        <w:gridCol w:w="539"/>
        <w:gridCol w:w="312"/>
        <w:gridCol w:w="135"/>
        <w:gridCol w:w="360"/>
        <w:gridCol w:w="450"/>
      </w:tblGrid>
      <w:tr w:rsidR="000E1327" w:rsidRPr="00527127" w14:paraId="5B2AD20E" w14:textId="77777777" w:rsidTr="00E53EB6">
        <w:trPr>
          <w:trHeight w:val="464"/>
        </w:trPr>
        <w:tc>
          <w:tcPr>
            <w:tcW w:w="1547" w:type="dxa"/>
            <w:gridSpan w:val="4"/>
            <w:tcBorders>
              <w:top w:val="single" w:sz="4" w:space="0" w:color="auto"/>
              <w:left w:val="single" w:sz="4" w:space="0" w:color="auto"/>
              <w:bottom w:val="single" w:sz="4" w:space="0" w:color="auto"/>
              <w:right w:val="single" w:sz="4" w:space="0" w:color="auto"/>
            </w:tcBorders>
            <w:vAlign w:val="center"/>
            <w:hideMark/>
          </w:tcPr>
          <w:p w14:paraId="28A25CCD" w14:textId="77777777" w:rsidR="000E1327" w:rsidRPr="00527127" w:rsidRDefault="000E1327" w:rsidP="00E53EB6">
            <w:pPr>
              <w:spacing w:after="0" w:line="276" w:lineRule="auto"/>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7CEFCBC" w14:textId="77777777" w:rsidR="000E1327" w:rsidRPr="00527127" w:rsidRDefault="000E1327" w:rsidP="00E53EB6">
            <w:pPr>
              <w:spacing w:after="0" w:line="276" w:lineRule="auto"/>
              <w:ind w:left="0"/>
              <w:rPr>
                <w:rFonts w:ascii="Times New Roman" w:hAnsi="Times New Roman"/>
                <w:b/>
                <w:sz w:val="24"/>
                <w:szCs w:val="24"/>
              </w:rPr>
            </w:pPr>
          </w:p>
        </w:tc>
        <w:tc>
          <w:tcPr>
            <w:tcW w:w="5131" w:type="dxa"/>
            <w:gridSpan w:val="3"/>
            <w:tcBorders>
              <w:top w:val="single" w:sz="4" w:space="0" w:color="auto"/>
              <w:left w:val="single" w:sz="4" w:space="0" w:color="auto"/>
              <w:bottom w:val="single" w:sz="4" w:space="0" w:color="auto"/>
              <w:right w:val="single" w:sz="4" w:space="0" w:color="auto"/>
            </w:tcBorders>
            <w:vAlign w:val="center"/>
            <w:hideMark/>
          </w:tcPr>
          <w:p w14:paraId="5AC2B773" w14:textId="77777777" w:rsidR="000E1327" w:rsidRPr="00527127" w:rsidRDefault="000E1327" w:rsidP="00E53EB6">
            <w:pPr>
              <w:spacing w:after="0" w:line="276" w:lineRule="auto"/>
              <w:jc w:val="center"/>
              <w:rPr>
                <w:rFonts w:ascii="Times New Roman" w:hAnsi="Times New Roman"/>
                <w:b/>
                <w:bCs/>
                <w:sz w:val="24"/>
                <w:szCs w:val="24"/>
              </w:rPr>
            </w:pPr>
            <w:r>
              <w:rPr>
                <w:rFonts w:ascii="Times New Roman" w:hAnsi="Times New Roman"/>
                <w:b/>
                <w:sz w:val="24"/>
                <w:szCs w:val="24"/>
              </w:rPr>
              <w:t>TRANSACTIONAL ANALYSIS</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14:paraId="7B049A0E" w14:textId="77777777" w:rsidR="000E1327" w:rsidRPr="00527127" w:rsidRDefault="000E1327" w:rsidP="00E53EB6">
            <w:pPr>
              <w:spacing w:after="0" w:line="276" w:lineRule="auto"/>
              <w:jc w:val="center"/>
              <w:rPr>
                <w:rFonts w:ascii="Times New Roman" w:hAnsi="Times New Roman"/>
                <w:b/>
                <w:sz w:val="24"/>
                <w:szCs w:val="24"/>
              </w:rPr>
            </w:pPr>
            <w:r>
              <w:rPr>
                <w:rFonts w:ascii="Times New Roman" w:hAnsi="Times New Roman"/>
                <w:b/>
                <w:sz w:val="24"/>
                <w:szCs w:val="24"/>
              </w:rPr>
              <w:t>L</w:t>
            </w:r>
          </w:p>
        </w:tc>
        <w:tc>
          <w:tcPr>
            <w:tcW w:w="447" w:type="dxa"/>
            <w:gridSpan w:val="2"/>
            <w:tcBorders>
              <w:top w:val="single" w:sz="4" w:space="0" w:color="auto"/>
              <w:left w:val="single" w:sz="4" w:space="0" w:color="auto"/>
              <w:bottom w:val="single" w:sz="4" w:space="0" w:color="auto"/>
              <w:right w:val="single" w:sz="4" w:space="0" w:color="auto"/>
            </w:tcBorders>
            <w:vAlign w:val="center"/>
            <w:hideMark/>
          </w:tcPr>
          <w:p w14:paraId="7A96FEC6"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0DB8DD28"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0808F850"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C</w:t>
            </w:r>
          </w:p>
        </w:tc>
      </w:tr>
      <w:tr w:rsidR="000E1327" w:rsidRPr="00527127" w14:paraId="00A8D3E5" w14:textId="77777777" w:rsidTr="00E53EB6">
        <w:trPr>
          <w:trHeight w:val="350"/>
        </w:trPr>
        <w:tc>
          <w:tcPr>
            <w:tcW w:w="2627" w:type="dxa"/>
            <w:gridSpan w:val="6"/>
            <w:tcBorders>
              <w:top w:val="single" w:sz="4" w:space="0" w:color="auto"/>
              <w:left w:val="single" w:sz="4" w:space="0" w:color="auto"/>
              <w:bottom w:val="single" w:sz="4" w:space="0" w:color="auto"/>
              <w:right w:val="single" w:sz="4" w:space="0" w:color="auto"/>
            </w:tcBorders>
            <w:vAlign w:val="center"/>
            <w:hideMark/>
          </w:tcPr>
          <w:p w14:paraId="14C93762" w14:textId="77777777" w:rsidR="000E1327" w:rsidRPr="00527127" w:rsidRDefault="000E1327" w:rsidP="00E53EB6">
            <w:pPr>
              <w:spacing w:after="0" w:line="276" w:lineRule="auto"/>
              <w:ind w:left="0" w:right="-108"/>
              <w:rPr>
                <w:rFonts w:ascii="Times New Roman" w:hAnsi="Times New Roman"/>
                <w:b/>
                <w:sz w:val="24"/>
                <w:szCs w:val="24"/>
              </w:rPr>
            </w:pPr>
            <w:r>
              <w:rPr>
                <w:rFonts w:ascii="Times New Roman" w:hAnsi="Times New Roman"/>
                <w:b/>
                <w:sz w:val="24"/>
                <w:szCs w:val="24"/>
              </w:rPr>
              <w:t>Supportive</w:t>
            </w:r>
          </w:p>
        </w:tc>
        <w:tc>
          <w:tcPr>
            <w:tcW w:w="5131" w:type="dxa"/>
            <w:gridSpan w:val="3"/>
            <w:tcBorders>
              <w:top w:val="single" w:sz="4" w:space="0" w:color="auto"/>
              <w:left w:val="single" w:sz="4" w:space="0" w:color="auto"/>
              <w:bottom w:val="single" w:sz="4" w:space="0" w:color="auto"/>
              <w:right w:val="single" w:sz="4" w:space="0" w:color="auto"/>
            </w:tcBorders>
            <w:vAlign w:val="center"/>
          </w:tcPr>
          <w:p w14:paraId="065E6B58" w14:textId="77777777" w:rsidR="000E1327" w:rsidRPr="00527127" w:rsidRDefault="000E1327" w:rsidP="00E53EB6">
            <w:pPr>
              <w:spacing w:after="0" w:line="276" w:lineRule="auto"/>
              <w:rPr>
                <w:rFonts w:ascii="Times New Roman" w:hAnsi="Times New Roman"/>
                <w:b/>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14:paraId="6F48C00B" w14:textId="77777777" w:rsidR="000E1327" w:rsidRPr="00527127" w:rsidRDefault="000E1327" w:rsidP="00E53EB6">
            <w:pPr>
              <w:spacing w:after="0" w:line="276" w:lineRule="auto"/>
              <w:jc w:val="center"/>
              <w:rPr>
                <w:rFonts w:ascii="Times New Roman" w:hAnsi="Times New Roman"/>
                <w:b/>
                <w:sz w:val="24"/>
                <w:szCs w:val="24"/>
              </w:rPr>
            </w:pPr>
            <w:r>
              <w:rPr>
                <w:rFonts w:ascii="Times New Roman" w:hAnsi="Times New Roman"/>
                <w:b/>
                <w:sz w:val="24"/>
                <w:szCs w:val="24"/>
              </w:rPr>
              <w:t>27</w:t>
            </w:r>
          </w:p>
        </w:tc>
        <w:tc>
          <w:tcPr>
            <w:tcW w:w="447" w:type="dxa"/>
            <w:gridSpan w:val="2"/>
            <w:tcBorders>
              <w:top w:val="single" w:sz="4" w:space="0" w:color="auto"/>
              <w:left w:val="single" w:sz="4" w:space="0" w:color="auto"/>
              <w:bottom w:val="single" w:sz="4" w:space="0" w:color="auto"/>
              <w:right w:val="single" w:sz="4" w:space="0" w:color="auto"/>
            </w:tcBorders>
            <w:vAlign w:val="center"/>
          </w:tcPr>
          <w:p w14:paraId="54FC6539"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3</w:t>
            </w:r>
          </w:p>
        </w:tc>
        <w:tc>
          <w:tcPr>
            <w:tcW w:w="360" w:type="dxa"/>
            <w:tcBorders>
              <w:top w:val="single" w:sz="4" w:space="0" w:color="auto"/>
              <w:left w:val="single" w:sz="4" w:space="0" w:color="auto"/>
              <w:bottom w:val="single" w:sz="4" w:space="0" w:color="auto"/>
              <w:right w:val="single" w:sz="4" w:space="0" w:color="auto"/>
            </w:tcBorders>
            <w:vAlign w:val="center"/>
          </w:tcPr>
          <w:p w14:paraId="71C42607" w14:textId="77777777" w:rsidR="000E1327" w:rsidRPr="00527127" w:rsidRDefault="000E1327" w:rsidP="00E53EB6">
            <w:pPr>
              <w:spacing w:after="0" w:line="276" w:lineRule="auto"/>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0CF3D115" w14:textId="77777777" w:rsidR="000E1327" w:rsidRPr="00527127" w:rsidRDefault="000E1327" w:rsidP="00E53EB6">
            <w:pPr>
              <w:spacing w:after="0" w:line="276" w:lineRule="auto"/>
              <w:jc w:val="center"/>
              <w:rPr>
                <w:rFonts w:ascii="Times New Roman" w:hAnsi="Times New Roman"/>
                <w:b/>
                <w:sz w:val="24"/>
                <w:szCs w:val="24"/>
              </w:rPr>
            </w:pPr>
            <w:r>
              <w:rPr>
                <w:rFonts w:ascii="Times New Roman" w:hAnsi="Times New Roman"/>
                <w:b/>
                <w:sz w:val="24"/>
                <w:szCs w:val="24"/>
              </w:rPr>
              <w:t>2</w:t>
            </w:r>
          </w:p>
        </w:tc>
      </w:tr>
      <w:tr w:rsidR="000E1327" w:rsidRPr="00527127" w14:paraId="5E06900E" w14:textId="77777777" w:rsidTr="00E53EB6">
        <w:trPr>
          <w:trHeight w:val="143"/>
        </w:trPr>
        <w:tc>
          <w:tcPr>
            <w:tcW w:w="2627" w:type="dxa"/>
            <w:gridSpan w:val="6"/>
            <w:tcBorders>
              <w:top w:val="single" w:sz="4" w:space="0" w:color="auto"/>
              <w:left w:val="single" w:sz="4" w:space="0" w:color="auto"/>
              <w:bottom w:val="single" w:sz="4" w:space="0" w:color="auto"/>
              <w:right w:val="single" w:sz="4" w:space="0" w:color="auto"/>
            </w:tcBorders>
            <w:vAlign w:val="center"/>
            <w:hideMark/>
          </w:tcPr>
          <w:p w14:paraId="67D5B3AF"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Pre-requisite</w:t>
            </w:r>
          </w:p>
        </w:tc>
        <w:tc>
          <w:tcPr>
            <w:tcW w:w="5131" w:type="dxa"/>
            <w:gridSpan w:val="3"/>
            <w:tcBorders>
              <w:top w:val="single" w:sz="4" w:space="0" w:color="auto"/>
              <w:left w:val="single" w:sz="4" w:space="0" w:color="auto"/>
              <w:bottom w:val="single" w:sz="4" w:space="0" w:color="auto"/>
              <w:right w:val="single" w:sz="4" w:space="0" w:color="auto"/>
            </w:tcBorders>
            <w:vAlign w:val="center"/>
          </w:tcPr>
          <w:p w14:paraId="0C5B22F6" w14:textId="77777777" w:rsidR="000E1327" w:rsidRPr="00527127" w:rsidRDefault="000E1327" w:rsidP="00E53EB6">
            <w:pPr>
              <w:spacing w:after="0" w:line="276" w:lineRule="auto"/>
              <w:rPr>
                <w:rFonts w:ascii="Times New Roman" w:hAnsi="Times New Roman"/>
                <w:b/>
                <w:bCs/>
                <w:sz w:val="24"/>
                <w:szCs w:val="24"/>
              </w:rPr>
            </w:pPr>
            <w:r>
              <w:rPr>
                <w:rFonts w:ascii="Times New Roman" w:hAnsi="Times New Roman"/>
                <w:b/>
                <w:bCs/>
                <w:sz w:val="24"/>
                <w:szCs w:val="24"/>
              </w:rPr>
              <w:t xml:space="preserve">Basis in Psychology </w:t>
            </w:r>
          </w:p>
        </w:tc>
        <w:tc>
          <w:tcPr>
            <w:tcW w:w="1032" w:type="dxa"/>
            <w:gridSpan w:val="4"/>
            <w:tcBorders>
              <w:top w:val="single" w:sz="4" w:space="0" w:color="auto"/>
              <w:left w:val="single" w:sz="4" w:space="0" w:color="auto"/>
              <w:bottom w:val="single" w:sz="4" w:space="0" w:color="auto"/>
              <w:right w:val="single" w:sz="4" w:space="0" w:color="auto"/>
            </w:tcBorders>
            <w:vAlign w:val="center"/>
            <w:hideMark/>
          </w:tcPr>
          <w:p w14:paraId="1F58E2E7" w14:textId="77777777" w:rsidR="000E1327" w:rsidRPr="00527127" w:rsidRDefault="000E1327" w:rsidP="00E53EB6">
            <w:pPr>
              <w:spacing w:after="0" w:line="276" w:lineRule="auto"/>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30057FDA" w14:textId="77777777" w:rsidR="000E1327" w:rsidRPr="00527127" w:rsidRDefault="000E1327" w:rsidP="00E53EB6">
            <w:pPr>
              <w:spacing w:after="0" w:line="276" w:lineRule="auto"/>
              <w:ind w:left="0"/>
              <w:rPr>
                <w:rFonts w:ascii="Times New Roman" w:hAnsi="Times New Roman"/>
                <w:b/>
                <w:bCs/>
                <w:sz w:val="24"/>
                <w:szCs w:val="24"/>
              </w:rPr>
            </w:pPr>
            <w:r>
              <w:rPr>
                <w:rFonts w:ascii="Times New Roman" w:hAnsi="Times New Roman"/>
                <w:b/>
                <w:bCs/>
                <w:sz w:val="24"/>
                <w:szCs w:val="24"/>
              </w:rPr>
              <w:t>2020 - 2021</w:t>
            </w:r>
          </w:p>
        </w:tc>
      </w:tr>
      <w:tr w:rsidR="000E1327" w:rsidRPr="00527127" w14:paraId="46CFC3EE"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3CD15C53" w14:textId="77777777" w:rsidR="000E1327" w:rsidRPr="00527127" w:rsidRDefault="000E1327" w:rsidP="00E53EB6">
            <w:pPr>
              <w:spacing w:after="0" w:line="276" w:lineRule="auto"/>
              <w:ind w:left="0"/>
              <w:rPr>
                <w:rFonts w:ascii="Times New Roman" w:hAnsi="Times New Roman"/>
                <w:b/>
                <w:sz w:val="24"/>
                <w:szCs w:val="24"/>
              </w:rPr>
            </w:pPr>
            <w:r>
              <w:rPr>
                <w:rFonts w:ascii="Times New Roman" w:hAnsi="Times New Roman"/>
                <w:b/>
                <w:sz w:val="24"/>
                <w:szCs w:val="24"/>
              </w:rPr>
              <w:t>Course Objectives:</w:t>
            </w:r>
          </w:p>
        </w:tc>
      </w:tr>
      <w:tr w:rsidR="000E1327" w:rsidRPr="00527127" w14:paraId="788720F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B9C4AE4" w14:textId="77777777" w:rsidR="000E1327" w:rsidRPr="00527127" w:rsidRDefault="000E1327" w:rsidP="00E53EB6">
            <w:pPr>
              <w:spacing w:line="276" w:lineRule="auto"/>
              <w:ind w:left="0"/>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25F1E6F8" w14:textId="77777777" w:rsidR="000E1327" w:rsidRPr="00527127" w:rsidRDefault="000E1327" w:rsidP="000E1327">
            <w:pPr>
              <w:numPr>
                <w:ilvl w:val="0"/>
                <w:numId w:val="4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teach students with an in-depth understanding of application of Transactional Analysis in health profession. </w:t>
            </w:r>
          </w:p>
          <w:p w14:paraId="4C367F46" w14:textId="77777777" w:rsidR="000E1327" w:rsidRPr="00527127" w:rsidRDefault="000E1327" w:rsidP="000E1327">
            <w:pPr>
              <w:numPr>
                <w:ilvl w:val="0"/>
                <w:numId w:val="4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Understand the key concepts of transactional analysis</w:t>
            </w:r>
          </w:p>
          <w:p w14:paraId="61BD8FB2" w14:textId="77777777" w:rsidR="000E1327" w:rsidRPr="00527127" w:rsidRDefault="000E1327" w:rsidP="000E1327">
            <w:pPr>
              <w:numPr>
                <w:ilvl w:val="0"/>
                <w:numId w:val="4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Describe the meaning of Game analysis</w:t>
            </w:r>
          </w:p>
          <w:p w14:paraId="403E95C0" w14:textId="77777777" w:rsidR="000E1327" w:rsidRPr="00527127" w:rsidRDefault="000E1327" w:rsidP="000E1327">
            <w:pPr>
              <w:numPr>
                <w:ilvl w:val="0"/>
                <w:numId w:val="4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Understand the techniques of script analysis</w:t>
            </w:r>
          </w:p>
          <w:p w14:paraId="3C03CAC8" w14:textId="77777777" w:rsidR="000E1327" w:rsidRPr="00527127" w:rsidRDefault="000E1327" w:rsidP="000E1327">
            <w:pPr>
              <w:numPr>
                <w:ilvl w:val="0"/>
                <w:numId w:val="44"/>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Help students understand the analysis of relationships </w:t>
            </w:r>
          </w:p>
        </w:tc>
      </w:tr>
      <w:tr w:rsidR="000E1327" w:rsidRPr="00527127" w14:paraId="01B5923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3077F8F" w14:textId="77777777" w:rsidR="000E1327" w:rsidRPr="00527127" w:rsidRDefault="000E1327" w:rsidP="00E53EB6">
            <w:pPr>
              <w:spacing w:after="0" w:line="276" w:lineRule="auto"/>
              <w:rPr>
                <w:rFonts w:ascii="Times New Roman" w:hAnsi="Times New Roman"/>
                <w:b/>
                <w:sz w:val="24"/>
                <w:szCs w:val="24"/>
              </w:rPr>
            </w:pPr>
          </w:p>
        </w:tc>
      </w:tr>
      <w:tr w:rsidR="000E1327" w:rsidRPr="00527127" w14:paraId="5082F9D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DB6951B" w14:textId="77777777" w:rsidR="000E1327" w:rsidRPr="00527127" w:rsidRDefault="000E1327" w:rsidP="00E53EB6">
            <w:pPr>
              <w:spacing w:after="0" w:line="276" w:lineRule="auto"/>
              <w:ind w:left="0"/>
              <w:rPr>
                <w:rFonts w:ascii="Times New Roman" w:hAnsi="Times New Roman"/>
                <w:b/>
                <w:sz w:val="24"/>
                <w:szCs w:val="24"/>
              </w:rPr>
            </w:pPr>
            <w:r>
              <w:rPr>
                <w:rFonts w:ascii="Times New Roman" w:hAnsi="Times New Roman"/>
                <w:b/>
                <w:sz w:val="24"/>
                <w:szCs w:val="24"/>
              </w:rPr>
              <w:t>Expected Course Outcomes:</w:t>
            </w:r>
          </w:p>
        </w:tc>
      </w:tr>
      <w:tr w:rsidR="000E1327" w:rsidRPr="00527127" w14:paraId="56E11034"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4BB76D18"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On the successful completion of the course, student will be able to:</w:t>
            </w:r>
          </w:p>
        </w:tc>
      </w:tr>
      <w:tr w:rsidR="000E1327" w:rsidRPr="00527127" w14:paraId="56097052"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337769B"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51CDD85F" w14:textId="77777777" w:rsidR="000E1327" w:rsidRPr="00527127" w:rsidRDefault="000E1327" w:rsidP="00E53EB6">
            <w:pPr>
              <w:spacing w:after="0" w:line="276" w:lineRule="auto"/>
              <w:ind w:left="0"/>
              <w:rPr>
                <w:rFonts w:ascii="Times New Roman" w:hAnsi="Times New Roman"/>
                <w:sz w:val="24"/>
                <w:szCs w:val="24"/>
              </w:rPr>
            </w:pPr>
            <w:r>
              <w:rPr>
                <w:rFonts w:ascii="Times New Roman" w:hAnsi="Times New Roman"/>
                <w:sz w:val="24"/>
                <w:szCs w:val="24"/>
              </w:rPr>
              <w:t>Understand and solve relationship problems of clients</w:t>
            </w:r>
          </w:p>
        </w:tc>
        <w:tc>
          <w:tcPr>
            <w:tcW w:w="810" w:type="dxa"/>
            <w:gridSpan w:val="2"/>
            <w:tcBorders>
              <w:top w:val="single" w:sz="4" w:space="0" w:color="auto"/>
              <w:left w:val="single" w:sz="4" w:space="0" w:color="auto"/>
              <w:bottom w:val="single" w:sz="4" w:space="0" w:color="auto"/>
              <w:right w:val="single" w:sz="4" w:space="0" w:color="auto"/>
            </w:tcBorders>
            <w:hideMark/>
          </w:tcPr>
          <w:p w14:paraId="60F299F7"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K2</w:t>
            </w:r>
          </w:p>
        </w:tc>
      </w:tr>
      <w:tr w:rsidR="000E1327" w:rsidRPr="00527127" w14:paraId="2F8A58D3"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326E097"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4582E2C9" w14:textId="77777777" w:rsidR="000E1327" w:rsidRPr="00527127" w:rsidRDefault="000E1327" w:rsidP="00E53EB6">
            <w:pPr>
              <w:spacing w:after="0" w:line="276" w:lineRule="auto"/>
              <w:ind w:left="0"/>
              <w:rPr>
                <w:rFonts w:ascii="Times New Roman" w:hAnsi="Times New Roman"/>
                <w:sz w:val="24"/>
                <w:szCs w:val="24"/>
              </w:rPr>
            </w:pPr>
            <w:r>
              <w:rPr>
                <w:rFonts w:ascii="Times New Roman" w:hAnsi="Times New Roman"/>
                <w:sz w:val="24"/>
                <w:szCs w:val="24"/>
              </w:rPr>
              <w:t>Gain an insight into type of personalities</w:t>
            </w:r>
          </w:p>
        </w:tc>
        <w:tc>
          <w:tcPr>
            <w:tcW w:w="810" w:type="dxa"/>
            <w:gridSpan w:val="2"/>
            <w:tcBorders>
              <w:top w:val="single" w:sz="4" w:space="0" w:color="auto"/>
              <w:left w:val="single" w:sz="4" w:space="0" w:color="auto"/>
              <w:bottom w:val="single" w:sz="4" w:space="0" w:color="auto"/>
              <w:right w:val="single" w:sz="4" w:space="0" w:color="auto"/>
            </w:tcBorders>
            <w:hideMark/>
          </w:tcPr>
          <w:p w14:paraId="4943225E"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K1</w:t>
            </w:r>
          </w:p>
        </w:tc>
      </w:tr>
      <w:tr w:rsidR="000E1327" w:rsidRPr="00527127" w14:paraId="2A861450"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697E66F9"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314153DF" w14:textId="77777777" w:rsidR="000E1327" w:rsidRPr="00527127" w:rsidRDefault="000E1327" w:rsidP="00E53EB6">
            <w:pPr>
              <w:spacing w:after="0" w:line="276" w:lineRule="auto"/>
              <w:ind w:left="0"/>
              <w:rPr>
                <w:rFonts w:ascii="Times New Roman" w:hAnsi="Times New Roman"/>
                <w:sz w:val="24"/>
                <w:szCs w:val="24"/>
              </w:rPr>
            </w:pPr>
            <w:r>
              <w:rPr>
                <w:rFonts w:ascii="Times New Roman" w:hAnsi="Times New Roman"/>
                <w:sz w:val="24"/>
                <w:szCs w:val="24"/>
              </w:rPr>
              <w:t>Analyze the reason which makes people tick</w:t>
            </w:r>
          </w:p>
        </w:tc>
        <w:tc>
          <w:tcPr>
            <w:tcW w:w="810" w:type="dxa"/>
            <w:gridSpan w:val="2"/>
            <w:tcBorders>
              <w:top w:val="single" w:sz="4" w:space="0" w:color="auto"/>
              <w:left w:val="single" w:sz="4" w:space="0" w:color="auto"/>
              <w:bottom w:val="single" w:sz="4" w:space="0" w:color="auto"/>
              <w:right w:val="single" w:sz="4" w:space="0" w:color="auto"/>
            </w:tcBorders>
            <w:hideMark/>
          </w:tcPr>
          <w:p w14:paraId="323B5DB1"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K4</w:t>
            </w:r>
          </w:p>
        </w:tc>
      </w:tr>
      <w:tr w:rsidR="000E1327" w:rsidRPr="00527127" w14:paraId="36426074"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74C5FFB3"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6AEF7088" w14:textId="77777777" w:rsidR="000E1327" w:rsidRPr="00527127" w:rsidRDefault="000E1327" w:rsidP="00E53EB6">
            <w:pPr>
              <w:spacing w:after="0" w:line="276" w:lineRule="auto"/>
              <w:ind w:left="0"/>
              <w:rPr>
                <w:rFonts w:ascii="Times New Roman" w:hAnsi="Times New Roman"/>
                <w:sz w:val="24"/>
                <w:szCs w:val="24"/>
              </w:rPr>
            </w:pPr>
            <w:r>
              <w:rPr>
                <w:rFonts w:ascii="Times New Roman" w:hAnsi="Times New Roman"/>
                <w:sz w:val="24"/>
                <w:szCs w:val="24"/>
              </w:rPr>
              <w:t>Apply the therapy to improve relationship</w:t>
            </w:r>
          </w:p>
        </w:tc>
        <w:tc>
          <w:tcPr>
            <w:tcW w:w="810" w:type="dxa"/>
            <w:gridSpan w:val="2"/>
            <w:tcBorders>
              <w:top w:val="single" w:sz="4" w:space="0" w:color="auto"/>
              <w:left w:val="single" w:sz="4" w:space="0" w:color="auto"/>
              <w:bottom w:val="single" w:sz="4" w:space="0" w:color="auto"/>
              <w:right w:val="single" w:sz="4" w:space="0" w:color="auto"/>
            </w:tcBorders>
            <w:hideMark/>
          </w:tcPr>
          <w:p w14:paraId="7EBD1101"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K3</w:t>
            </w:r>
          </w:p>
        </w:tc>
      </w:tr>
      <w:tr w:rsidR="000E1327" w:rsidRPr="00527127" w14:paraId="6616E2BF"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2B7B1D2E"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2D1B3BCA" w14:textId="77777777" w:rsidR="000E1327" w:rsidRPr="00527127" w:rsidRDefault="000E1327" w:rsidP="00E53EB6">
            <w:pPr>
              <w:spacing w:after="0" w:line="276" w:lineRule="auto"/>
              <w:ind w:left="0"/>
              <w:rPr>
                <w:rFonts w:ascii="Times New Roman" w:hAnsi="Times New Roman"/>
                <w:sz w:val="24"/>
                <w:szCs w:val="24"/>
              </w:rPr>
            </w:pPr>
            <w:r>
              <w:rPr>
                <w:rFonts w:ascii="Times New Roman" w:hAnsi="Times New Roman"/>
                <w:sz w:val="24"/>
                <w:szCs w:val="24"/>
              </w:rPr>
              <w:t>Re-evaluate the personal goals and life goals of clients</w:t>
            </w:r>
          </w:p>
        </w:tc>
        <w:tc>
          <w:tcPr>
            <w:tcW w:w="810" w:type="dxa"/>
            <w:gridSpan w:val="2"/>
            <w:tcBorders>
              <w:top w:val="single" w:sz="4" w:space="0" w:color="auto"/>
              <w:left w:val="single" w:sz="4" w:space="0" w:color="auto"/>
              <w:bottom w:val="single" w:sz="4" w:space="0" w:color="auto"/>
              <w:right w:val="single" w:sz="4" w:space="0" w:color="auto"/>
            </w:tcBorders>
            <w:hideMark/>
          </w:tcPr>
          <w:p w14:paraId="08D17234"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K5</w:t>
            </w:r>
          </w:p>
        </w:tc>
      </w:tr>
      <w:tr w:rsidR="000E1327" w:rsidRPr="00527127" w14:paraId="4CDF5EE1"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17059986"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0E1327" w:rsidRPr="00527127" w14:paraId="4A26BCC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047B63B" w14:textId="77777777" w:rsidR="000E1327" w:rsidRPr="00527127" w:rsidRDefault="000E1327" w:rsidP="00E53EB6">
            <w:pPr>
              <w:suppressAutoHyphens/>
              <w:spacing w:after="0" w:line="276" w:lineRule="auto"/>
              <w:ind w:right="0"/>
              <w:jc w:val="both"/>
              <w:rPr>
                <w:rFonts w:ascii="Times New Roman" w:hAnsi="Times New Roman"/>
                <w:b/>
                <w:sz w:val="24"/>
                <w:szCs w:val="24"/>
              </w:rPr>
            </w:pPr>
          </w:p>
        </w:tc>
      </w:tr>
      <w:tr w:rsidR="000E1327" w:rsidRPr="00527127" w14:paraId="7DF8E4B3"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B24820B"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hideMark/>
          </w:tcPr>
          <w:p w14:paraId="529DCDD7" w14:textId="77777777" w:rsidR="000E1327" w:rsidRPr="00527127" w:rsidRDefault="000E1327" w:rsidP="00E53EB6">
            <w:pPr>
              <w:spacing w:after="0" w:line="276" w:lineRule="auto"/>
              <w:jc w:val="center"/>
              <w:rPr>
                <w:rFonts w:ascii="Times New Roman" w:hAnsi="Times New Roman"/>
                <w:b/>
                <w:sz w:val="24"/>
                <w:szCs w:val="24"/>
              </w:rPr>
            </w:pPr>
            <w:r>
              <w:rPr>
                <w:rFonts w:ascii="Times New Roman" w:hAnsi="Times New Roman"/>
                <w:b/>
                <w:sz w:val="24"/>
                <w:szCs w:val="24"/>
              </w:rPr>
              <w:t>Transactional Analysis Key Concepts</w:t>
            </w:r>
          </w:p>
        </w:tc>
        <w:tc>
          <w:tcPr>
            <w:tcW w:w="1796" w:type="dxa"/>
            <w:gridSpan w:val="5"/>
            <w:tcBorders>
              <w:top w:val="single" w:sz="4" w:space="0" w:color="auto"/>
              <w:left w:val="single" w:sz="4" w:space="0" w:color="auto"/>
              <w:bottom w:val="single" w:sz="4" w:space="0" w:color="auto"/>
              <w:right w:val="single" w:sz="4" w:space="0" w:color="auto"/>
            </w:tcBorders>
            <w:hideMark/>
          </w:tcPr>
          <w:p w14:paraId="0AEE95E3" w14:textId="77777777" w:rsidR="000E1327" w:rsidRPr="00527127" w:rsidRDefault="000E1327"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0E1327" w:rsidRPr="00527127" w14:paraId="285EC00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06AB2EB" w14:textId="77777777" w:rsidR="000E1327" w:rsidRPr="00527127" w:rsidRDefault="000E1327" w:rsidP="00E53EB6">
            <w:pPr>
              <w:autoSpaceDE w:val="0"/>
              <w:autoSpaceDN w:val="0"/>
              <w:adjustRightInd w:val="0"/>
              <w:spacing w:after="0" w:line="276" w:lineRule="auto"/>
              <w:ind w:left="0"/>
              <w:jc w:val="both"/>
              <w:rPr>
                <w:rFonts w:ascii="Times New Roman" w:hAnsi="Times New Roman"/>
                <w:sz w:val="24"/>
                <w:szCs w:val="24"/>
              </w:rPr>
            </w:pPr>
            <w:r>
              <w:rPr>
                <w:rFonts w:ascii="Times New Roman" w:hAnsi="Times New Roman"/>
                <w:sz w:val="24"/>
                <w:szCs w:val="24"/>
              </w:rPr>
              <w:t>What is Transactional Analysis- Analysis of Ego states- What makes Transactional Analysis to be T.A.?</w:t>
            </w:r>
          </w:p>
        </w:tc>
      </w:tr>
      <w:tr w:rsidR="000E1327" w:rsidRPr="00527127" w14:paraId="4550E14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5F8D003" w14:textId="77777777" w:rsidR="000E1327" w:rsidRPr="00527127" w:rsidRDefault="000E1327" w:rsidP="00E53EB6">
            <w:pPr>
              <w:spacing w:after="0" w:line="276" w:lineRule="auto"/>
              <w:ind w:firstLine="34"/>
              <w:jc w:val="both"/>
              <w:rPr>
                <w:rFonts w:ascii="Times New Roman" w:hAnsi="Times New Roman"/>
                <w:sz w:val="24"/>
                <w:szCs w:val="24"/>
              </w:rPr>
            </w:pPr>
          </w:p>
        </w:tc>
      </w:tr>
      <w:tr w:rsidR="000E1327" w:rsidRPr="00527127" w14:paraId="256D3A8E"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ADF20A2"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hideMark/>
          </w:tcPr>
          <w:p w14:paraId="6CF3B766" w14:textId="77777777" w:rsidR="000E1327" w:rsidRPr="00527127" w:rsidRDefault="000E1327" w:rsidP="00E53EB6">
            <w:pPr>
              <w:spacing w:after="0" w:line="276" w:lineRule="auto"/>
              <w:jc w:val="center"/>
              <w:rPr>
                <w:rFonts w:ascii="Times New Roman" w:hAnsi="Times New Roman"/>
                <w:b/>
                <w:sz w:val="24"/>
                <w:szCs w:val="24"/>
              </w:rPr>
            </w:pPr>
            <w:r>
              <w:rPr>
                <w:rFonts w:ascii="Times New Roman" w:hAnsi="Times New Roman"/>
                <w:b/>
                <w:sz w:val="24"/>
                <w:szCs w:val="24"/>
              </w:rPr>
              <w:t>Transactional Analysis Proper</w:t>
            </w:r>
          </w:p>
        </w:tc>
        <w:tc>
          <w:tcPr>
            <w:tcW w:w="1833" w:type="dxa"/>
            <w:gridSpan w:val="6"/>
            <w:tcBorders>
              <w:top w:val="single" w:sz="4" w:space="0" w:color="auto"/>
              <w:left w:val="single" w:sz="4" w:space="0" w:color="auto"/>
              <w:bottom w:val="single" w:sz="4" w:space="0" w:color="auto"/>
              <w:right w:val="single" w:sz="4" w:space="0" w:color="auto"/>
            </w:tcBorders>
            <w:hideMark/>
          </w:tcPr>
          <w:p w14:paraId="5CCFA802" w14:textId="77777777" w:rsidR="000E1327" w:rsidRPr="00527127" w:rsidRDefault="000E1327"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0E1327" w:rsidRPr="00527127" w14:paraId="5320583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A6C2DA7" w14:textId="77777777" w:rsidR="000E1327" w:rsidRPr="00527127" w:rsidRDefault="000E1327" w:rsidP="00E53EB6">
            <w:pPr>
              <w:spacing w:before="100" w:beforeAutospacing="1" w:afterAutospacing="1" w:line="276" w:lineRule="auto"/>
              <w:ind w:left="0"/>
              <w:jc w:val="both"/>
              <w:rPr>
                <w:rFonts w:ascii="Times New Roman" w:hAnsi="Times New Roman"/>
                <w:sz w:val="24"/>
                <w:szCs w:val="24"/>
              </w:rPr>
            </w:pPr>
            <w:r>
              <w:rPr>
                <w:rFonts w:ascii="Times New Roman" w:hAnsi="Times New Roman"/>
                <w:sz w:val="24"/>
                <w:szCs w:val="24"/>
              </w:rPr>
              <w:t>Transactional Analysis Proper:  The Analysis of Transactions- The Analysis of Strokes- The Contents of Communication.</w:t>
            </w:r>
          </w:p>
        </w:tc>
      </w:tr>
      <w:tr w:rsidR="000E1327" w:rsidRPr="00527127" w14:paraId="735A451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AE58CE1" w14:textId="77777777" w:rsidR="000E1327" w:rsidRPr="00527127" w:rsidRDefault="000E1327" w:rsidP="00E53EB6">
            <w:pPr>
              <w:spacing w:after="0" w:line="276" w:lineRule="auto"/>
              <w:ind w:firstLine="34"/>
              <w:jc w:val="both"/>
              <w:rPr>
                <w:rFonts w:ascii="Times New Roman" w:hAnsi="Times New Roman"/>
                <w:sz w:val="24"/>
                <w:szCs w:val="24"/>
              </w:rPr>
            </w:pPr>
          </w:p>
        </w:tc>
      </w:tr>
      <w:tr w:rsidR="000E1327" w:rsidRPr="00527127" w14:paraId="6D04D90C"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691A5E45"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339F7D45" w14:textId="77777777" w:rsidR="000E1327" w:rsidRPr="00527127" w:rsidRDefault="000E1327" w:rsidP="00E53EB6">
            <w:pPr>
              <w:spacing w:after="0" w:line="276" w:lineRule="auto"/>
              <w:ind w:left="-18"/>
              <w:jc w:val="center"/>
              <w:rPr>
                <w:rFonts w:ascii="Times New Roman" w:hAnsi="Times New Roman"/>
                <w:b/>
                <w:sz w:val="24"/>
                <w:szCs w:val="24"/>
              </w:rPr>
            </w:pPr>
            <w:r>
              <w:rPr>
                <w:rFonts w:ascii="Times New Roman" w:hAnsi="Times New Roman"/>
                <w:b/>
                <w:sz w:val="24"/>
                <w:szCs w:val="24"/>
              </w:rPr>
              <w:t>Game Analysis</w:t>
            </w:r>
          </w:p>
        </w:tc>
        <w:tc>
          <w:tcPr>
            <w:tcW w:w="2098" w:type="dxa"/>
            <w:gridSpan w:val="8"/>
            <w:tcBorders>
              <w:top w:val="single" w:sz="4" w:space="0" w:color="auto"/>
              <w:left w:val="single" w:sz="4" w:space="0" w:color="auto"/>
              <w:bottom w:val="single" w:sz="4" w:space="0" w:color="auto"/>
              <w:right w:val="single" w:sz="4" w:space="0" w:color="auto"/>
            </w:tcBorders>
            <w:hideMark/>
          </w:tcPr>
          <w:p w14:paraId="089591BE" w14:textId="77777777" w:rsidR="000E1327" w:rsidRPr="00527127" w:rsidRDefault="000E1327"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0E1327" w:rsidRPr="00527127" w14:paraId="3410570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E0795F2" w14:textId="77777777" w:rsidR="000E1327" w:rsidRPr="00527127" w:rsidRDefault="000E1327" w:rsidP="00E53EB6">
            <w:pPr>
              <w:spacing w:before="100" w:beforeAutospacing="1" w:afterAutospacing="1" w:line="276" w:lineRule="auto"/>
              <w:ind w:left="0"/>
              <w:jc w:val="both"/>
              <w:rPr>
                <w:rFonts w:ascii="Times New Roman" w:eastAsia="Times New Roman" w:hAnsi="Times New Roman"/>
                <w:sz w:val="24"/>
                <w:szCs w:val="24"/>
                <w:lang w:eastAsia="en-IN"/>
              </w:rPr>
            </w:pPr>
            <w:r>
              <w:rPr>
                <w:rFonts w:ascii="Times New Roman" w:eastAsia="Times New Roman" w:hAnsi="Times New Roman"/>
                <w:sz w:val="24"/>
                <w:szCs w:val="24"/>
                <w:lang w:eastAsia="en-IN"/>
              </w:rPr>
              <w:t xml:space="preserve">Games Analysis - Games that are played  </w:t>
            </w:r>
          </w:p>
        </w:tc>
      </w:tr>
      <w:tr w:rsidR="000E1327" w:rsidRPr="00527127" w14:paraId="5D0A33D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1E799F5" w14:textId="77777777" w:rsidR="000E1327" w:rsidRPr="00527127" w:rsidRDefault="000E1327" w:rsidP="00E53EB6">
            <w:pPr>
              <w:spacing w:after="0" w:line="276" w:lineRule="auto"/>
              <w:jc w:val="right"/>
              <w:rPr>
                <w:rFonts w:ascii="Times New Roman" w:hAnsi="Times New Roman"/>
                <w:b/>
                <w:sz w:val="24"/>
                <w:szCs w:val="24"/>
              </w:rPr>
            </w:pPr>
          </w:p>
        </w:tc>
      </w:tr>
      <w:tr w:rsidR="000E1327" w:rsidRPr="00527127" w14:paraId="6FF2CE30"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6B74291B"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6259D4C3" w14:textId="77777777" w:rsidR="000E1327" w:rsidRPr="00527127" w:rsidRDefault="000E1327" w:rsidP="00E53EB6">
            <w:pPr>
              <w:spacing w:after="0" w:line="276" w:lineRule="auto"/>
              <w:ind w:left="-18"/>
              <w:jc w:val="center"/>
              <w:rPr>
                <w:rFonts w:ascii="Times New Roman" w:hAnsi="Times New Roman"/>
                <w:b/>
                <w:sz w:val="24"/>
                <w:szCs w:val="24"/>
              </w:rPr>
            </w:pPr>
            <w:r>
              <w:rPr>
                <w:rFonts w:ascii="Times New Roman" w:hAnsi="Times New Roman"/>
                <w:b/>
                <w:sz w:val="24"/>
                <w:szCs w:val="24"/>
              </w:rPr>
              <w:t>Script Analysis</w:t>
            </w:r>
          </w:p>
        </w:tc>
        <w:tc>
          <w:tcPr>
            <w:tcW w:w="2098" w:type="dxa"/>
            <w:gridSpan w:val="8"/>
            <w:tcBorders>
              <w:top w:val="single" w:sz="4" w:space="0" w:color="auto"/>
              <w:left w:val="single" w:sz="4" w:space="0" w:color="auto"/>
              <w:bottom w:val="single" w:sz="4" w:space="0" w:color="auto"/>
              <w:right w:val="single" w:sz="4" w:space="0" w:color="auto"/>
            </w:tcBorders>
            <w:hideMark/>
          </w:tcPr>
          <w:p w14:paraId="2B4422AB" w14:textId="77777777" w:rsidR="000E1327" w:rsidRPr="00527127" w:rsidRDefault="000E1327"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0E1327" w:rsidRPr="00527127" w14:paraId="4955BD8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0DCFFFF" w14:textId="77777777" w:rsidR="000E1327" w:rsidRPr="00527127" w:rsidRDefault="000E1327" w:rsidP="00E53EB6">
            <w:pPr>
              <w:spacing w:after="0" w:line="276" w:lineRule="auto"/>
              <w:ind w:left="0"/>
              <w:jc w:val="both"/>
              <w:rPr>
                <w:rFonts w:ascii="Times New Roman" w:hAnsi="Times New Roman"/>
                <w:sz w:val="24"/>
                <w:szCs w:val="24"/>
              </w:rPr>
            </w:pPr>
            <w:r>
              <w:rPr>
                <w:rFonts w:ascii="Times New Roman" w:hAnsi="Times New Roman"/>
                <w:sz w:val="24"/>
                <w:szCs w:val="24"/>
              </w:rPr>
              <w:t xml:space="preserve">Script Analysis </w:t>
            </w:r>
            <w:proofErr w:type="gramStart"/>
            <w:r>
              <w:rPr>
                <w:rFonts w:ascii="Times New Roman" w:hAnsi="Times New Roman"/>
                <w:sz w:val="24"/>
                <w:szCs w:val="24"/>
              </w:rPr>
              <w:t>-  -</w:t>
            </w:r>
            <w:proofErr w:type="gramEnd"/>
            <w:r>
              <w:rPr>
                <w:rFonts w:ascii="Times New Roman" w:hAnsi="Times New Roman"/>
                <w:sz w:val="24"/>
                <w:szCs w:val="24"/>
              </w:rPr>
              <w:t xml:space="preserve"> Life Management and History of the Person</w:t>
            </w:r>
          </w:p>
        </w:tc>
      </w:tr>
      <w:tr w:rsidR="000E1327" w:rsidRPr="00527127" w14:paraId="3280F703"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9544FA9" w14:textId="77777777" w:rsidR="000E1327" w:rsidRPr="00527127" w:rsidRDefault="000E1327" w:rsidP="00E53EB6">
            <w:pPr>
              <w:spacing w:after="0" w:line="276" w:lineRule="auto"/>
              <w:jc w:val="right"/>
              <w:rPr>
                <w:rFonts w:ascii="Times New Roman" w:hAnsi="Times New Roman"/>
                <w:b/>
                <w:sz w:val="24"/>
                <w:szCs w:val="24"/>
              </w:rPr>
            </w:pPr>
          </w:p>
        </w:tc>
      </w:tr>
      <w:tr w:rsidR="000E1327" w:rsidRPr="00527127" w14:paraId="5D8F940F"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1891083B"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0EF5869E" w14:textId="77777777" w:rsidR="000E1327" w:rsidRPr="00527127" w:rsidRDefault="000E1327" w:rsidP="00E53EB6">
            <w:pPr>
              <w:spacing w:after="0" w:line="276" w:lineRule="auto"/>
              <w:ind w:left="-18"/>
              <w:jc w:val="center"/>
              <w:rPr>
                <w:rFonts w:ascii="Times New Roman" w:hAnsi="Times New Roman"/>
                <w:b/>
                <w:sz w:val="24"/>
                <w:szCs w:val="24"/>
              </w:rPr>
            </w:pPr>
            <w:r>
              <w:rPr>
                <w:rFonts w:ascii="Times New Roman" w:hAnsi="Times New Roman"/>
                <w:b/>
                <w:sz w:val="24"/>
                <w:szCs w:val="24"/>
              </w:rPr>
              <w:t>The Analysis of Relationships</w:t>
            </w:r>
          </w:p>
        </w:tc>
        <w:tc>
          <w:tcPr>
            <w:tcW w:w="2132" w:type="dxa"/>
            <w:gridSpan w:val="9"/>
            <w:tcBorders>
              <w:top w:val="single" w:sz="4" w:space="0" w:color="auto"/>
              <w:left w:val="single" w:sz="4" w:space="0" w:color="auto"/>
              <w:bottom w:val="single" w:sz="4" w:space="0" w:color="auto"/>
              <w:right w:val="single" w:sz="4" w:space="0" w:color="auto"/>
            </w:tcBorders>
            <w:hideMark/>
          </w:tcPr>
          <w:p w14:paraId="7C3A244D" w14:textId="77777777" w:rsidR="000E1327" w:rsidRPr="00527127" w:rsidRDefault="000E1327" w:rsidP="00E53EB6">
            <w:pPr>
              <w:tabs>
                <w:tab w:val="center" w:pos="927"/>
                <w:tab w:val="right" w:pos="1854"/>
              </w:tabs>
              <w:spacing w:after="0" w:line="276" w:lineRule="auto"/>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0E1327" w:rsidRPr="00527127" w14:paraId="10D01FF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82FE77A" w14:textId="77777777" w:rsidR="000E1327" w:rsidRPr="00527127" w:rsidRDefault="000E1327" w:rsidP="00E53EB6">
            <w:pPr>
              <w:spacing w:before="100" w:beforeAutospacing="1" w:afterAutospacing="1" w:line="276" w:lineRule="auto"/>
              <w:ind w:left="0"/>
              <w:jc w:val="both"/>
              <w:rPr>
                <w:rFonts w:ascii="Times New Roman" w:hAnsi="Times New Roman"/>
                <w:sz w:val="24"/>
                <w:szCs w:val="24"/>
              </w:rPr>
            </w:pPr>
            <w:r>
              <w:rPr>
                <w:rFonts w:ascii="Times New Roman" w:hAnsi="Times New Roman"/>
                <w:sz w:val="24"/>
                <w:szCs w:val="24"/>
              </w:rPr>
              <w:t>The Analysis of Relationships -   Person to person- Analysis of Organizations- Person to Person In-Group.</w:t>
            </w:r>
          </w:p>
        </w:tc>
      </w:tr>
      <w:tr w:rsidR="000E1327" w:rsidRPr="00527127" w14:paraId="6086F99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B672F1C" w14:textId="77777777" w:rsidR="000E1327" w:rsidRPr="00527127" w:rsidRDefault="000E1327" w:rsidP="00E53EB6">
            <w:pPr>
              <w:spacing w:after="0" w:line="276" w:lineRule="auto"/>
              <w:ind w:firstLine="34"/>
              <w:jc w:val="both"/>
              <w:rPr>
                <w:rFonts w:ascii="Times New Roman" w:hAnsi="Times New Roman"/>
                <w:sz w:val="24"/>
                <w:szCs w:val="24"/>
              </w:rPr>
            </w:pPr>
          </w:p>
        </w:tc>
      </w:tr>
      <w:tr w:rsidR="000E1327" w:rsidRPr="00527127" w14:paraId="0A7B0806"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523284C"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20CDB5CA" w14:textId="77777777" w:rsidR="000E1327" w:rsidRPr="00527127" w:rsidRDefault="000E1327" w:rsidP="00E53EB6">
            <w:pPr>
              <w:spacing w:after="0" w:line="276" w:lineRule="auto"/>
              <w:ind w:left="-18"/>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0EC3D97B" w14:textId="77777777" w:rsidR="000E1327" w:rsidRPr="00527127" w:rsidRDefault="000E1327" w:rsidP="00E53EB6">
            <w:pPr>
              <w:tabs>
                <w:tab w:val="center" w:pos="927"/>
                <w:tab w:val="right" w:pos="1854"/>
              </w:tabs>
              <w:spacing w:after="0" w:line="276" w:lineRule="auto"/>
              <w:jc w:val="right"/>
              <w:rPr>
                <w:rFonts w:ascii="Times New Roman" w:hAnsi="Times New Roman"/>
                <w:b/>
                <w:sz w:val="24"/>
                <w:szCs w:val="24"/>
              </w:rPr>
            </w:pPr>
            <w:r>
              <w:rPr>
                <w:rFonts w:ascii="Times New Roman" w:hAnsi="Times New Roman"/>
                <w:b/>
                <w:sz w:val="24"/>
                <w:szCs w:val="24"/>
              </w:rPr>
              <w:t>2 hours</w:t>
            </w:r>
          </w:p>
        </w:tc>
      </w:tr>
      <w:tr w:rsidR="000E1327" w:rsidRPr="00527127" w14:paraId="7953F27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CEF7478"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Expert lectures, online seminars – webinars</w:t>
            </w:r>
          </w:p>
        </w:tc>
      </w:tr>
      <w:tr w:rsidR="000E1327" w:rsidRPr="00527127" w14:paraId="4D26E04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4899506" w14:textId="77777777" w:rsidR="000E1327" w:rsidRPr="00527127" w:rsidRDefault="000E1327" w:rsidP="00E53EB6">
            <w:pPr>
              <w:spacing w:after="0" w:line="276" w:lineRule="auto"/>
              <w:jc w:val="right"/>
              <w:rPr>
                <w:rFonts w:ascii="Times New Roman" w:hAnsi="Times New Roman"/>
                <w:b/>
                <w:sz w:val="24"/>
                <w:szCs w:val="24"/>
              </w:rPr>
            </w:pPr>
            <w:r>
              <w:rPr>
                <w:rFonts w:ascii="Times New Roman" w:hAnsi="Times New Roman"/>
                <w:sz w:val="24"/>
                <w:szCs w:val="24"/>
              </w:rPr>
              <w:lastRenderedPageBreak/>
              <w:t xml:space="preserve">A MINIMUM OF 2 PRACTICAL NEEDS TO BE DONE BY THE CANDIDATE AND THE RECORD OF WORK HAS TO BE SUBMITTED BASED ON THE ABOVE SYLLABUS  </w:t>
            </w:r>
          </w:p>
        </w:tc>
      </w:tr>
      <w:tr w:rsidR="000E1327" w:rsidRPr="00527127" w14:paraId="1A729D18"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67768FC8" w14:textId="77777777" w:rsidR="000E1327" w:rsidRPr="00527127" w:rsidRDefault="000E1327" w:rsidP="00E53EB6">
            <w:pPr>
              <w:spacing w:after="0" w:line="276" w:lineRule="auto"/>
              <w:ind w:left="0"/>
              <w:rPr>
                <w:rFonts w:ascii="Times New Roman" w:hAnsi="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4A76C7E5" w14:textId="77777777" w:rsidR="000E1327" w:rsidRPr="00527127" w:rsidRDefault="000E1327" w:rsidP="00E53EB6">
            <w:pPr>
              <w:spacing w:after="0" w:line="276" w:lineRule="auto"/>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49DF66AB" w14:textId="77777777" w:rsidR="000E1327" w:rsidRPr="00527127" w:rsidRDefault="000E1327" w:rsidP="00E53EB6">
            <w:pPr>
              <w:spacing w:after="0" w:line="276" w:lineRule="auto"/>
              <w:jc w:val="right"/>
              <w:rPr>
                <w:rFonts w:ascii="Times New Roman" w:hAnsi="Times New Roman"/>
                <w:b/>
                <w:sz w:val="24"/>
                <w:szCs w:val="24"/>
              </w:rPr>
            </w:pPr>
            <w:proofErr w:type="gramStart"/>
            <w:r>
              <w:rPr>
                <w:rFonts w:ascii="Times New Roman" w:hAnsi="Times New Roman"/>
                <w:b/>
                <w:sz w:val="24"/>
                <w:szCs w:val="24"/>
              </w:rPr>
              <w:t>27  hours</w:t>
            </w:r>
            <w:proofErr w:type="gramEnd"/>
          </w:p>
        </w:tc>
      </w:tr>
      <w:tr w:rsidR="000E1327" w:rsidRPr="00527127" w14:paraId="603C903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A015592"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Text Book(s)</w:t>
            </w:r>
          </w:p>
        </w:tc>
      </w:tr>
      <w:tr w:rsidR="000E1327" w:rsidRPr="00527127" w14:paraId="15162F5E"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0E746C97"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23768698" w14:textId="397F763B" w:rsidR="000E1327" w:rsidRPr="00EE50EB" w:rsidRDefault="00EE50EB" w:rsidP="00E53EB6">
            <w:pPr>
              <w:spacing w:before="100" w:beforeAutospacing="1" w:afterAutospacing="1" w:line="276" w:lineRule="auto"/>
              <w:ind w:left="0" w:right="0"/>
              <w:outlineLvl w:val="0"/>
              <w:rPr>
                <w:rFonts w:ascii="Times New Roman" w:hAnsi="Times New Roman"/>
                <w:sz w:val="24"/>
                <w:szCs w:val="24"/>
              </w:rPr>
            </w:pPr>
            <w:r w:rsidRPr="00EE50EB">
              <w:rPr>
                <w:rFonts w:ascii="Times New Roman" w:hAnsi="Times New Roman"/>
                <w:color w:val="000000"/>
                <w:sz w:val="24"/>
                <w:szCs w:val="24"/>
              </w:rPr>
              <w:t>Berne, E. (1961).</w:t>
            </w:r>
            <w:r w:rsidRPr="00EE50EB">
              <w:rPr>
                <w:rStyle w:val="apple-converted-space"/>
                <w:rFonts w:ascii="Times New Roman" w:hAnsi="Times New Roman"/>
                <w:color w:val="000000"/>
                <w:sz w:val="24"/>
                <w:szCs w:val="24"/>
              </w:rPr>
              <w:t> </w:t>
            </w:r>
            <w:r w:rsidRPr="00EE50EB">
              <w:rPr>
                <w:rStyle w:val="Emphasis"/>
                <w:rFonts w:ascii="Times New Roman" w:hAnsi="Times New Roman"/>
                <w:color w:val="000000"/>
                <w:sz w:val="24"/>
                <w:szCs w:val="24"/>
              </w:rPr>
              <w:t>Transactional analysis in psychotherapy</w:t>
            </w:r>
            <w:r w:rsidRPr="00EE50EB">
              <w:rPr>
                <w:rFonts w:ascii="Times New Roman" w:hAnsi="Times New Roman"/>
                <w:color w:val="000000"/>
                <w:sz w:val="24"/>
                <w:szCs w:val="24"/>
              </w:rPr>
              <w:t>. Ballantine Books.</w:t>
            </w:r>
          </w:p>
        </w:tc>
      </w:tr>
      <w:tr w:rsidR="000E1327" w:rsidRPr="00527127" w14:paraId="17A4F920"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0F23DAD4"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6D8EBAE6" w14:textId="4B511260" w:rsidR="000E1327" w:rsidRPr="00EE50EB" w:rsidRDefault="00EE50EB" w:rsidP="00E53EB6">
            <w:pPr>
              <w:spacing w:before="100" w:beforeAutospacing="1" w:afterAutospacing="1" w:line="276" w:lineRule="auto"/>
              <w:ind w:left="0" w:right="0"/>
              <w:outlineLvl w:val="0"/>
              <w:rPr>
                <w:rFonts w:ascii="Times New Roman" w:hAnsi="Times New Roman"/>
                <w:sz w:val="24"/>
                <w:szCs w:val="24"/>
                <w:shd w:val="clear" w:color="auto" w:fill="FFFFFF"/>
              </w:rPr>
            </w:pPr>
            <w:r w:rsidRPr="00EE50EB">
              <w:rPr>
                <w:rFonts w:ascii="Times New Roman" w:hAnsi="Times New Roman"/>
                <w:color w:val="000000"/>
                <w:sz w:val="24"/>
                <w:szCs w:val="24"/>
              </w:rPr>
              <w:t>Stewart, I. (1989).</w:t>
            </w:r>
            <w:r w:rsidRPr="00EE50EB">
              <w:rPr>
                <w:rStyle w:val="apple-converted-space"/>
                <w:rFonts w:ascii="Times New Roman" w:hAnsi="Times New Roman"/>
                <w:color w:val="000000"/>
                <w:sz w:val="24"/>
                <w:szCs w:val="24"/>
              </w:rPr>
              <w:t> </w:t>
            </w:r>
            <w:r w:rsidRPr="00EE50EB">
              <w:rPr>
                <w:rStyle w:val="Emphasis"/>
                <w:rFonts w:ascii="Times New Roman" w:hAnsi="Times New Roman"/>
                <w:color w:val="000000"/>
                <w:sz w:val="24"/>
                <w:szCs w:val="24"/>
              </w:rPr>
              <w:t>Transactional analysis counselling in action</w:t>
            </w:r>
            <w:r w:rsidRPr="00EE50EB">
              <w:rPr>
                <w:rFonts w:ascii="Times New Roman" w:hAnsi="Times New Roman"/>
                <w:color w:val="000000"/>
                <w:sz w:val="24"/>
                <w:szCs w:val="24"/>
              </w:rPr>
              <w:t>. Sage.</w:t>
            </w:r>
          </w:p>
        </w:tc>
      </w:tr>
      <w:tr w:rsidR="000E1327" w:rsidRPr="00527127" w14:paraId="2F4E7C5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EF605EF" w14:textId="77777777" w:rsidR="000E1327" w:rsidRPr="00EE50EB" w:rsidRDefault="000E1327" w:rsidP="00E53EB6">
            <w:pPr>
              <w:spacing w:before="100" w:beforeAutospacing="1" w:afterAutospacing="1" w:line="276" w:lineRule="auto"/>
              <w:ind w:left="0" w:right="0"/>
              <w:outlineLvl w:val="0"/>
              <w:rPr>
                <w:rFonts w:ascii="Times New Roman" w:hAnsi="Times New Roman"/>
                <w:sz w:val="24"/>
                <w:szCs w:val="24"/>
                <w:shd w:val="clear" w:color="auto" w:fill="FFFFFF"/>
              </w:rPr>
            </w:pPr>
          </w:p>
        </w:tc>
      </w:tr>
      <w:tr w:rsidR="000E1327" w:rsidRPr="00527127" w14:paraId="620FE05D"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7104D943" w14:textId="77777777" w:rsidR="000E1327" w:rsidRPr="00527127" w:rsidRDefault="000E1327" w:rsidP="00E53EB6">
            <w:pPr>
              <w:spacing w:after="0" w:line="276" w:lineRule="auto"/>
              <w:rPr>
                <w:rFonts w:ascii="Times New Roman" w:hAnsi="Times New Roman"/>
                <w:b/>
                <w:sz w:val="24"/>
                <w:szCs w:val="24"/>
              </w:rPr>
            </w:pPr>
            <w:r>
              <w:rPr>
                <w:rFonts w:ascii="Times New Roman" w:hAnsi="Times New Roman"/>
                <w:b/>
                <w:sz w:val="24"/>
                <w:szCs w:val="24"/>
              </w:rPr>
              <w:t>Reference Books</w:t>
            </w:r>
          </w:p>
        </w:tc>
      </w:tr>
      <w:tr w:rsidR="000E1327" w:rsidRPr="00527127" w14:paraId="6B867753" w14:textId="77777777" w:rsidTr="00263161">
        <w:trPr>
          <w:trHeight w:val="134"/>
        </w:trPr>
        <w:tc>
          <w:tcPr>
            <w:tcW w:w="448" w:type="dxa"/>
            <w:tcBorders>
              <w:top w:val="single" w:sz="4" w:space="0" w:color="auto"/>
              <w:left w:val="single" w:sz="4" w:space="0" w:color="auto"/>
              <w:bottom w:val="single" w:sz="4" w:space="0" w:color="auto"/>
              <w:right w:val="single" w:sz="4" w:space="0" w:color="auto"/>
            </w:tcBorders>
            <w:hideMark/>
          </w:tcPr>
          <w:p w14:paraId="161F47E6"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4915FC8D" w14:textId="072C224B" w:rsidR="000E1327" w:rsidRPr="00263161" w:rsidRDefault="00263161" w:rsidP="00263161">
            <w:pPr>
              <w:pStyle w:val="NormalWeb"/>
              <w:rPr>
                <w:shd w:val="clear" w:color="auto" w:fill="FFFFFF"/>
              </w:rPr>
            </w:pPr>
            <w:r w:rsidRPr="00263161">
              <w:rPr>
                <w:color w:val="000000"/>
              </w:rPr>
              <w:t>Goulding, R., &amp; Goulding, M. (1975).</w:t>
            </w:r>
            <w:r w:rsidRPr="00263161">
              <w:rPr>
                <w:rStyle w:val="apple-converted-space"/>
                <w:color w:val="000000"/>
              </w:rPr>
              <w:t> </w:t>
            </w:r>
            <w:r w:rsidRPr="00263161">
              <w:rPr>
                <w:rStyle w:val="Emphasis"/>
                <w:color w:val="000000"/>
              </w:rPr>
              <w:t>The power is in the patient</w:t>
            </w:r>
            <w:r w:rsidRPr="00263161">
              <w:rPr>
                <w:color w:val="000000"/>
              </w:rPr>
              <w:t>. TA Publications.</w:t>
            </w:r>
          </w:p>
        </w:tc>
      </w:tr>
      <w:tr w:rsidR="000E1327" w:rsidRPr="00527127" w14:paraId="66E89454" w14:textId="77777777" w:rsidTr="00263161">
        <w:trPr>
          <w:trHeight w:val="225"/>
        </w:trPr>
        <w:tc>
          <w:tcPr>
            <w:tcW w:w="448" w:type="dxa"/>
            <w:tcBorders>
              <w:top w:val="single" w:sz="4" w:space="0" w:color="auto"/>
              <w:left w:val="single" w:sz="4" w:space="0" w:color="auto"/>
              <w:bottom w:val="single" w:sz="4" w:space="0" w:color="auto"/>
              <w:right w:val="single" w:sz="4" w:space="0" w:color="auto"/>
            </w:tcBorders>
            <w:hideMark/>
          </w:tcPr>
          <w:p w14:paraId="209C9DA5" w14:textId="77777777" w:rsidR="000E1327" w:rsidRPr="00527127" w:rsidRDefault="000E1327" w:rsidP="00E53EB6">
            <w:pPr>
              <w:spacing w:after="0" w:line="276" w:lineRule="auto"/>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33588B66" w14:textId="733FBB69" w:rsidR="000E1327" w:rsidRPr="00263161" w:rsidRDefault="00263161" w:rsidP="00E53EB6">
            <w:pPr>
              <w:widowControl w:val="0"/>
              <w:overflowPunct w:val="0"/>
              <w:autoSpaceDE w:val="0"/>
              <w:autoSpaceDN w:val="0"/>
              <w:adjustRightInd w:val="0"/>
              <w:spacing w:after="0" w:line="276" w:lineRule="auto"/>
              <w:ind w:left="0"/>
              <w:jc w:val="both"/>
              <w:rPr>
                <w:rFonts w:ascii="Times New Roman" w:hAnsi="Times New Roman"/>
                <w:sz w:val="24"/>
                <w:szCs w:val="24"/>
                <w:shd w:val="clear" w:color="auto" w:fill="FFFFFF"/>
              </w:rPr>
            </w:pPr>
            <w:r w:rsidRPr="00263161">
              <w:rPr>
                <w:rFonts w:ascii="Times New Roman" w:hAnsi="Times New Roman"/>
                <w:color w:val="000000"/>
                <w:sz w:val="24"/>
                <w:szCs w:val="24"/>
              </w:rPr>
              <w:t>Schiff, J., et al. (1987).</w:t>
            </w:r>
            <w:r w:rsidRPr="00263161">
              <w:rPr>
                <w:rStyle w:val="apple-converted-space"/>
                <w:rFonts w:ascii="Times New Roman" w:hAnsi="Times New Roman"/>
                <w:color w:val="000000"/>
                <w:sz w:val="24"/>
                <w:szCs w:val="24"/>
              </w:rPr>
              <w:t> </w:t>
            </w:r>
            <w:r w:rsidRPr="00263161">
              <w:rPr>
                <w:rStyle w:val="Emphasis"/>
                <w:rFonts w:ascii="Times New Roman" w:hAnsi="Times New Roman"/>
                <w:color w:val="000000"/>
                <w:sz w:val="24"/>
                <w:szCs w:val="24"/>
              </w:rPr>
              <w:t>T.A. today: A new introduction to transactional analysis</w:t>
            </w:r>
            <w:r w:rsidRPr="00263161">
              <w:rPr>
                <w:rFonts w:ascii="Times New Roman" w:hAnsi="Times New Roman"/>
                <w:color w:val="000000"/>
                <w:sz w:val="24"/>
                <w:szCs w:val="24"/>
              </w:rPr>
              <w:t>. Life Space.</w:t>
            </w:r>
          </w:p>
        </w:tc>
      </w:tr>
      <w:tr w:rsidR="000E1327" w:rsidRPr="00527127" w14:paraId="6DFD985F" w14:textId="77777777" w:rsidTr="00E53EB6">
        <w:trPr>
          <w:trHeight w:val="242"/>
        </w:trPr>
        <w:tc>
          <w:tcPr>
            <w:tcW w:w="448" w:type="dxa"/>
            <w:tcBorders>
              <w:top w:val="single" w:sz="4" w:space="0" w:color="auto"/>
              <w:left w:val="single" w:sz="4" w:space="0" w:color="auto"/>
              <w:bottom w:val="single" w:sz="4" w:space="0" w:color="auto"/>
              <w:right w:val="single" w:sz="4" w:space="0" w:color="auto"/>
            </w:tcBorders>
          </w:tcPr>
          <w:p w14:paraId="038F5746" w14:textId="77777777" w:rsidR="000E1327" w:rsidRPr="00263161" w:rsidRDefault="000E1327" w:rsidP="00E53EB6">
            <w:pPr>
              <w:spacing w:after="0" w:line="276" w:lineRule="auto"/>
              <w:rPr>
                <w:rFonts w:ascii="Times New Roman" w:hAnsi="Times New Roman"/>
                <w:sz w:val="24"/>
                <w:szCs w:val="24"/>
              </w:rPr>
            </w:pPr>
            <w:r w:rsidRPr="00263161">
              <w:rPr>
                <w:rFonts w:ascii="Times New Roman" w:hAnsi="Times New Roman"/>
                <w:sz w:val="24"/>
                <w:szCs w:val="24"/>
              </w:rPr>
              <w:t>3</w:t>
            </w:r>
          </w:p>
        </w:tc>
        <w:tc>
          <w:tcPr>
            <w:tcW w:w="9287" w:type="dxa"/>
            <w:gridSpan w:val="15"/>
            <w:tcBorders>
              <w:top w:val="single" w:sz="4" w:space="0" w:color="auto"/>
              <w:left w:val="single" w:sz="4" w:space="0" w:color="auto"/>
              <w:bottom w:val="single" w:sz="4" w:space="0" w:color="auto"/>
              <w:right w:val="single" w:sz="4" w:space="0" w:color="auto"/>
            </w:tcBorders>
          </w:tcPr>
          <w:p w14:paraId="2D13DC77" w14:textId="29AC27D8" w:rsidR="000E1327" w:rsidRPr="00263161" w:rsidRDefault="00263161" w:rsidP="00E53EB6">
            <w:pPr>
              <w:widowControl w:val="0"/>
              <w:overflowPunct w:val="0"/>
              <w:autoSpaceDE w:val="0"/>
              <w:autoSpaceDN w:val="0"/>
              <w:adjustRightInd w:val="0"/>
              <w:spacing w:after="0" w:line="276" w:lineRule="auto"/>
              <w:ind w:left="0" w:right="115"/>
              <w:jc w:val="both"/>
              <w:rPr>
                <w:rFonts w:ascii="Times New Roman" w:hAnsi="Times New Roman"/>
                <w:sz w:val="24"/>
                <w:szCs w:val="24"/>
                <w:shd w:val="clear" w:color="auto" w:fill="FFFFFF"/>
              </w:rPr>
            </w:pPr>
            <w:r w:rsidRPr="00263161">
              <w:rPr>
                <w:rFonts w:ascii="Times New Roman" w:hAnsi="Times New Roman"/>
                <w:color w:val="000000"/>
                <w:sz w:val="24"/>
                <w:szCs w:val="24"/>
              </w:rPr>
              <w:t>Harris, T. A. (1967).</w:t>
            </w:r>
            <w:r w:rsidRPr="00263161">
              <w:rPr>
                <w:rStyle w:val="apple-converted-space"/>
                <w:rFonts w:ascii="Times New Roman" w:hAnsi="Times New Roman"/>
                <w:color w:val="000000"/>
                <w:sz w:val="24"/>
                <w:szCs w:val="24"/>
              </w:rPr>
              <w:t> </w:t>
            </w:r>
            <w:r w:rsidRPr="00263161">
              <w:rPr>
                <w:rStyle w:val="Emphasis"/>
                <w:rFonts w:ascii="Times New Roman" w:hAnsi="Times New Roman"/>
                <w:color w:val="000000"/>
                <w:sz w:val="24"/>
                <w:szCs w:val="24"/>
              </w:rPr>
              <w:t>I’m OK—You’re OK</w:t>
            </w:r>
            <w:r w:rsidRPr="00263161">
              <w:rPr>
                <w:rFonts w:ascii="Times New Roman" w:hAnsi="Times New Roman"/>
                <w:color w:val="000000"/>
                <w:sz w:val="24"/>
                <w:szCs w:val="24"/>
              </w:rPr>
              <w:t>. Harper &amp; Row</w:t>
            </w:r>
            <w:r w:rsidR="000E1327" w:rsidRPr="00263161">
              <w:rPr>
                <w:rFonts w:ascii="Times New Roman" w:hAnsi="Times New Roman"/>
                <w:sz w:val="24"/>
                <w:szCs w:val="24"/>
                <w:shd w:val="clear" w:color="auto" w:fill="FFFFFF"/>
              </w:rPr>
              <w:t>.</w:t>
            </w:r>
          </w:p>
        </w:tc>
      </w:tr>
      <w:tr w:rsidR="000E1327" w:rsidRPr="00527127" w14:paraId="77F6B41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4CB57DE" w14:textId="77777777" w:rsidR="000E1327" w:rsidRPr="00527127" w:rsidRDefault="000E1327"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p>
        </w:tc>
      </w:tr>
      <w:tr w:rsidR="000E1327" w:rsidRPr="00527127" w14:paraId="7EF2B10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4E67CB65" w14:textId="77777777" w:rsidR="000E1327" w:rsidRPr="00527127" w:rsidRDefault="000E1327" w:rsidP="00E53EB6">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0E1327" w:rsidRPr="00527127" w14:paraId="16CF089D"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3F7EB42F" w14:textId="77777777" w:rsidR="000E1327" w:rsidRPr="00527127" w:rsidRDefault="000E1327"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tcPr>
          <w:p w14:paraId="7AD34A1C" w14:textId="77777777" w:rsidR="000E1327" w:rsidRPr="00527127" w:rsidRDefault="000E1327" w:rsidP="00E53EB6">
            <w:pPr>
              <w:widowControl w:val="0"/>
              <w:overflowPunct w:val="0"/>
              <w:autoSpaceDE w:val="0"/>
              <w:autoSpaceDN w:val="0"/>
              <w:adjustRightInd w:val="0"/>
              <w:spacing w:after="0" w:line="276" w:lineRule="auto"/>
              <w:jc w:val="both"/>
              <w:rPr>
                <w:rFonts w:ascii="Times New Roman" w:hAnsi="Times New Roman"/>
                <w:sz w:val="24"/>
                <w:szCs w:val="24"/>
              </w:rPr>
            </w:pPr>
            <w:hyperlink r:id="rId53" w:history="1">
              <w:r>
                <w:rPr>
                  <w:rStyle w:val="Hyperlink"/>
                  <w:rFonts w:ascii="Times New Roman" w:hAnsi="Times New Roman"/>
                  <w:sz w:val="24"/>
                  <w:szCs w:val="24"/>
                </w:rPr>
                <w:t>https://hearttoheartindia.com/advanced-certificate-course-ta/</w:t>
              </w:r>
            </w:hyperlink>
          </w:p>
        </w:tc>
      </w:tr>
      <w:tr w:rsidR="000E1327" w:rsidRPr="00527127" w14:paraId="12ED3B2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F8A2D01" w14:textId="77777777" w:rsidR="000E1327" w:rsidRPr="00527127" w:rsidRDefault="000E1327" w:rsidP="00E53EB6">
            <w:pPr>
              <w:widowControl w:val="0"/>
              <w:overflowPunct w:val="0"/>
              <w:autoSpaceDE w:val="0"/>
              <w:autoSpaceDN w:val="0"/>
              <w:adjustRightInd w:val="0"/>
              <w:spacing w:after="0" w:line="276" w:lineRule="auto"/>
              <w:jc w:val="both"/>
              <w:rPr>
                <w:rFonts w:ascii="Times New Roman" w:hAnsi="Times New Roman"/>
                <w:sz w:val="24"/>
                <w:szCs w:val="24"/>
              </w:rPr>
            </w:pPr>
          </w:p>
        </w:tc>
      </w:tr>
      <w:tr w:rsidR="000E1327" w:rsidRPr="00527127" w14:paraId="428B1C8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203456C" w14:textId="77777777" w:rsidR="000E1327" w:rsidRPr="00527127" w:rsidRDefault="000E1327" w:rsidP="00E53EB6">
            <w:pPr>
              <w:widowControl w:val="0"/>
              <w:overflowPunct w:val="0"/>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Course Designed By: Dr.</w:t>
            </w:r>
            <w:proofErr w:type="gramStart"/>
            <w:r>
              <w:rPr>
                <w:rFonts w:ascii="Times New Roman" w:hAnsi="Times New Roman"/>
                <w:sz w:val="24"/>
                <w:szCs w:val="24"/>
              </w:rPr>
              <w:t>R.Nithya</w:t>
            </w:r>
            <w:proofErr w:type="gramEnd"/>
          </w:p>
        </w:tc>
      </w:tr>
    </w:tbl>
    <w:p w14:paraId="6DD2F84E" w14:textId="77777777" w:rsidR="000E1327" w:rsidRPr="00527127" w:rsidRDefault="000E1327" w:rsidP="000E1327">
      <w:pPr>
        <w:spacing w:line="276" w:lineRule="auto"/>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806"/>
        <w:gridCol w:w="806"/>
        <w:gridCol w:w="805"/>
        <w:gridCol w:w="805"/>
        <w:gridCol w:w="805"/>
        <w:gridCol w:w="805"/>
        <w:gridCol w:w="805"/>
        <w:gridCol w:w="805"/>
        <w:gridCol w:w="805"/>
        <w:gridCol w:w="836"/>
      </w:tblGrid>
      <w:tr w:rsidR="000E1327" w:rsidRPr="00527127" w14:paraId="46DD57E3"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518CB32F"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1DC2ECD1"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A03C020"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CEE8049"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4BC699B"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B2C272B" w14:textId="77777777" w:rsidR="000E1327" w:rsidRPr="00527127" w:rsidRDefault="000E1327" w:rsidP="00E53EB6">
            <w:pPr>
              <w:spacing w:after="0" w:line="276" w:lineRule="auto"/>
              <w:ind w:left="0"/>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37E75784" w14:textId="77777777" w:rsidR="000E1327" w:rsidRPr="00527127" w:rsidRDefault="000E1327"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411533F3" w14:textId="77777777" w:rsidR="000E1327" w:rsidRPr="00527127" w:rsidRDefault="000E1327"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6576D8AD" w14:textId="77777777" w:rsidR="000E1327" w:rsidRPr="00527127" w:rsidRDefault="000E1327"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1B63582A" w14:textId="77777777" w:rsidR="000E1327" w:rsidRPr="00527127" w:rsidRDefault="000E1327"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22" w:type="dxa"/>
            <w:tcBorders>
              <w:top w:val="single" w:sz="4" w:space="0" w:color="000000"/>
              <w:left w:val="single" w:sz="4" w:space="0" w:color="000000"/>
              <w:bottom w:val="single" w:sz="4" w:space="0" w:color="000000"/>
              <w:right w:val="single" w:sz="4" w:space="0" w:color="000000"/>
            </w:tcBorders>
          </w:tcPr>
          <w:p w14:paraId="4D3A0BA3" w14:textId="77777777" w:rsidR="000E1327" w:rsidRPr="00527127" w:rsidRDefault="000E1327"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0E1327" w:rsidRPr="00527127" w14:paraId="47D90F65"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48179FB" w14:textId="77777777" w:rsidR="000E1327" w:rsidRPr="00527127" w:rsidRDefault="000E1327" w:rsidP="00E53EB6">
            <w:pPr>
              <w:spacing w:after="0" w:line="276" w:lineRule="auto"/>
              <w:ind w:left="0"/>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tcPr>
          <w:p w14:paraId="663155D8"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DB71A23"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4725BF3"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23E4BB2"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AEAE45F"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0480255" w14:textId="77777777" w:rsidR="000E1327" w:rsidRPr="00527127" w:rsidRDefault="000E1327"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58E26FB"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97A5C8E"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63D6EA2"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DC9F56B"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0E1327" w:rsidRPr="00527127" w14:paraId="219FE2CB"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D30638A" w14:textId="77777777" w:rsidR="000E1327" w:rsidRPr="00527127" w:rsidRDefault="000E1327" w:rsidP="00E53EB6">
            <w:pPr>
              <w:spacing w:after="0" w:line="276" w:lineRule="auto"/>
              <w:ind w:left="0"/>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74679AC4"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5A9584C"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CAD48A2"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EC82D57"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0804F2E"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56A52D5" w14:textId="77777777" w:rsidR="000E1327" w:rsidRPr="00527127" w:rsidRDefault="000E1327"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AF874EA"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8AA3669"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4F6284C"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274B066"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0E1327" w:rsidRPr="00527127" w14:paraId="18F88594"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DCC3FE5" w14:textId="77777777" w:rsidR="000E1327" w:rsidRPr="00527127" w:rsidRDefault="000E1327" w:rsidP="00E53EB6">
            <w:pPr>
              <w:spacing w:after="0" w:line="276" w:lineRule="auto"/>
              <w:ind w:left="0"/>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6FBBE5DE"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66E5FE6"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361C3E9"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8A594D0"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34AE13C"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AAF5D09" w14:textId="77777777" w:rsidR="000E1327" w:rsidRPr="00527127" w:rsidRDefault="000E1327"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49122D9"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EF2C3FD"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2557CA1"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49AFD6A"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0E1327" w:rsidRPr="00527127" w14:paraId="630108A1"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11294FD7" w14:textId="77777777" w:rsidR="000E1327" w:rsidRPr="00527127" w:rsidRDefault="000E1327" w:rsidP="00E53EB6">
            <w:pPr>
              <w:spacing w:after="0" w:line="276" w:lineRule="auto"/>
              <w:ind w:left="0"/>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78E8B31C"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22C285E"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31566E7"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7199412"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B523C73"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CE5CD50" w14:textId="77777777" w:rsidR="000E1327" w:rsidRPr="00527127" w:rsidRDefault="000E1327"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7023F1E"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C3C3F90"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E5F2CBC"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44415B2"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0E1327" w:rsidRPr="00527127" w14:paraId="510A29D0"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9B506D1" w14:textId="77777777" w:rsidR="000E1327" w:rsidRPr="00527127" w:rsidRDefault="000E1327" w:rsidP="00E53EB6">
            <w:pPr>
              <w:spacing w:after="0" w:line="276" w:lineRule="auto"/>
              <w:ind w:left="0"/>
              <w:rPr>
                <w:rFonts w:ascii="Times New Roman" w:hAnsi="Times New Roman"/>
                <w:sz w:val="24"/>
                <w:szCs w:val="24"/>
              </w:rPr>
            </w:pPr>
            <w:r>
              <w:rPr>
                <w:rFonts w:ascii="Times New Roman" w:hAnsi="Times New Roman"/>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70D36334"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891B594"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8EFD9FE"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48A960D"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3AB5415" w14:textId="77777777" w:rsidR="000E1327" w:rsidRPr="00527127" w:rsidRDefault="000E1327" w:rsidP="00E53EB6">
            <w:pPr>
              <w:spacing w:after="0" w:line="276" w:lineRule="auto"/>
              <w:ind w:left="0"/>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EC557B5" w14:textId="77777777" w:rsidR="000E1327" w:rsidRPr="00527127" w:rsidRDefault="000E1327"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53C2AFCA"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EDECDF1"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748F9687"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38E9C2C" w14:textId="77777777" w:rsidR="000E1327" w:rsidRPr="00527127" w:rsidRDefault="000E1327"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bl>
    <w:p w14:paraId="0DF2E4A3" w14:textId="77777777" w:rsidR="000E1327" w:rsidRPr="00527127" w:rsidRDefault="000E1327" w:rsidP="000E1327">
      <w:pPr>
        <w:spacing w:line="276" w:lineRule="auto"/>
        <w:rPr>
          <w:rFonts w:ascii="Times New Roman" w:hAnsi="Times New Roman"/>
          <w:sz w:val="24"/>
          <w:szCs w:val="24"/>
        </w:rPr>
      </w:pPr>
      <w:r>
        <w:rPr>
          <w:rFonts w:ascii="Times New Roman" w:hAnsi="Times New Roman"/>
          <w:sz w:val="24"/>
          <w:szCs w:val="24"/>
        </w:rPr>
        <w:t>*S-Strong; M-Medium; L-Low</w:t>
      </w:r>
    </w:p>
    <w:p w14:paraId="04C58595" w14:textId="77777777" w:rsidR="000E1327" w:rsidRPr="00527127" w:rsidRDefault="000E1327" w:rsidP="00A12B58">
      <w:pPr>
        <w:ind w:left="0"/>
        <w:rPr>
          <w:rFonts w:ascii="Times New Roman" w:hAnsi="Times New Roman"/>
        </w:rPr>
      </w:pPr>
    </w:p>
    <w:p w14:paraId="1D752F17" w14:textId="77777777" w:rsidR="00535093" w:rsidRPr="00527127" w:rsidRDefault="00535093" w:rsidP="00A12B58">
      <w:pPr>
        <w:ind w:left="0"/>
        <w:rPr>
          <w:rFonts w:ascii="Times New Roman" w:hAnsi="Times New Roman"/>
        </w:rPr>
      </w:pPr>
    </w:p>
    <w:p w14:paraId="0B0C3741" w14:textId="77777777" w:rsidR="00535093" w:rsidRPr="00527127" w:rsidRDefault="00535093" w:rsidP="00A12B58">
      <w:pPr>
        <w:ind w:left="0"/>
        <w:rPr>
          <w:rFonts w:ascii="Times New Roman" w:hAnsi="Times New Roman"/>
        </w:rPr>
      </w:pPr>
    </w:p>
    <w:p w14:paraId="001E6C51" w14:textId="77777777" w:rsidR="00535093" w:rsidRPr="00527127" w:rsidRDefault="00535093" w:rsidP="00A12B58">
      <w:pPr>
        <w:ind w:left="0"/>
        <w:rPr>
          <w:rFonts w:ascii="Times New Roman" w:hAnsi="Times New Roman"/>
        </w:rPr>
      </w:pPr>
    </w:p>
    <w:p w14:paraId="45B76CA9" w14:textId="77777777" w:rsidR="00535093" w:rsidRPr="00527127" w:rsidRDefault="00535093" w:rsidP="00A12B58">
      <w:pPr>
        <w:ind w:left="0"/>
        <w:rPr>
          <w:rFonts w:ascii="Times New Roman" w:hAnsi="Times New Roman"/>
        </w:rPr>
      </w:pPr>
    </w:p>
    <w:p w14:paraId="5C344D8E" w14:textId="77777777" w:rsidR="00535093" w:rsidRPr="00527127" w:rsidRDefault="00535093" w:rsidP="00A12B58">
      <w:pPr>
        <w:ind w:left="0"/>
        <w:rPr>
          <w:rFonts w:ascii="Times New Roman" w:hAnsi="Times New Roman"/>
        </w:rPr>
      </w:pPr>
    </w:p>
    <w:p w14:paraId="01156271" w14:textId="77777777" w:rsidR="00535093" w:rsidRPr="00527127" w:rsidRDefault="00535093" w:rsidP="00A12B58">
      <w:pPr>
        <w:ind w:left="0"/>
        <w:rPr>
          <w:rFonts w:ascii="Times New Roman" w:hAnsi="Times New Roman"/>
        </w:rPr>
      </w:pPr>
    </w:p>
    <w:p w14:paraId="18DEBDB5" w14:textId="77777777" w:rsidR="00535093" w:rsidRPr="00527127" w:rsidRDefault="00535093" w:rsidP="00A12B58">
      <w:pPr>
        <w:ind w:left="0"/>
        <w:rPr>
          <w:rFonts w:ascii="Times New Roman" w:hAnsi="Times New Roman"/>
        </w:rPr>
      </w:pPr>
    </w:p>
    <w:p w14:paraId="5D5A8465" w14:textId="77777777" w:rsidR="00535093" w:rsidRDefault="00535093" w:rsidP="00A12B58">
      <w:pPr>
        <w:ind w:left="0"/>
        <w:rPr>
          <w:rFonts w:ascii="Times New Roman" w:hAnsi="Times New Roman"/>
        </w:rPr>
      </w:pPr>
    </w:p>
    <w:p w14:paraId="39EB1864" w14:textId="77777777" w:rsidR="003B53AC" w:rsidRDefault="003B53AC" w:rsidP="00A12B58">
      <w:pPr>
        <w:ind w:left="0"/>
        <w:rPr>
          <w:rFonts w:ascii="Times New Roman" w:hAnsi="Times New Roman"/>
        </w:rPr>
      </w:pPr>
    </w:p>
    <w:p w14:paraId="06E32913" w14:textId="77777777" w:rsidR="003B53AC" w:rsidRDefault="003B53AC" w:rsidP="00A12B58">
      <w:pPr>
        <w:ind w:left="0"/>
        <w:rPr>
          <w:rFonts w:ascii="Times New Roman" w:hAnsi="Times New Roman"/>
        </w:rPr>
      </w:pPr>
    </w:p>
    <w:p w14:paraId="73B361B3" w14:textId="77777777" w:rsidR="003B53AC" w:rsidRDefault="003B53AC" w:rsidP="00A12B58">
      <w:pPr>
        <w:ind w:left="0"/>
        <w:rPr>
          <w:rFonts w:ascii="Times New Roman" w:hAnsi="Times New Roman"/>
        </w:rPr>
      </w:pPr>
    </w:p>
    <w:p w14:paraId="065C444E" w14:textId="77777777" w:rsidR="003B53AC" w:rsidRDefault="003B53AC" w:rsidP="00A12B58">
      <w:pPr>
        <w:ind w:left="0"/>
        <w:rPr>
          <w:rFonts w:ascii="Times New Roman" w:hAnsi="Times New Roman"/>
        </w:rPr>
      </w:pPr>
    </w:p>
    <w:p w14:paraId="6CB81D34" w14:textId="77777777" w:rsidR="003B53AC" w:rsidRDefault="003B53AC" w:rsidP="00A12B58">
      <w:pPr>
        <w:ind w:left="0"/>
        <w:rPr>
          <w:rFonts w:ascii="Times New Roman" w:hAnsi="Times New Roman"/>
        </w:rPr>
      </w:pPr>
    </w:p>
    <w:p w14:paraId="720EAD30" w14:textId="77777777" w:rsidR="003B53AC" w:rsidRDefault="003B53AC" w:rsidP="00A12B58">
      <w:pPr>
        <w:ind w:left="0"/>
        <w:rPr>
          <w:rFonts w:ascii="Times New Roman" w:hAnsi="Times New Roman"/>
        </w:rPr>
      </w:pPr>
    </w:p>
    <w:p w14:paraId="65EC13BD" w14:textId="77777777" w:rsidR="003B53AC" w:rsidRDefault="003B53AC" w:rsidP="00A12B58">
      <w:pPr>
        <w:ind w:left="0"/>
        <w:rPr>
          <w:rFonts w:ascii="Times New Roman" w:hAnsi="Times New Roman"/>
        </w:rPr>
      </w:pPr>
    </w:p>
    <w:p w14:paraId="15C4E73B" w14:textId="77777777" w:rsidR="003B53AC" w:rsidRDefault="003B53AC" w:rsidP="00A12B58">
      <w:pPr>
        <w:ind w:left="0"/>
        <w:rPr>
          <w:rFonts w:ascii="Times New Roman" w:hAnsi="Times New Roman"/>
        </w:rPr>
      </w:pPr>
    </w:p>
    <w:p w14:paraId="7640FF2E" w14:textId="77777777" w:rsidR="003B53AC" w:rsidRPr="00527127" w:rsidRDefault="003B53AC" w:rsidP="00A12B58">
      <w:pPr>
        <w:ind w:left="0"/>
        <w:rPr>
          <w:rFonts w:ascii="Times New Roman" w:hAnsi="Times New Roman"/>
        </w:rPr>
      </w:pPr>
    </w:p>
    <w:p w14:paraId="36A279E8" w14:textId="77777777" w:rsidR="00535093" w:rsidRPr="00527127" w:rsidRDefault="00535093" w:rsidP="00A12B58">
      <w:pPr>
        <w:ind w:left="0"/>
        <w:rPr>
          <w:rFonts w:ascii="Times New Roman" w:hAnsi="Times New Roman"/>
        </w:rPr>
      </w:pPr>
    </w:p>
    <w:p w14:paraId="2B19F08F" w14:textId="77777777" w:rsidR="00535093" w:rsidRPr="00527127" w:rsidRDefault="00535093" w:rsidP="00A12B58">
      <w:pPr>
        <w:ind w:left="0"/>
        <w:rPr>
          <w:rFonts w:ascii="Times New Roman" w:hAnsi="Times New Roman"/>
        </w:rPr>
      </w:pPr>
    </w:p>
    <w:p w14:paraId="51B18E5A" w14:textId="77777777" w:rsidR="00535093" w:rsidRPr="00527127" w:rsidRDefault="00535093" w:rsidP="00A12B58">
      <w:pPr>
        <w:ind w:left="0"/>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990"/>
        <w:gridCol w:w="7"/>
        <w:gridCol w:w="1164"/>
        <w:gridCol w:w="4885"/>
        <w:gridCol w:w="34"/>
        <w:gridCol w:w="208"/>
        <w:gridCol w:w="57"/>
        <w:gridCol w:w="37"/>
        <w:gridCol w:w="703"/>
        <w:gridCol w:w="148"/>
        <w:gridCol w:w="135"/>
        <w:gridCol w:w="360"/>
        <w:gridCol w:w="450"/>
      </w:tblGrid>
      <w:tr w:rsidR="00535093" w:rsidRPr="00527127" w14:paraId="39C981BE" w14:textId="77777777" w:rsidTr="00E53EB6">
        <w:trPr>
          <w:trHeight w:val="464"/>
        </w:trPr>
        <w:tc>
          <w:tcPr>
            <w:tcW w:w="1547" w:type="dxa"/>
            <w:gridSpan w:val="4"/>
            <w:tcBorders>
              <w:top w:val="single" w:sz="4" w:space="0" w:color="auto"/>
              <w:left w:val="single" w:sz="4" w:space="0" w:color="auto"/>
              <w:bottom w:val="single" w:sz="4" w:space="0" w:color="auto"/>
              <w:right w:val="single" w:sz="4" w:space="0" w:color="auto"/>
            </w:tcBorders>
            <w:vAlign w:val="center"/>
            <w:hideMark/>
          </w:tcPr>
          <w:p w14:paraId="511359A9" w14:textId="77777777" w:rsidR="00535093" w:rsidRPr="00527127" w:rsidRDefault="00535093"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171" w:type="dxa"/>
            <w:gridSpan w:val="2"/>
            <w:tcBorders>
              <w:top w:val="single" w:sz="4" w:space="0" w:color="auto"/>
              <w:left w:val="single" w:sz="4" w:space="0" w:color="auto"/>
              <w:bottom w:val="single" w:sz="4" w:space="0" w:color="auto"/>
              <w:right w:val="single" w:sz="4" w:space="0" w:color="auto"/>
            </w:tcBorders>
            <w:vAlign w:val="center"/>
          </w:tcPr>
          <w:p w14:paraId="6E6376B1" w14:textId="77777777" w:rsidR="00535093" w:rsidRPr="00527127" w:rsidRDefault="00535093"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1GS30</w:t>
            </w:r>
          </w:p>
        </w:tc>
        <w:tc>
          <w:tcPr>
            <w:tcW w:w="5127" w:type="dxa"/>
            <w:gridSpan w:val="3"/>
            <w:tcBorders>
              <w:top w:val="single" w:sz="4" w:space="0" w:color="auto"/>
              <w:left w:val="single" w:sz="4" w:space="0" w:color="auto"/>
              <w:bottom w:val="single" w:sz="4" w:space="0" w:color="auto"/>
              <w:right w:val="single" w:sz="4" w:space="0" w:color="auto"/>
            </w:tcBorders>
            <w:vAlign w:val="center"/>
            <w:hideMark/>
          </w:tcPr>
          <w:p w14:paraId="78CD5D62" w14:textId="77777777" w:rsidR="00535093" w:rsidRPr="00527127" w:rsidRDefault="00535093"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 xml:space="preserve">INTRODUCTION TO PSYCHOLOGY  </w:t>
            </w:r>
          </w:p>
          <w:p w14:paraId="798466D1" w14:textId="77777777" w:rsidR="00535093" w:rsidRPr="00527127" w:rsidRDefault="00535093" w:rsidP="00E53EB6">
            <w:pPr>
              <w:spacing w:after="0" w:line="276" w:lineRule="auto"/>
              <w:contextualSpacing/>
              <w:jc w:val="center"/>
              <w:rPr>
                <w:rFonts w:ascii="Times New Roman" w:hAnsi="Times New Roman"/>
                <w:b/>
                <w:bCs/>
                <w:sz w:val="24"/>
                <w:szCs w:val="24"/>
              </w:rPr>
            </w:pPr>
          </w:p>
        </w:tc>
        <w:tc>
          <w:tcPr>
            <w:tcW w:w="797" w:type="dxa"/>
            <w:gridSpan w:val="3"/>
            <w:tcBorders>
              <w:top w:val="single" w:sz="4" w:space="0" w:color="auto"/>
              <w:left w:val="single" w:sz="4" w:space="0" w:color="auto"/>
              <w:bottom w:val="single" w:sz="4" w:space="0" w:color="auto"/>
              <w:right w:val="single" w:sz="4" w:space="0" w:color="auto"/>
            </w:tcBorders>
            <w:vAlign w:val="center"/>
            <w:hideMark/>
          </w:tcPr>
          <w:p w14:paraId="6769679E" w14:textId="77777777" w:rsidR="00535093" w:rsidRPr="00527127" w:rsidRDefault="00535093"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283" w:type="dxa"/>
            <w:gridSpan w:val="2"/>
            <w:tcBorders>
              <w:top w:val="single" w:sz="4" w:space="0" w:color="auto"/>
              <w:left w:val="single" w:sz="4" w:space="0" w:color="auto"/>
              <w:bottom w:val="single" w:sz="4" w:space="0" w:color="auto"/>
              <w:right w:val="single" w:sz="4" w:space="0" w:color="auto"/>
            </w:tcBorders>
            <w:vAlign w:val="center"/>
            <w:hideMark/>
          </w:tcPr>
          <w:p w14:paraId="51B916CD"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4ACA0B9"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2D9EA26A"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535093" w:rsidRPr="00527127" w14:paraId="0EC5A25E" w14:textId="77777777" w:rsidTr="00E53EB6">
        <w:tc>
          <w:tcPr>
            <w:tcW w:w="2718" w:type="dxa"/>
            <w:gridSpan w:val="6"/>
            <w:tcBorders>
              <w:top w:val="single" w:sz="4" w:space="0" w:color="auto"/>
              <w:left w:val="single" w:sz="4" w:space="0" w:color="auto"/>
              <w:bottom w:val="single" w:sz="4" w:space="0" w:color="auto"/>
              <w:right w:val="single" w:sz="4" w:space="0" w:color="auto"/>
            </w:tcBorders>
            <w:vAlign w:val="center"/>
            <w:hideMark/>
          </w:tcPr>
          <w:p w14:paraId="02832993" w14:textId="77777777" w:rsidR="00535093" w:rsidRPr="00527127" w:rsidRDefault="00535093" w:rsidP="00E53EB6">
            <w:pPr>
              <w:spacing w:after="0" w:line="276" w:lineRule="auto"/>
              <w:ind w:left="0" w:right="-108"/>
              <w:contextualSpacing/>
              <w:rPr>
                <w:rFonts w:ascii="Times New Roman" w:hAnsi="Times New Roman"/>
                <w:b/>
                <w:sz w:val="24"/>
                <w:szCs w:val="24"/>
              </w:rPr>
            </w:pPr>
            <w:r>
              <w:rPr>
                <w:rFonts w:ascii="Times New Roman" w:hAnsi="Times New Roman"/>
                <w:b/>
                <w:sz w:val="24"/>
                <w:szCs w:val="24"/>
              </w:rPr>
              <w:t>Supportive</w:t>
            </w:r>
          </w:p>
        </w:tc>
        <w:tc>
          <w:tcPr>
            <w:tcW w:w="5127" w:type="dxa"/>
            <w:gridSpan w:val="3"/>
            <w:tcBorders>
              <w:top w:val="single" w:sz="4" w:space="0" w:color="auto"/>
              <w:left w:val="single" w:sz="4" w:space="0" w:color="auto"/>
              <w:bottom w:val="single" w:sz="4" w:space="0" w:color="auto"/>
              <w:right w:val="single" w:sz="4" w:space="0" w:color="auto"/>
            </w:tcBorders>
            <w:vAlign w:val="center"/>
          </w:tcPr>
          <w:p w14:paraId="7CDE8DD1" w14:textId="77777777" w:rsidR="00535093" w:rsidRPr="00527127" w:rsidRDefault="00535093" w:rsidP="00E53EB6">
            <w:pPr>
              <w:spacing w:after="0" w:line="276" w:lineRule="auto"/>
              <w:contextualSpacing/>
              <w:rPr>
                <w:rFonts w:ascii="Times New Roman" w:hAnsi="Times New Roman"/>
                <w:sz w:val="24"/>
                <w:szCs w:val="24"/>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00F38B96" w14:textId="77777777" w:rsidR="00535093" w:rsidRPr="00527127" w:rsidRDefault="00535093"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27</w:t>
            </w: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1A3E98E4"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3</w:t>
            </w:r>
          </w:p>
        </w:tc>
        <w:tc>
          <w:tcPr>
            <w:tcW w:w="360" w:type="dxa"/>
            <w:tcBorders>
              <w:top w:val="single" w:sz="4" w:space="0" w:color="auto"/>
              <w:left w:val="single" w:sz="4" w:space="0" w:color="auto"/>
              <w:bottom w:val="single" w:sz="4" w:space="0" w:color="auto"/>
              <w:right w:val="single" w:sz="4" w:space="0" w:color="auto"/>
            </w:tcBorders>
            <w:vAlign w:val="center"/>
          </w:tcPr>
          <w:p w14:paraId="6E7C1A6C" w14:textId="77777777" w:rsidR="00535093" w:rsidRPr="00527127" w:rsidRDefault="00535093" w:rsidP="00E53EB6">
            <w:pPr>
              <w:spacing w:after="0" w:line="276" w:lineRule="auto"/>
              <w:contextualSpacing/>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2A0EA466" w14:textId="77777777" w:rsidR="00535093" w:rsidRPr="00527127" w:rsidRDefault="00535093"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w:t>
            </w:r>
          </w:p>
        </w:tc>
      </w:tr>
      <w:tr w:rsidR="00535093" w:rsidRPr="00527127" w14:paraId="33E8D6A5" w14:textId="77777777" w:rsidTr="00E53EB6">
        <w:trPr>
          <w:trHeight w:val="143"/>
        </w:trPr>
        <w:tc>
          <w:tcPr>
            <w:tcW w:w="2718" w:type="dxa"/>
            <w:gridSpan w:val="6"/>
            <w:tcBorders>
              <w:top w:val="single" w:sz="4" w:space="0" w:color="auto"/>
              <w:left w:val="single" w:sz="4" w:space="0" w:color="auto"/>
              <w:bottom w:val="single" w:sz="4" w:space="0" w:color="auto"/>
              <w:right w:val="single" w:sz="4" w:space="0" w:color="auto"/>
            </w:tcBorders>
            <w:vAlign w:val="center"/>
            <w:hideMark/>
          </w:tcPr>
          <w:p w14:paraId="4EF2A44C"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5127" w:type="dxa"/>
            <w:gridSpan w:val="3"/>
            <w:tcBorders>
              <w:top w:val="single" w:sz="4" w:space="0" w:color="auto"/>
              <w:left w:val="single" w:sz="4" w:space="0" w:color="auto"/>
              <w:bottom w:val="single" w:sz="4" w:space="0" w:color="auto"/>
              <w:right w:val="single" w:sz="4" w:space="0" w:color="auto"/>
            </w:tcBorders>
            <w:vAlign w:val="center"/>
          </w:tcPr>
          <w:p w14:paraId="4D95E1A2" w14:textId="77777777" w:rsidR="00535093" w:rsidRPr="00527127" w:rsidRDefault="00535093" w:rsidP="00E53EB6">
            <w:pPr>
              <w:spacing w:after="0" w:line="276" w:lineRule="auto"/>
              <w:contextualSpacing/>
              <w:rPr>
                <w:rFonts w:ascii="Times New Roman" w:hAnsi="Times New Roman"/>
                <w:b/>
                <w:bCs/>
                <w:sz w:val="24"/>
                <w:szCs w:val="24"/>
              </w:rPr>
            </w:pPr>
            <w:r>
              <w:rPr>
                <w:rFonts w:ascii="Times New Roman" w:hAnsi="Times New Roman"/>
                <w:b/>
                <w:bCs/>
                <w:sz w:val="24"/>
                <w:szCs w:val="24"/>
              </w:rPr>
              <w:t xml:space="preserve">Basis in Psychology </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09FDDE85" w14:textId="77777777" w:rsidR="00535093" w:rsidRPr="00527127" w:rsidRDefault="00535093"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6B4E3F8C" w14:textId="77777777" w:rsidR="00535093" w:rsidRPr="00527127" w:rsidRDefault="00535093"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20-21</w:t>
            </w:r>
          </w:p>
        </w:tc>
      </w:tr>
      <w:tr w:rsidR="00535093" w:rsidRPr="00527127" w14:paraId="5C51C44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067F4A4B" w14:textId="77777777" w:rsidR="00535093" w:rsidRPr="00527127" w:rsidRDefault="00535093"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535093" w:rsidRPr="00527127" w14:paraId="04F1C96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7E30DD7" w14:textId="77777777" w:rsidR="00535093" w:rsidRPr="00527127" w:rsidRDefault="00535093"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6C96C03A" w14:textId="77777777" w:rsidR="00535093" w:rsidRPr="00527127" w:rsidRDefault="00535093" w:rsidP="005B4DF1">
            <w:pPr>
              <w:numPr>
                <w:ilvl w:val="0"/>
                <w:numId w:val="45"/>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To understand the nature of Psychology </w:t>
            </w:r>
          </w:p>
          <w:p w14:paraId="6E596A14" w14:textId="77777777" w:rsidR="00535093" w:rsidRPr="00527127" w:rsidRDefault="00535093" w:rsidP="005B4DF1">
            <w:pPr>
              <w:numPr>
                <w:ilvl w:val="0"/>
                <w:numId w:val="45"/>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Learn the role of the nervous system, endocrine systems and consciousness </w:t>
            </w:r>
          </w:p>
          <w:p w14:paraId="77476897" w14:textId="77777777" w:rsidR="00535093" w:rsidRPr="00527127" w:rsidRDefault="00535093" w:rsidP="005B4DF1">
            <w:pPr>
              <w:numPr>
                <w:ilvl w:val="0"/>
                <w:numId w:val="45"/>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Understand the basic anatomy and functions of sensation and perception</w:t>
            </w:r>
          </w:p>
          <w:p w14:paraId="09845548" w14:textId="77777777" w:rsidR="00535093" w:rsidRPr="00527127" w:rsidRDefault="00535093" w:rsidP="005B4DF1">
            <w:pPr>
              <w:numPr>
                <w:ilvl w:val="0"/>
                <w:numId w:val="45"/>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Describe the cognition and problem-solving strategies</w:t>
            </w:r>
          </w:p>
          <w:p w14:paraId="34C85857" w14:textId="77777777" w:rsidR="00535093" w:rsidRPr="00527127" w:rsidRDefault="00535093" w:rsidP="005B4DF1">
            <w:pPr>
              <w:numPr>
                <w:ilvl w:val="0"/>
                <w:numId w:val="45"/>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 xml:space="preserve">Know the fundamental principles and features of personality and motivation </w:t>
            </w:r>
          </w:p>
        </w:tc>
      </w:tr>
      <w:tr w:rsidR="00535093" w:rsidRPr="00527127" w14:paraId="6A8153B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AC7B541" w14:textId="77777777" w:rsidR="00535093" w:rsidRPr="00527127" w:rsidRDefault="00535093" w:rsidP="00E53EB6">
            <w:pPr>
              <w:spacing w:after="0" w:line="276" w:lineRule="auto"/>
              <w:contextualSpacing/>
              <w:rPr>
                <w:rFonts w:ascii="Times New Roman" w:hAnsi="Times New Roman"/>
                <w:b/>
                <w:sz w:val="24"/>
                <w:szCs w:val="24"/>
              </w:rPr>
            </w:pPr>
          </w:p>
        </w:tc>
      </w:tr>
      <w:tr w:rsidR="00535093" w:rsidRPr="00527127" w14:paraId="12E894D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7E7613F5" w14:textId="77777777" w:rsidR="00535093" w:rsidRPr="00527127" w:rsidRDefault="00535093"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535093" w:rsidRPr="00527127" w14:paraId="2574F0E6"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7FA2D93D"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 will be able to:</w:t>
            </w:r>
          </w:p>
        </w:tc>
      </w:tr>
      <w:tr w:rsidR="00535093" w:rsidRPr="00527127" w14:paraId="70E1DE54"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24A6539"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4B1A01FD" w14:textId="77777777" w:rsidR="00535093" w:rsidRPr="00527127" w:rsidRDefault="00535093" w:rsidP="00E53EB6">
            <w:pPr>
              <w:spacing w:after="0" w:line="276" w:lineRule="auto"/>
              <w:ind w:left="0"/>
              <w:contextualSpacing/>
              <w:rPr>
                <w:rFonts w:ascii="Times New Roman" w:hAnsi="Times New Roman"/>
                <w:sz w:val="24"/>
                <w:szCs w:val="24"/>
              </w:rPr>
            </w:pPr>
            <w:r>
              <w:rPr>
                <w:rFonts w:ascii="Times New Roman" w:hAnsi="Times New Roman"/>
                <w:sz w:val="24"/>
                <w:szCs w:val="24"/>
              </w:rPr>
              <w:t>To understand different models of human behavior based on science</w:t>
            </w:r>
          </w:p>
        </w:tc>
        <w:tc>
          <w:tcPr>
            <w:tcW w:w="810" w:type="dxa"/>
            <w:gridSpan w:val="2"/>
            <w:tcBorders>
              <w:top w:val="single" w:sz="4" w:space="0" w:color="auto"/>
              <w:left w:val="single" w:sz="4" w:space="0" w:color="auto"/>
              <w:bottom w:val="single" w:sz="4" w:space="0" w:color="auto"/>
              <w:right w:val="single" w:sz="4" w:space="0" w:color="auto"/>
            </w:tcBorders>
            <w:hideMark/>
          </w:tcPr>
          <w:p w14:paraId="3FCB2F49"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535093" w:rsidRPr="00527127" w14:paraId="66BB647E"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241B426A"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44CFA6C3" w14:textId="77777777" w:rsidR="00535093" w:rsidRPr="00527127" w:rsidRDefault="00535093" w:rsidP="00E53EB6">
            <w:pPr>
              <w:spacing w:after="0" w:line="276" w:lineRule="auto"/>
              <w:ind w:left="0"/>
              <w:contextualSpacing/>
              <w:rPr>
                <w:rFonts w:ascii="Times New Roman" w:hAnsi="Times New Roman"/>
                <w:sz w:val="24"/>
                <w:szCs w:val="24"/>
              </w:rPr>
            </w:pPr>
            <w:r>
              <w:rPr>
                <w:rFonts w:ascii="Times New Roman" w:hAnsi="Times New Roman"/>
                <w:sz w:val="24"/>
                <w:szCs w:val="24"/>
              </w:rPr>
              <w:t>To analyze major components of biological systems studied in psychology</w:t>
            </w:r>
          </w:p>
        </w:tc>
        <w:tc>
          <w:tcPr>
            <w:tcW w:w="810" w:type="dxa"/>
            <w:gridSpan w:val="2"/>
            <w:tcBorders>
              <w:top w:val="single" w:sz="4" w:space="0" w:color="auto"/>
              <w:left w:val="single" w:sz="4" w:space="0" w:color="auto"/>
              <w:bottom w:val="single" w:sz="4" w:space="0" w:color="auto"/>
              <w:right w:val="single" w:sz="4" w:space="0" w:color="auto"/>
            </w:tcBorders>
            <w:hideMark/>
          </w:tcPr>
          <w:p w14:paraId="6D3D60E7"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535093" w:rsidRPr="00527127" w14:paraId="52F15703"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3E0B293D"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4D39DF7A" w14:textId="77777777" w:rsidR="00535093" w:rsidRPr="00527127" w:rsidRDefault="00535093" w:rsidP="00E53EB6">
            <w:pPr>
              <w:spacing w:after="0" w:line="276" w:lineRule="auto"/>
              <w:ind w:left="0"/>
              <w:contextualSpacing/>
              <w:rPr>
                <w:rFonts w:ascii="Times New Roman" w:hAnsi="Times New Roman"/>
                <w:sz w:val="24"/>
                <w:szCs w:val="24"/>
              </w:rPr>
            </w:pPr>
            <w:r>
              <w:rPr>
                <w:rFonts w:ascii="Times New Roman" w:hAnsi="Times New Roman"/>
                <w:sz w:val="24"/>
                <w:szCs w:val="24"/>
              </w:rPr>
              <w:t xml:space="preserve">Evaluate the methods to improve memory and problem solving </w:t>
            </w:r>
          </w:p>
        </w:tc>
        <w:tc>
          <w:tcPr>
            <w:tcW w:w="810" w:type="dxa"/>
            <w:gridSpan w:val="2"/>
            <w:tcBorders>
              <w:top w:val="single" w:sz="4" w:space="0" w:color="auto"/>
              <w:left w:val="single" w:sz="4" w:space="0" w:color="auto"/>
              <w:bottom w:val="single" w:sz="4" w:space="0" w:color="auto"/>
              <w:right w:val="single" w:sz="4" w:space="0" w:color="auto"/>
            </w:tcBorders>
            <w:hideMark/>
          </w:tcPr>
          <w:p w14:paraId="403F2EC0"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535093" w:rsidRPr="00527127" w14:paraId="151AEBFD"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FA3F113"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1F64175B" w14:textId="77777777" w:rsidR="00535093" w:rsidRPr="00527127" w:rsidRDefault="00535093" w:rsidP="00E53EB6">
            <w:pPr>
              <w:spacing w:after="0" w:line="276" w:lineRule="auto"/>
              <w:ind w:left="0"/>
              <w:contextualSpacing/>
              <w:rPr>
                <w:rFonts w:ascii="Times New Roman" w:hAnsi="Times New Roman"/>
                <w:sz w:val="24"/>
                <w:szCs w:val="24"/>
              </w:rPr>
            </w:pPr>
            <w:r>
              <w:rPr>
                <w:rFonts w:ascii="Times New Roman" w:hAnsi="Times New Roman"/>
                <w:sz w:val="24"/>
                <w:szCs w:val="24"/>
              </w:rPr>
              <w:t>Design, conduct, or evaluate basic psychological techniques to improve personality</w:t>
            </w:r>
          </w:p>
        </w:tc>
        <w:tc>
          <w:tcPr>
            <w:tcW w:w="810" w:type="dxa"/>
            <w:gridSpan w:val="2"/>
            <w:tcBorders>
              <w:top w:val="single" w:sz="4" w:space="0" w:color="auto"/>
              <w:left w:val="single" w:sz="4" w:space="0" w:color="auto"/>
              <w:bottom w:val="single" w:sz="4" w:space="0" w:color="auto"/>
              <w:right w:val="single" w:sz="4" w:space="0" w:color="auto"/>
            </w:tcBorders>
            <w:hideMark/>
          </w:tcPr>
          <w:p w14:paraId="5DE0D367"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535093" w:rsidRPr="00527127" w14:paraId="116D0E8D"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4DC0D05"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48EC56ED" w14:textId="77777777" w:rsidR="00535093" w:rsidRPr="00527127" w:rsidRDefault="00535093" w:rsidP="00E53EB6">
            <w:pPr>
              <w:spacing w:after="0" w:line="276" w:lineRule="auto"/>
              <w:ind w:left="0"/>
              <w:contextualSpacing/>
              <w:rPr>
                <w:rFonts w:ascii="Times New Roman" w:hAnsi="Times New Roman"/>
                <w:sz w:val="24"/>
                <w:szCs w:val="24"/>
              </w:rPr>
            </w:pPr>
            <w:r>
              <w:rPr>
                <w:rFonts w:ascii="Times New Roman" w:hAnsi="Times New Roman"/>
                <w:sz w:val="24"/>
                <w:szCs w:val="24"/>
              </w:rPr>
              <w:t>Apply psychological principles to everyday life</w:t>
            </w:r>
          </w:p>
        </w:tc>
        <w:tc>
          <w:tcPr>
            <w:tcW w:w="810" w:type="dxa"/>
            <w:gridSpan w:val="2"/>
            <w:tcBorders>
              <w:top w:val="single" w:sz="4" w:space="0" w:color="auto"/>
              <w:left w:val="single" w:sz="4" w:space="0" w:color="auto"/>
              <w:bottom w:val="single" w:sz="4" w:space="0" w:color="auto"/>
              <w:right w:val="single" w:sz="4" w:space="0" w:color="auto"/>
            </w:tcBorders>
            <w:hideMark/>
          </w:tcPr>
          <w:p w14:paraId="2DCFA155"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K3</w:t>
            </w:r>
          </w:p>
        </w:tc>
      </w:tr>
      <w:tr w:rsidR="00535093" w:rsidRPr="00527127" w14:paraId="215555E4"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1FD3F471"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535093" w:rsidRPr="00527127" w14:paraId="06F6637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1CCC034" w14:textId="77777777" w:rsidR="00535093" w:rsidRPr="00527127" w:rsidRDefault="00535093" w:rsidP="00E53EB6">
            <w:pPr>
              <w:suppressAutoHyphens/>
              <w:spacing w:after="0" w:line="276" w:lineRule="auto"/>
              <w:ind w:right="0"/>
              <w:contextualSpacing/>
              <w:jc w:val="both"/>
              <w:rPr>
                <w:rFonts w:ascii="Times New Roman" w:hAnsi="Times New Roman"/>
                <w:b/>
                <w:sz w:val="24"/>
                <w:szCs w:val="24"/>
              </w:rPr>
            </w:pPr>
          </w:p>
        </w:tc>
      </w:tr>
      <w:tr w:rsidR="00535093" w:rsidRPr="00527127" w14:paraId="7E357B17"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5524DCE"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tcPr>
          <w:p w14:paraId="317FAA8F" w14:textId="77777777" w:rsidR="00535093" w:rsidRPr="00527127" w:rsidRDefault="00535093" w:rsidP="00E53EB6">
            <w:pPr>
              <w:spacing w:after="0" w:line="276" w:lineRule="auto"/>
              <w:contextualSpacing/>
              <w:jc w:val="center"/>
              <w:rPr>
                <w:rFonts w:ascii="Times New Roman" w:hAnsi="Times New Roman"/>
                <w:b/>
                <w:sz w:val="24"/>
                <w:szCs w:val="24"/>
              </w:rPr>
            </w:pPr>
            <w:r>
              <w:rPr>
                <w:rStyle w:val="Strong"/>
                <w:rFonts w:ascii="Times New Roman" w:hAnsi="Times New Roman"/>
                <w:sz w:val="24"/>
                <w:szCs w:val="24"/>
              </w:rPr>
              <w:t xml:space="preserve">The Nature and Scope of Psychology </w:t>
            </w:r>
          </w:p>
        </w:tc>
        <w:tc>
          <w:tcPr>
            <w:tcW w:w="1796" w:type="dxa"/>
            <w:gridSpan w:val="5"/>
            <w:tcBorders>
              <w:top w:val="single" w:sz="4" w:space="0" w:color="auto"/>
              <w:left w:val="single" w:sz="4" w:space="0" w:color="auto"/>
              <w:bottom w:val="single" w:sz="4" w:space="0" w:color="auto"/>
              <w:right w:val="single" w:sz="4" w:space="0" w:color="auto"/>
            </w:tcBorders>
            <w:hideMark/>
          </w:tcPr>
          <w:p w14:paraId="09BEF7CF" w14:textId="77777777" w:rsidR="00535093" w:rsidRPr="00527127" w:rsidRDefault="00535093"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5  hours</w:t>
            </w:r>
            <w:proofErr w:type="gramEnd"/>
          </w:p>
        </w:tc>
      </w:tr>
      <w:tr w:rsidR="00535093" w:rsidRPr="00527127" w14:paraId="38810BF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4C018B7" w14:textId="77777777" w:rsidR="00535093" w:rsidRPr="00527127" w:rsidRDefault="00535093" w:rsidP="00E53EB6">
            <w:pPr>
              <w:pStyle w:val="NoSpacing1"/>
              <w:spacing w:line="276" w:lineRule="auto"/>
              <w:contextualSpacing/>
              <w:jc w:val="both"/>
              <w:rPr>
                <w:rFonts w:ascii="Times New Roman" w:hAnsi="Times New Roman" w:cs="Times New Roman"/>
                <w:b/>
                <w:sz w:val="24"/>
                <w:szCs w:val="24"/>
              </w:rPr>
            </w:pPr>
            <w:r>
              <w:rPr>
                <w:rFonts w:ascii="Times New Roman" w:hAnsi="Times New Roman" w:cs="Times New Roman"/>
                <w:sz w:val="24"/>
                <w:szCs w:val="24"/>
              </w:rPr>
              <w:t>The Nature and scope of Psychology- Consciousness and Behavior- Methods and Fields</w:t>
            </w:r>
          </w:p>
        </w:tc>
      </w:tr>
      <w:tr w:rsidR="00535093" w:rsidRPr="00527127" w14:paraId="2E1C0D5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9B489EC" w14:textId="77777777" w:rsidR="00535093" w:rsidRPr="00527127" w:rsidRDefault="00535093" w:rsidP="00E53EB6">
            <w:pPr>
              <w:spacing w:after="0" w:line="276" w:lineRule="auto"/>
              <w:ind w:firstLine="34"/>
              <w:contextualSpacing/>
              <w:jc w:val="both"/>
              <w:rPr>
                <w:rFonts w:ascii="Times New Roman" w:hAnsi="Times New Roman"/>
                <w:sz w:val="24"/>
                <w:szCs w:val="24"/>
              </w:rPr>
            </w:pPr>
          </w:p>
        </w:tc>
      </w:tr>
      <w:tr w:rsidR="00535093" w:rsidRPr="00527127" w14:paraId="78691A5D"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539481C"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tcPr>
          <w:p w14:paraId="01900ACE" w14:textId="77777777" w:rsidR="00535093" w:rsidRPr="00527127" w:rsidRDefault="00535093" w:rsidP="00E53EB6">
            <w:pPr>
              <w:pStyle w:val="NoSpacing1"/>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Biological Bases of Human Behaviour</w:t>
            </w:r>
          </w:p>
        </w:tc>
        <w:tc>
          <w:tcPr>
            <w:tcW w:w="1833" w:type="dxa"/>
            <w:gridSpan w:val="6"/>
            <w:tcBorders>
              <w:top w:val="single" w:sz="4" w:space="0" w:color="auto"/>
              <w:left w:val="single" w:sz="4" w:space="0" w:color="auto"/>
              <w:bottom w:val="single" w:sz="4" w:space="0" w:color="auto"/>
              <w:right w:val="single" w:sz="4" w:space="0" w:color="auto"/>
            </w:tcBorders>
            <w:hideMark/>
          </w:tcPr>
          <w:p w14:paraId="0DFB2FE5" w14:textId="77777777" w:rsidR="00535093" w:rsidRPr="00527127" w:rsidRDefault="00535093"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5  hours</w:t>
            </w:r>
            <w:proofErr w:type="gramEnd"/>
          </w:p>
        </w:tc>
      </w:tr>
      <w:tr w:rsidR="00535093" w:rsidRPr="00527127" w14:paraId="7A06816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32553A3" w14:textId="77777777" w:rsidR="00535093" w:rsidRPr="00527127" w:rsidRDefault="00535093" w:rsidP="00E53EB6">
            <w:pPr>
              <w:pStyle w:val="NoSpacing1"/>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Biological Bases of Human Behaviour - Heredity and Environment- The role of sensory processes and Human Behavior</w:t>
            </w:r>
          </w:p>
        </w:tc>
      </w:tr>
      <w:tr w:rsidR="00535093" w:rsidRPr="00527127" w14:paraId="698CE39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69E7F77" w14:textId="77777777" w:rsidR="00535093" w:rsidRPr="00527127" w:rsidRDefault="00535093" w:rsidP="00E53EB6">
            <w:pPr>
              <w:spacing w:after="0" w:line="276" w:lineRule="auto"/>
              <w:ind w:firstLine="34"/>
              <w:contextualSpacing/>
              <w:jc w:val="both"/>
              <w:rPr>
                <w:rFonts w:ascii="Times New Roman" w:hAnsi="Times New Roman"/>
                <w:sz w:val="24"/>
                <w:szCs w:val="24"/>
              </w:rPr>
            </w:pPr>
          </w:p>
        </w:tc>
      </w:tr>
      <w:tr w:rsidR="00535093" w:rsidRPr="00527127" w14:paraId="7F15E9BC"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5D046FF2"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0E47916D" w14:textId="77777777" w:rsidR="00535093" w:rsidRPr="00527127" w:rsidRDefault="00535093"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Attention, Perception and Learning</w:t>
            </w:r>
          </w:p>
        </w:tc>
        <w:tc>
          <w:tcPr>
            <w:tcW w:w="2098" w:type="dxa"/>
            <w:gridSpan w:val="8"/>
            <w:tcBorders>
              <w:top w:val="single" w:sz="4" w:space="0" w:color="auto"/>
              <w:left w:val="single" w:sz="4" w:space="0" w:color="auto"/>
              <w:bottom w:val="single" w:sz="4" w:space="0" w:color="auto"/>
              <w:right w:val="single" w:sz="4" w:space="0" w:color="auto"/>
            </w:tcBorders>
            <w:hideMark/>
          </w:tcPr>
          <w:p w14:paraId="6AA2B566" w14:textId="77777777" w:rsidR="00535093" w:rsidRPr="00527127" w:rsidRDefault="00535093"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5 hours</w:t>
            </w:r>
          </w:p>
        </w:tc>
      </w:tr>
      <w:tr w:rsidR="00535093" w:rsidRPr="00527127" w14:paraId="6193D02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06B4CFC8" w14:textId="77777777" w:rsidR="00535093" w:rsidRPr="00527127" w:rsidRDefault="00535093" w:rsidP="00E53EB6">
            <w:pPr>
              <w:pStyle w:val="NoSpacing1"/>
              <w:spacing w:line="276" w:lineRule="auto"/>
              <w:contextualSpacing/>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Attention, Perception and Learning -   Selective Attention- Sorting out the World- Division of Attention- Perception: Visual, form and Movement- Learning Principles- Memory and Forgetting.</w:t>
            </w:r>
          </w:p>
        </w:tc>
      </w:tr>
      <w:tr w:rsidR="00535093" w:rsidRPr="00527127" w14:paraId="1C061E7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EA506E3" w14:textId="77777777" w:rsidR="00535093" w:rsidRPr="00527127" w:rsidRDefault="00535093" w:rsidP="00E53EB6">
            <w:pPr>
              <w:spacing w:after="0" w:line="276" w:lineRule="auto"/>
              <w:contextualSpacing/>
              <w:jc w:val="right"/>
              <w:rPr>
                <w:rFonts w:ascii="Times New Roman" w:hAnsi="Times New Roman"/>
                <w:b/>
                <w:sz w:val="24"/>
                <w:szCs w:val="24"/>
              </w:rPr>
            </w:pPr>
          </w:p>
        </w:tc>
      </w:tr>
      <w:tr w:rsidR="00535093" w:rsidRPr="00527127" w14:paraId="384FA3E1"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1CA7EC9"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406EC587" w14:textId="77777777" w:rsidR="00535093" w:rsidRPr="00527127" w:rsidRDefault="00535093" w:rsidP="00E53EB6">
            <w:pPr>
              <w:pStyle w:val="NoSpacing1"/>
              <w:spacing w:line="276" w:lineRule="auto"/>
              <w:contextualSpacing/>
              <w:jc w:val="both"/>
              <w:rPr>
                <w:rFonts w:ascii="Times New Roman" w:hAnsi="Times New Roman" w:cs="Times New Roman"/>
                <w:b/>
                <w:sz w:val="24"/>
                <w:szCs w:val="24"/>
              </w:rPr>
            </w:pPr>
            <w:r>
              <w:rPr>
                <w:rStyle w:val="Strong"/>
                <w:rFonts w:ascii="Times New Roman" w:hAnsi="Times New Roman" w:cs="Times New Roman"/>
                <w:sz w:val="24"/>
                <w:szCs w:val="24"/>
              </w:rPr>
              <w:t>Intelligence and Creativity</w:t>
            </w:r>
          </w:p>
        </w:tc>
        <w:tc>
          <w:tcPr>
            <w:tcW w:w="2098" w:type="dxa"/>
            <w:gridSpan w:val="8"/>
            <w:tcBorders>
              <w:top w:val="single" w:sz="4" w:space="0" w:color="auto"/>
              <w:left w:val="single" w:sz="4" w:space="0" w:color="auto"/>
              <w:bottom w:val="single" w:sz="4" w:space="0" w:color="auto"/>
              <w:right w:val="single" w:sz="4" w:space="0" w:color="auto"/>
            </w:tcBorders>
            <w:hideMark/>
          </w:tcPr>
          <w:p w14:paraId="749CA415" w14:textId="77777777" w:rsidR="00535093" w:rsidRPr="00527127" w:rsidRDefault="00535093"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5  hours</w:t>
            </w:r>
            <w:proofErr w:type="gramEnd"/>
          </w:p>
        </w:tc>
      </w:tr>
      <w:tr w:rsidR="00535093" w:rsidRPr="00527127" w14:paraId="00F943E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24EB817" w14:textId="3AF44200" w:rsidR="00535093" w:rsidRPr="00527127" w:rsidRDefault="00535093" w:rsidP="00E53EB6">
            <w:pPr>
              <w:spacing w:after="0" w:line="276" w:lineRule="auto"/>
              <w:contextualSpacing/>
              <w:jc w:val="both"/>
              <w:rPr>
                <w:rFonts w:ascii="Times New Roman" w:hAnsi="Times New Roman"/>
                <w:sz w:val="24"/>
                <w:szCs w:val="24"/>
              </w:rPr>
            </w:pPr>
            <w:r>
              <w:rPr>
                <w:rFonts w:ascii="Times New Roman" w:hAnsi="Times New Roman"/>
                <w:sz w:val="24"/>
                <w:szCs w:val="24"/>
              </w:rPr>
              <w:t>Intelligence and Creativity- Intelligence- IQ- Measuring Intelligence- Mental Retardation- Gifted- Creativity- Problem Solving</w:t>
            </w:r>
          </w:p>
        </w:tc>
      </w:tr>
      <w:tr w:rsidR="00535093" w:rsidRPr="00527127" w14:paraId="3AD1D9E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5AE4D21" w14:textId="77777777" w:rsidR="00535093" w:rsidRPr="00527127" w:rsidRDefault="00535093" w:rsidP="00E53EB6">
            <w:pPr>
              <w:spacing w:after="0" w:line="276" w:lineRule="auto"/>
              <w:contextualSpacing/>
              <w:jc w:val="right"/>
              <w:rPr>
                <w:rFonts w:ascii="Times New Roman" w:hAnsi="Times New Roman"/>
                <w:b/>
                <w:sz w:val="24"/>
                <w:szCs w:val="24"/>
              </w:rPr>
            </w:pPr>
          </w:p>
        </w:tc>
      </w:tr>
      <w:tr w:rsidR="00535093" w:rsidRPr="00527127" w14:paraId="32BBF1C4"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1FA091E3"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6E0982AF" w14:textId="77777777" w:rsidR="00535093" w:rsidRPr="00527127" w:rsidRDefault="00535093"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Personality and Motivation</w:t>
            </w:r>
          </w:p>
        </w:tc>
        <w:tc>
          <w:tcPr>
            <w:tcW w:w="2132" w:type="dxa"/>
            <w:gridSpan w:val="9"/>
            <w:tcBorders>
              <w:top w:val="single" w:sz="4" w:space="0" w:color="auto"/>
              <w:left w:val="single" w:sz="4" w:space="0" w:color="auto"/>
              <w:bottom w:val="single" w:sz="4" w:space="0" w:color="auto"/>
              <w:right w:val="single" w:sz="4" w:space="0" w:color="auto"/>
            </w:tcBorders>
            <w:hideMark/>
          </w:tcPr>
          <w:p w14:paraId="7DE76FE0" w14:textId="77777777" w:rsidR="00535093" w:rsidRPr="00527127" w:rsidRDefault="00535093"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5  hours</w:t>
            </w:r>
            <w:proofErr w:type="gramEnd"/>
          </w:p>
        </w:tc>
      </w:tr>
      <w:tr w:rsidR="00535093" w:rsidRPr="00527127" w14:paraId="21F3F5B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F36BCC0" w14:textId="77777777" w:rsidR="00535093" w:rsidRPr="00527127" w:rsidRDefault="00535093" w:rsidP="00E53EB6">
            <w:pPr>
              <w:spacing w:after="0" w:line="276" w:lineRule="auto"/>
              <w:ind w:left="115" w:right="115"/>
              <w:rPr>
                <w:rFonts w:ascii="Times New Roman" w:hAnsi="Times New Roman"/>
                <w:sz w:val="24"/>
                <w:szCs w:val="24"/>
              </w:rPr>
            </w:pPr>
            <w:r>
              <w:rPr>
                <w:rFonts w:ascii="Times New Roman" w:hAnsi="Times New Roman"/>
                <w:sz w:val="24"/>
                <w:szCs w:val="24"/>
              </w:rPr>
              <w:t>Personality and Motivation - Theories of Personality- Assessment and its Development- Human Motivation- Needs- Understanding Emotions</w:t>
            </w:r>
          </w:p>
        </w:tc>
      </w:tr>
      <w:tr w:rsidR="00535093" w:rsidRPr="00527127" w14:paraId="7317986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725E038" w14:textId="77777777" w:rsidR="00535093" w:rsidRPr="00527127" w:rsidRDefault="00535093" w:rsidP="00E53EB6">
            <w:pPr>
              <w:spacing w:after="0" w:line="276" w:lineRule="auto"/>
              <w:ind w:firstLine="34"/>
              <w:contextualSpacing/>
              <w:jc w:val="both"/>
              <w:rPr>
                <w:rFonts w:ascii="Times New Roman" w:hAnsi="Times New Roman"/>
                <w:sz w:val="24"/>
                <w:szCs w:val="24"/>
              </w:rPr>
            </w:pPr>
          </w:p>
        </w:tc>
      </w:tr>
      <w:tr w:rsidR="00535093" w:rsidRPr="00527127" w14:paraId="4C89DE6B"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6B3EECB4"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680B9945" w14:textId="77777777" w:rsidR="00535093" w:rsidRPr="00527127" w:rsidRDefault="00535093"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2003CADA" w14:textId="77777777" w:rsidR="00535093" w:rsidRPr="00527127" w:rsidRDefault="00535093" w:rsidP="00E53EB6">
            <w:pPr>
              <w:tabs>
                <w:tab w:val="center" w:pos="927"/>
                <w:tab w:val="right" w:pos="1854"/>
              </w:tabs>
              <w:spacing w:after="0" w:line="276" w:lineRule="auto"/>
              <w:contextualSpacing/>
              <w:jc w:val="right"/>
              <w:rPr>
                <w:rFonts w:ascii="Times New Roman" w:hAnsi="Times New Roman"/>
                <w:b/>
                <w:sz w:val="24"/>
                <w:szCs w:val="24"/>
              </w:rPr>
            </w:pPr>
            <w:r>
              <w:rPr>
                <w:rFonts w:ascii="Times New Roman" w:hAnsi="Times New Roman"/>
                <w:b/>
                <w:sz w:val="24"/>
                <w:szCs w:val="24"/>
              </w:rPr>
              <w:t>2 hours</w:t>
            </w:r>
          </w:p>
        </w:tc>
      </w:tr>
      <w:tr w:rsidR="00535093" w:rsidRPr="00527127" w14:paraId="40C2068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602684D0"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535093" w:rsidRPr="00527127" w14:paraId="5C3DCC9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E80BF75" w14:textId="77777777" w:rsidR="00535093" w:rsidRPr="00527127" w:rsidRDefault="00535093" w:rsidP="00E53EB6">
            <w:pPr>
              <w:spacing w:after="0" w:line="276" w:lineRule="auto"/>
              <w:contextualSpacing/>
              <w:jc w:val="right"/>
              <w:rPr>
                <w:rFonts w:ascii="Times New Roman" w:hAnsi="Times New Roman"/>
                <w:b/>
                <w:sz w:val="24"/>
                <w:szCs w:val="24"/>
              </w:rPr>
            </w:pPr>
          </w:p>
        </w:tc>
      </w:tr>
      <w:tr w:rsidR="00535093" w:rsidRPr="00527127" w14:paraId="631A6E55"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49DF6619" w14:textId="77777777" w:rsidR="00535093" w:rsidRPr="00527127" w:rsidRDefault="00535093" w:rsidP="00E53EB6">
            <w:pPr>
              <w:spacing w:after="0" w:line="276" w:lineRule="auto"/>
              <w:ind w:left="0"/>
              <w:contextualSpacing/>
              <w:rPr>
                <w:rFonts w:ascii="Times New Roman" w:hAnsi="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1A5C965D" w14:textId="77777777" w:rsidR="00535093" w:rsidRPr="00527127" w:rsidRDefault="00535093"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6D0139FC" w14:textId="77777777" w:rsidR="00535093" w:rsidRPr="00527127" w:rsidRDefault="00535093"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27  hours</w:t>
            </w:r>
            <w:proofErr w:type="gramEnd"/>
          </w:p>
        </w:tc>
      </w:tr>
      <w:tr w:rsidR="00535093" w:rsidRPr="00527127" w14:paraId="27C79CD3"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0807A167"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535093" w:rsidRPr="00527127" w14:paraId="10846AC3"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2FD80B2B"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lastRenderedPageBreak/>
              <w:t>1</w:t>
            </w:r>
          </w:p>
        </w:tc>
        <w:tc>
          <w:tcPr>
            <w:tcW w:w="9287" w:type="dxa"/>
            <w:gridSpan w:val="15"/>
            <w:tcBorders>
              <w:top w:val="single" w:sz="4" w:space="0" w:color="auto"/>
              <w:left w:val="single" w:sz="4" w:space="0" w:color="auto"/>
              <w:bottom w:val="single" w:sz="4" w:space="0" w:color="auto"/>
              <w:right w:val="single" w:sz="4" w:space="0" w:color="auto"/>
            </w:tcBorders>
          </w:tcPr>
          <w:p w14:paraId="0E313329" w14:textId="77777777" w:rsidR="00535093" w:rsidRPr="00527127" w:rsidRDefault="00535093"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Robert. A. Baron and </w:t>
            </w:r>
            <w:proofErr w:type="spellStart"/>
            <w:r>
              <w:rPr>
                <w:rFonts w:ascii="Times New Roman" w:hAnsi="Times New Roman"/>
                <w:sz w:val="24"/>
                <w:szCs w:val="24"/>
              </w:rPr>
              <w:t>Girishwar</w:t>
            </w:r>
            <w:proofErr w:type="spellEnd"/>
            <w:r>
              <w:rPr>
                <w:rFonts w:ascii="Times New Roman" w:hAnsi="Times New Roman"/>
                <w:sz w:val="24"/>
                <w:szCs w:val="24"/>
              </w:rPr>
              <w:t xml:space="preserve"> Misra, “Psychology”, 5</w:t>
            </w:r>
            <w:r>
              <w:rPr>
                <w:rFonts w:ascii="Times New Roman" w:hAnsi="Times New Roman"/>
                <w:sz w:val="24"/>
                <w:szCs w:val="24"/>
                <w:vertAlign w:val="superscript"/>
              </w:rPr>
              <w:t>th</w:t>
            </w:r>
            <w:r>
              <w:rPr>
                <w:rFonts w:ascii="Times New Roman" w:hAnsi="Times New Roman"/>
                <w:sz w:val="24"/>
                <w:szCs w:val="24"/>
              </w:rPr>
              <w:t xml:space="preserve"> edition, Pearson India, 2016.</w:t>
            </w:r>
          </w:p>
        </w:tc>
      </w:tr>
      <w:tr w:rsidR="00535093" w:rsidRPr="00527127" w14:paraId="04DC70D9"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43007D87" w14:textId="77777777" w:rsidR="00535093" w:rsidRPr="00527127" w:rsidRDefault="00535093"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535093" w:rsidRPr="00527127" w14:paraId="4C3BBDBC"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17E1EF47"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51A54458" w14:textId="77777777" w:rsidR="00535093" w:rsidRPr="00527127" w:rsidRDefault="00535093" w:rsidP="00E53EB6">
            <w:pPr>
              <w:pStyle w:val="NormalWeb"/>
              <w:spacing w:before="0" w:beforeAutospacing="0" w:after="0" w:afterAutospacing="0" w:line="276" w:lineRule="auto"/>
              <w:contextualSpacing/>
              <w:jc w:val="both"/>
              <w:rPr>
                <w:shd w:val="clear" w:color="auto" w:fill="FFFFFF"/>
              </w:rPr>
            </w:pPr>
            <w:r>
              <w:t>Clifford Morgan, Richard King, John Weisz, and John Schopler, “Introduction to Psychology”, 7</w:t>
            </w:r>
            <w:r>
              <w:rPr>
                <w:vertAlign w:val="superscript"/>
              </w:rPr>
              <w:t>th</w:t>
            </w:r>
            <w:r>
              <w:t xml:space="preserve"> edition, McGraw Hill Education, 2017.</w:t>
            </w:r>
          </w:p>
        </w:tc>
      </w:tr>
      <w:tr w:rsidR="00535093" w:rsidRPr="00527127" w14:paraId="21F25871" w14:textId="77777777" w:rsidTr="00E53EB6">
        <w:trPr>
          <w:trHeight w:val="215"/>
        </w:trPr>
        <w:tc>
          <w:tcPr>
            <w:tcW w:w="448" w:type="dxa"/>
            <w:tcBorders>
              <w:top w:val="single" w:sz="4" w:space="0" w:color="auto"/>
              <w:left w:val="single" w:sz="4" w:space="0" w:color="auto"/>
              <w:bottom w:val="single" w:sz="4" w:space="0" w:color="auto"/>
              <w:right w:val="single" w:sz="4" w:space="0" w:color="auto"/>
            </w:tcBorders>
            <w:hideMark/>
          </w:tcPr>
          <w:p w14:paraId="2AEAA001" w14:textId="77777777" w:rsidR="00535093" w:rsidRPr="00527127" w:rsidRDefault="00535093"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0608FD84" w14:textId="77777777" w:rsidR="00535093" w:rsidRPr="00527127" w:rsidRDefault="00535093" w:rsidP="00E53EB6">
            <w:pPr>
              <w:widowControl w:val="0"/>
              <w:overflowPunct w:val="0"/>
              <w:autoSpaceDE w:val="0"/>
              <w:autoSpaceDN w:val="0"/>
              <w:adjustRightInd w:val="0"/>
              <w:spacing w:after="0" w:line="276" w:lineRule="auto"/>
              <w:ind w:left="0" w:right="115"/>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Tara L. </w:t>
            </w:r>
            <w:proofErr w:type="spellStart"/>
            <w:r>
              <w:rPr>
                <w:rFonts w:ascii="Times New Roman" w:hAnsi="Times New Roman"/>
                <w:sz w:val="24"/>
                <w:szCs w:val="24"/>
                <w:shd w:val="clear" w:color="auto" w:fill="FFFFFF"/>
              </w:rPr>
              <w:t>Kuther</w:t>
            </w:r>
            <w:proofErr w:type="spellEnd"/>
            <w:r>
              <w:rPr>
                <w:rFonts w:ascii="Times New Roman" w:hAnsi="Times New Roman"/>
                <w:sz w:val="24"/>
                <w:szCs w:val="24"/>
                <w:shd w:val="clear" w:color="auto" w:fill="FFFFFF"/>
              </w:rPr>
              <w:t>, “The Psychology Major's Handbook”, 5</w:t>
            </w:r>
            <w:r>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edition, SAGE Publications, 2019.</w:t>
            </w:r>
          </w:p>
        </w:tc>
      </w:tr>
      <w:tr w:rsidR="00535093" w:rsidRPr="00527127" w14:paraId="195A6EB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937B653" w14:textId="77777777" w:rsidR="00535093" w:rsidRPr="00527127" w:rsidRDefault="00535093"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535093" w:rsidRPr="00527127" w14:paraId="4DD9F37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D57014E" w14:textId="77777777" w:rsidR="00535093" w:rsidRPr="00527127" w:rsidRDefault="00535093"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sz w:val="24"/>
                <w:szCs w:val="24"/>
              </w:rPr>
              <w:t>Related Online Contents [MOOC, SWAYAM, NPTEL, Websites etc.]</w:t>
            </w:r>
          </w:p>
        </w:tc>
      </w:tr>
      <w:tr w:rsidR="00535093" w:rsidRPr="00527127" w14:paraId="5B0448BB"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3D5DE5CF" w14:textId="77777777" w:rsidR="00535093" w:rsidRPr="00527127" w:rsidRDefault="00535093"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tcPr>
          <w:p w14:paraId="56461E46" w14:textId="77777777" w:rsidR="00535093" w:rsidRPr="00527127" w:rsidRDefault="00535093"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hyperlink r:id="rId54" w:history="1">
              <w:r>
                <w:rPr>
                  <w:rStyle w:val="Hyperlink"/>
                  <w:rFonts w:ascii="Times New Roman" w:hAnsi="Times New Roman"/>
                  <w:sz w:val="24"/>
                  <w:szCs w:val="24"/>
                </w:rPr>
                <w:t>https://www.coursera.org/learn/introduction-psychology</w:t>
              </w:r>
            </w:hyperlink>
          </w:p>
        </w:tc>
      </w:tr>
      <w:tr w:rsidR="00535093" w:rsidRPr="00527127" w14:paraId="64F4E25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E671DF3" w14:textId="77777777" w:rsidR="00535093" w:rsidRPr="00527127" w:rsidRDefault="00535093"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roofErr w:type="gramStart"/>
            <w:r>
              <w:rPr>
                <w:rFonts w:ascii="Times New Roman" w:hAnsi="Times New Roman"/>
                <w:sz w:val="24"/>
                <w:szCs w:val="24"/>
              </w:rPr>
              <w:t>2 .</w:t>
            </w:r>
            <w:proofErr w:type="gramEnd"/>
            <w:r>
              <w:rPr>
                <w:rFonts w:ascii="Times New Roman" w:hAnsi="Times New Roman"/>
                <w:sz w:val="24"/>
                <w:szCs w:val="24"/>
              </w:rPr>
              <w:t xml:space="preserve"> </w:t>
            </w:r>
            <w:hyperlink r:id="rId55" w:history="1">
              <w:r>
                <w:rPr>
                  <w:rStyle w:val="Hyperlink"/>
                  <w:rFonts w:ascii="Times New Roman" w:hAnsi="Times New Roman"/>
                  <w:sz w:val="24"/>
                  <w:szCs w:val="24"/>
                </w:rPr>
                <w:t>https://www.edx.org/course/introduction-to-psychology</w:t>
              </w:r>
            </w:hyperlink>
          </w:p>
        </w:tc>
      </w:tr>
      <w:tr w:rsidR="00535093" w:rsidRPr="00527127" w14:paraId="5CB1CE7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19B44F9" w14:textId="77777777" w:rsidR="00535093" w:rsidRPr="00527127" w:rsidRDefault="00535093"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Course Designed By:  Dr. M. Vinothkumar</w:t>
            </w:r>
          </w:p>
        </w:tc>
      </w:tr>
    </w:tbl>
    <w:p w14:paraId="2C4B5692" w14:textId="77777777" w:rsidR="00535093" w:rsidRPr="00527127" w:rsidRDefault="00535093" w:rsidP="00535093">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806"/>
        <w:gridCol w:w="806"/>
        <w:gridCol w:w="805"/>
        <w:gridCol w:w="805"/>
        <w:gridCol w:w="805"/>
        <w:gridCol w:w="805"/>
        <w:gridCol w:w="805"/>
        <w:gridCol w:w="805"/>
        <w:gridCol w:w="805"/>
        <w:gridCol w:w="836"/>
      </w:tblGrid>
      <w:tr w:rsidR="00535093" w:rsidRPr="00527127" w14:paraId="25ADA2A4"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144EB9D"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C0FD84D"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6E9DBE2"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4A56C1C"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9311D27"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C3836BC"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2398B4C6" w14:textId="77777777" w:rsidR="00535093" w:rsidRPr="00527127" w:rsidRDefault="00535093"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345BC7AD" w14:textId="77777777" w:rsidR="00535093" w:rsidRPr="00527127" w:rsidRDefault="00535093"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40081715" w14:textId="77777777" w:rsidR="00535093" w:rsidRPr="00527127" w:rsidRDefault="00535093"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116A554D" w14:textId="77777777" w:rsidR="00535093" w:rsidRPr="00527127" w:rsidRDefault="00535093"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22" w:type="dxa"/>
            <w:tcBorders>
              <w:top w:val="single" w:sz="4" w:space="0" w:color="000000"/>
              <w:left w:val="single" w:sz="4" w:space="0" w:color="000000"/>
              <w:bottom w:val="single" w:sz="4" w:space="0" w:color="000000"/>
              <w:right w:val="single" w:sz="4" w:space="0" w:color="000000"/>
            </w:tcBorders>
          </w:tcPr>
          <w:p w14:paraId="37572831" w14:textId="77777777" w:rsidR="00535093" w:rsidRPr="00527127" w:rsidRDefault="00535093"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535093" w:rsidRPr="00527127" w14:paraId="380053EC"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114521F5" w14:textId="77777777" w:rsidR="00535093" w:rsidRPr="00527127" w:rsidRDefault="00535093"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tcPr>
          <w:p w14:paraId="24346635"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941CD8F"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C77934F"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25B058E"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8F0F9D9"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FADA478"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38B50A1"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2A123CD"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AE75E38"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9164FCE"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535093" w:rsidRPr="00527127" w14:paraId="1AB8633B"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7FA06683" w14:textId="77777777" w:rsidR="00535093" w:rsidRPr="00527127" w:rsidRDefault="00535093"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4789B15E"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8662DB5"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2F421F7"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AC7D6D2"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F892B2D"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C4A44FA"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844E650"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6446D71"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A2774D9"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6BA78C7"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535093" w:rsidRPr="00527127" w14:paraId="6C259E9B"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2EC3885B" w14:textId="77777777" w:rsidR="00535093" w:rsidRPr="00527127" w:rsidRDefault="00535093"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1E52CE32"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9BD2469"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82ABE97"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ADE76A8"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37ACFAB"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97D9549"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1D4D3E9"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CD24292"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950CC56"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BBBBBEE"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535093" w:rsidRPr="00527127" w14:paraId="3077FE99"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7A4297F7" w14:textId="77777777" w:rsidR="00535093" w:rsidRPr="00527127" w:rsidRDefault="00535093"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67CCE214"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A0A0324"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D2748CE"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720E0AD"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3581E86"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697ADB6"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3EFC6FC"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0B156F0"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E61012A"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A768923"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535093" w:rsidRPr="00527127" w14:paraId="5FAD23FD"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66F093B" w14:textId="77777777" w:rsidR="00535093" w:rsidRPr="00527127" w:rsidRDefault="00535093"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6CC1C125"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01BA8CB"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027536F"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FB87B14"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356791F"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7715F59" w14:textId="77777777" w:rsidR="00535093" w:rsidRPr="00527127" w:rsidRDefault="00535093"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3639EF1"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FD55393"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5F407F2"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DE184B6" w14:textId="77777777" w:rsidR="00535093" w:rsidRPr="00527127" w:rsidRDefault="00535093"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104A9401" w14:textId="77777777" w:rsidR="00535093" w:rsidRPr="00527127" w:rsidRDefault="00535093" w:rsidP="00535093">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6C995308" w14:textId="77777777" w:rsidR="00535093" w:rsidRPr="00527127" w:rsidRDefault="00535093" w:rsidP="00A12B58">
      <w:pPr>
        <w:ind w:left="0"/>
        <w:rPr>
          <w:rFonts w:ascii="Times New Roman" w:hAnsi="Times New Roman"/>
        </w:rPr>
      </w:pPr>
    </w:p>
    <w:p w14:paraId="4D13C9DE" w14:textId="77777777" w:rsidR="00E559DA" w:rsidRPr="00527127" w:rsidRDefault="00E559DA" w:rsidP="00A12B58">
      <w:pPr>
        <w:ind w:left="0"/>
        <w:rPr>
          <w:rFonts w:ascii="Times New Roman" w:hAnsi="Times New Roman"/>
        </w:rPr>
      </w:pPr>
    </w:p>
    <w:p w14:paraId="6C674B61" w14:textId="77777777" w:rsidR="00E559DA" w:rsidRPr="00527127" w:rsidRDefault="00E559DA" w:rsidP="00A12B58">
      <w:pPr>
        <w:ind w:left="0"/>
        <w:rPr>
          <w:rFonts w:ascii="Times New Roman" w:hAnsi="Times New Roman"/>
        </w:rPr>
      </w:pPr>
    </w:p>
    <w:p w14:paraId="5BE26BC5" w14:textId="77777777" w:rsidR="00E559DA" w:rsidRPr="00527127" w:rsidRDefault="00E559DA" w:rsidP="00A12B58">
      <w:pPr>
        <w:ind w:left="0"/>
        <w:rPr>
          <w:rFonts w:ascii="Times New Roman" w:hAnsi="Times New Roman"/>
        </w:rPr>
      </w:pPr>
    </w:p>
    <w:p w14:paraId="66F286DB" w14:textId="77777777" w:rsidR="00E559DA" w:rsidRPr="00527127" w:rsidRDefault="00E559DA" w:rsidP="00A12B58">
      <w:pPr>
        <w:ind w:left="0"/>
        <w:rPr>
          <w:rFonts w:ascii="Times New Roman" w:hAnsi="Times New Roman"/>
        </w:rPr>
      </w:pPr>
    </w:p>
    <w:p w14:paraId="205CADFA" w14:textId="77777777" w:rsidR="00E559DA" w:rsidRPr="00527127" w:rsidRDefault="00E559DA" w:rsidP="00A12B58">
      <w:pPr>
        <w:ind w:left="0"/>
        <w:rPr>
          <w:rFonts w:ascii="Times New Roman" w:hAnsi="Times New Roman"/>
        </w:rPr>
      </w:pPr>
    </w:p>
    <w:p w14:paraId="55C27B04" w14:textId="77777777" w:rsidR="00E559DA" w:rsidRPr="00527127" w:rsidRDefault="00E559DA" w:rsidP="00A12B58">
      <w:pPr>
        <w:ind w:left="0"/>
        <w:rPr>
          <w:rFonts w:ascii="Times New Roman" w:hAnsi="Times New Roman"/>
        </w:rPr>
      </w:pPr>
    </w:p>
    <w:p w14:paraId="1DE05532" w14:textId="77777777" w:rsidR="00E559DA" w:rsidRPr="00527127" w:rsidRDefault="00E559DA" w:rsidP="00A12B58">
      <w:pPr>
        <w:ind w:left="0"/>
        <w:rPr>
          <w:rFonts w:ascii="Times New Roman" w:hAnsi="Times New Roman"/>
        </w:rPr>
      </w:pPr>
    </w:p>
    <w:p w14:paraId="747337E5" w14:textId="77777777" w:rsidR="00E559DA" w:rsidRPr="00527127" w:rsidRDefault="00E559DA" w:rsidP="00A12B58">
      <w:pPr>
        <w:ind w:left="0"/>
        <w:rPr>
          <w:rFonts w:ascii="Times New Roman" w:hAnsi="Times New Roman"/>
        </w:rPr>
      </w:pPr>
    </w:p>
    <w:p w14:paraId="0874CFAA" w14:textId="77777777" w:rsidR="00E559DA" w:rsidRPr="00527127" w:rsidRDefault="00E559DA" w:rsidP="00A12B58">
      <w:pPr>
        <w:ind w:left="0"/>
        <w:rPr>
          <w:rFonts w:ascii="Times New Roman" w:hAnsi="Times New Roman"/>
        </w:rPr>
      </w:pPr>
    </w:p>
    <w:p w14:paraId="773103AC" w14:textId="77777777" w:rsidR="00E559DA" w:rsidRPr="00527127" w:rsidRDefault="00E559DA" w:rsidP="00A12B58">
      <w:pPr>
        <w:ind w:left="0"/>
        <w:rPr>
          <w:rFonts w:ascii="Times New Roman" w:hAnsi="Times New Roman"/>
        </w:rPr>
      </w:pPr>
    </w:p>
    <w:p w14:paraId="38357286" w14:textId="77777777" w:rsidR="00E559DA" w:rsidRPr="00527127" w:rsidRDefault="00E559DA" w:rsidP="00A12B58">
      <w:pPr>
        <w:ind w:left="0"/>
        <w:rPr>
          <w:rFonts w:ascii="Times New Roman" w:hAnsi="Times New Roman"/>
        </w:rPr>
      </w:pPr>
    </w:p>
    <w:p w14:paraId="7D9762FA" w14:textId="77777777" w:rsidR="00E559DA" w:rsidRPr="00527127" w:rsidRDefault="00E559DA" w:rsidP="00A12B58">
      <w:pPr>
        <w:ind w:left="0"/>
        <w:rPr>
          <w:rFonts w:ascii="Times New Roman" w:hAnsi="Times New Roman"/>
        </w:rPr>
      </w:pPr>
    </w:p>
    <w:p w14:paraId="77F51CE8" w14:textId="77777777" w:rsidR="00E559DA" w:rsidRPr="00527127" w:rsidRDefault="00E559DA" w:rsidP="00A12B58">
      <w:pPr>
        <w:ind w:left="0"/>
        <w:rPr>
          <w:rFonts w:ascii="Times New Roman" w:hAnsi="Times New Roman"/>
        </w:rPr>
      </w:pPr>
    </w:p>
    <w:p w14:paraId="18DF172F" w14:textId="77777777" w:rsidR="00E559DA" w:rsidRPr="00527127" w:rsidRDefault="00E559DA" w:rsidP="00A12B58">
      <w:pPr>
        <w:ind w:left="0"/>
        <w:rPr>
          <w:rFonts w:ascii="Times New Roman" w:hAnsi="Times New Roman"/>
        </w:rPr>
      </w:pPr>
    </w:p>
    <w:p w14:paraId="435E2B21" w14:textId="77777777" w:rsidR="00E559DA" w:rsidRPr="00527127" w:rsidRDefault="00E559DA" w:rsidP="00A12B58">
      <w:pPr>
        <w:ind w:left="0"/>
        <w:rPr>
          <w:rFonts w:ascii="Times New Roman" w:hAnsi="Times New Roman"/>
        </w:rPr>
      </w:pPr>
    </w:p>
    <w:p w14:paraId="12940E4A" w14:textId="77777777" w:rsidR="00E559DA" w:rsidRPr="00527127" w:rsidRDefault="00E559DA" w:rsidP="00A12B58">
      <w:pPr>
        <w:ind w:left="0"/>
        <w:rPr>
          <w:rFonts w:ascii="Times New Roman" w:hAnsi="Times New Roman"/>
        </w:rPr>
      </w:pPr>
    </w:p>
    <w:p w14:paraId="50E59FE1" w14:textId="77777777" w:rsidR="00E559DA" w:rsidRDefault="00E559DA" w:rsidP="00A12B58">
      <w:pPr>
        <w:ind w:left="0"/>
        <w:rPr>
          <w:rFonts w:ascii="Times New Roman" w:hAnsi="Times New Roman"/>
        </w:rPr>
      </w:pPr>
    </w:p>
    <w:p w14:paraId="7B50908B" w14:textId="77777777" w:rsidR="003B53AC" w:rsidRDefault="003B53AC" w:rsidP="00A12B58">
      <w:pPr>
        <w:ind w:left="0"/>
        <w:rPr>
          <w:rFonts w:ascii="Times New Roman" w:hAnsi="Times New Roman"/>
        </w:rPr>
      </w:pPr>
    </w:p>
    <w:p w14:paraId="3638F2D8" w14:textId="77777777" w:rsidR="003B53AC" w:rsidRDefault="003B53AC" w:rsidP="00A12B58">
      <w:pPr>
        <w:ind w:left="0"/>
        <w:rPr>
          <w:rFonts w:ascii="Times New Roman" w:hAnsi="Times New Roman"/>
        </w:rPr>
      </w:pPr>
    </w:p>
    <w:p w14:paraId="5BE2A61F" w14:textId="77777777" w:rsidR="003B53AC" w:rsidRDefault="003B53AC" w:rsidP="00A12B58">
      <w:pPr>
        <w:ind w:left="0"/>
        <w:rPr>
          <w:rFonts w:ascii="Times New Roman" w:hAnsi="Times New Roman"/>
        </w:rPr>
      </w:pPr>
    </w:p>
    <w:p w14:paraId="5D608943" w14:textId="77777777" w:rsidR="003B53AC" w:rsidRDefault="003B53AC" w:rsidP="00A12B58">
      <w:pPr>
        <w:ind w:left="0"/>
        <w:rPr>
          <w:rFonts w:ascii="Times New Roman" w:hAnsi="Times New Roman"/>
        </w:rPr>
      </w:pPr>
    </w:p>
    <w:p w14:paraId="26DF27DB" w14:textId="77777777" w:rsidR="003B53AC" w:rsidRDefault="003B53AC" w:rsidP="00A12B58">
      <w:pPr>
        <w:ind w:left="0"/>
        <w:rPr>
          <w:rFonts w:ascii="Times New Roman" w:hAnsi="Times New Roman"/>
        </w:rPr>
      </w:pPr>
    </w:p>
    <w:p w14:paraId="1EBFC81E" w14:textId="77777777" w:rsidR="003B53AC" w:rsidRDefault="003B53AC" w:rsidP="00A12B58">
      <w:pPr>
        <w:ind w:left="0"/>
        <w:rPr>
          <w:rFonts w:ascii="Times New Roman" w:hAnsi="Times New Roman"/>
        </w:rPr>
      </w:pPr>
    </w:p>
    <w:p w14:paraId="7571D376" w14:textId="77777777" w:rsidR="003B53AC" w:rsidRPr="00527127" w:rsidRDefault="003B53AC" w:rsidP="00A12B58">
      <w:pPr>
        <w:ind w:left="0"/>
        <w:rPr>
          <w:rFonts w:ascii="Times New Roman" w:hAnsi="Times New Roman"/>
        </w:rPr>
      </w:pPr>
    </w:p>
    <w:p w14:paraId="73FEFACC" w14:textId="77777777" w:rsidR="00E559DA" w:rsidRPr="00527127" w:rsidRDefault="00E559DA" w:rsidP="00A12B58">
      <w:pPr>
        <w:ind w:left="0"/>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631"/>
        <w:gridCol w:w="366"/>
        <w:gridCol w:w="1434"/>
        <w:gridCol w:w="4615"/>
        <w:gridCol w:w="34"/>
        <w:gridCol w:w="208"/>
        <w:gridCol w:w="57"/>
        <w:gridCol w:w="37"/>
        <w:gridCol w:w="703"/>
        <w:gridCol w:w="148"/>
        <w:gridCol w:w="135"/>
        <w:gridCol w:w="360"/>
        <w:gridCol w:w="450"/>
      </w:tblGrid>
      <w:tr w:rsidR="005B0CBB" w:rsidRPr="00527127" w14:paraId="2A4F7210" w14:textId="77777777" w:rsidTr="00E53EB6">
        <w:trPr>
          <w:trHeight w:val="620"/>
        </w:trPr>
        <w:tc>
          <w:tcPr>
            <w:tcW w:w="1188" w:type="dxa"/>
            <w:gridSpan w:val="4"/>
            <w:tcBorders>
              <w:top w:val="single" w:sz="4" w:space="0" w:color="auto"/>
              <w:left w:val="single" w:sz="4" w:space="0" w:color="auto"/>
              <w:bottom w:val="single" w:sz="4" w:space="0" w:color="auto"/>
              <w:right w:val="single" w:sz="4" w:space="0" w:color="auto"/>
            </w:tcBorders>
            <w:vAlign w:val="center"/>
            <w:hideMark/>
          </w:tcPr>
          <w:p w14:paraId="046BBECA" w14:textId="77777777" w:rsidR="005B0CBB" w:rsidRPr="00527127" w:rsidRDefault="005B0CBB"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lastRenderedPageBreak/>
              <w:br w:type="page"/>
            </w:r>
            <w:r>
              <w:rPr>
                <w:rFonts w:ascii="Times New Roman" w:hAnsi="Times New Roman"/>
                <w:b/>
                <w:sz w:val="24"/>
                <w:szCs w:val="24"/>
              </w:rPr>
              <w:t>Course code</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348301EE" w14:textId="77777777" w:rsidR="005B0CBB" w:rsidRPr="00527127" w:rsidRDefault="005B0CBB"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23PSYB2VA</w:t>
            </w:r>
          </w:p>
        </w:tc>
        <w:tc>
          <w:tcPr>
            <w:tcW w:w="4857" w:type="dxa"/>
            <w:gridSpan w:val="3"/>
            <w:tcBorders>
              <w:top w:val="single" w:sz="4" w:space="0" w:color="auto"/>
              <w:left w:val="single" w:sz="4" w:space="0" w:color="auto"/>
              <w:bottom w:val="single" w:sz="4" w:space="0" w:color="auto"/>
              <w:right w:val="single" w:sz="4" w:space="0" w:color="auto"/>
            </w:tcBorders>
            <w:vAlign w:val="center"/>
            <w:hideMark/>
          </w:tcPr>
          <w:p w14:paraId="20EDEA4B" w14:textId="77777777" w:rsidR="005B0CBB" w:rsidRPr="00527127" w:rsidRDefault="005B0CBB"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 xml:space="preserve">Data Analysis using Statistical Software  </w:t>
            </w:r>
          </w:p>
        </w:tc>
        <w:tc>
          <w:tcPr>
            <w:tcW w:w="797" w:type="dxa"/>
            <w:gridSpan w:val="3"/>
            <w:tcBorders>
              <w:top w:val="single" w:sz="4" w:space="0" w:color="auto"/>
              <w:left w:val="single" w:sz="4" w:space="0" w:color="auto"/>
              <w:bottom w:val="single" w:sz="4" w:space="0" w:color="auto"/>
              <w:right w:val="single" w:sz="4" w:space="0" w:color="auto"/>
            </w:tcBorders>
            <w:vAlign w:val="center"/>
            <w:hideMark/>
          </w:tcPr>
          <w:p w14:paraId="62420920" w14:textId="77777777" w:rsidR="005B0CBB" w:rsidRPr="00527127" w:rsidRDefault="005B0CBB"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283" w:type="dxa"/>
            <w:gridSpan w:val="2"/>
            <w:tcBorders>
              <w:top w:val="single" w:sz="4" w:space="0" w:color="auto"/>
              <w:left w:val="single" w:sz="4" w:space="0" w:color="auto"/>
              <w:bottom w:val="single" w:sz="4" w:space="0" w:color="auto"/>
              <w:right w:val="single" w:sz="4" w:space="0" w:color="auto"/>
            </w:tcBorders>
            <w:vAlign w:val="center"/>
            <w:hideMark/>
          </w:tcPr>
          <w:p w14:paraId="1A64EE37"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2D136270"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5BB42DD7"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5B0CBB" w:rsidRPr="00527127" w14:paraId="46D2A0BC" w14:textId="77777777" w:rsidTr="00E53EB6">
        <w:tc>
          <w:tcPr>
            <w:tcW w:w="2988" w:type="dxa"/>
            <w:gridSpan w:val="6"/>
            <w:tcBorders>
              <w:top w:val="single" w:sz="4" w:space="0" w:color="auto"/>
              <w:left w:val="single" w:sz="4" w:space="0" w:color="auto"/>
              <w:bottom w:val="single" w:sz="4" w:space="0" w:color="auto"/>
              <w:right w:val="single" w:sz="4" w:space="0" w:color="auto"/>
            </w:tcBorders>
            <w:vAlign w:val="center"/>
            <w:hideMark/>
          </w:tcPr>
          <w:p w14:paraId="44D7AB4D" w14:textId="77777777" w:rsidR="005B0CBB" w:rsidRPr="00527127" w:rsidRDefault="005B0CBB" w:rsidP="00E53EB6">
            <w:pPr>
              <w:spacing w:after="0" w:line="276" w:lineRule="auto"/>
              <w:ind w:left="0" w:right="-108"/>
              <w:contextualSpacing/>
              <w:rPr>
                <w:rFonts w:ascii="Times New Roman" w:hAnsi="Times New Roman"/>
                <w:b/>
                <w:sz w:val="24"/>
                <w:szCs w:val="24"/>
              </w:rPr>
            </w:pPr>
            <w:r>
              <w:rPr>
                <w:rFonts w:ascii="Times New Roman" w:hAnsi="Times New Roman"/>
                <w:b/>
                <w:sz w:val="24"/>
                <w:szCs w:val="24"/>
              </w:rPr>
              <w:t xml:space="preserve">Value Added Course </w:t>
            </w: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20D37A7F" w14:textId="77777777" w:rsidR="005B0CBB" w:rsidRPr="00527127" w:rsidRDefault="005B0CBB" w:rsidP="00E53EB6">
            <w:pPr>
              <w:spacing w:after="0" w:line="276" w:lineRule="auto"/>
              <w:contextualSpacing/>
              <w:rPr>
                <w:rFonts w:ascii="Times New Roman" w:hAnsi="Times New Roman"/>
                <w:b/>
                <w:sz w:val="24"/>
                <w:szCs w:val="24"/>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6C0F2596" w14:textId="77777777" w:rsidR="005B0CBB" w:rsidRPr="00527127" w:rsidRDefault="005B0CBB"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w:t>
            </w: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1C21E853" w14:textId="77777777" w:rsidR="005B0CBB" w:rsidRPr="00527127" w:rsidRDefault="005B0CBB" w:rsidP="00E53EB6">
            <w:pPr>
              <w:spacing w:after="0" w:line="276" w:lineRule="auto"/>
              <w:ind w:left="0"/>
              <w:contextualSpacing/>
              <w:jc w:val="center"/>
              <w:rPr>
                <w:rFonts w:ascii="Times New Roman" w:hAnsi="Times New Roman"/>
                <w:b/>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5BDA834E" w14:textId="77777777" w:rsidR="005B0CBB" w:rsidRPr="00527127" w:rsidRDefault="005B0CBB" w:rsidP="00E53EB6">
            <w:pPr>
              <w:spacing w:after="0" w:line="276" w:lineRule="auto"/>
              <w:contextualSpacing/>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68EC284A" w14:textId="77777777" w:rsidR="005B0CBB" w:rsidRPr="00527127" w:rsidRDefault="005B0CBB"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w:t>
            </w:r>
          </w:p>
        </w:tc>
      </w:tr>
      <w:tr w:rsidR="005B0CBB" w:rsidRPr="00527127" w14:paraId="0AEB2451" w14:textId="77777777" w:rsidTr="00E53EB6">
        <w:trPr>
          <w:trHeight w:val="143"/>
        </w:trPr>
        <w:tc>
          <w:tcPr>
            <w:tcW w:w="2988" w:type="dxa"/>
            <w:gridSpan w:val="6"/>
            <w:tcBorders>
              <w:top w:val="single" w:sz="4" w:space="0" w:color="auto"/>
              <w:left w:val="single" w:sz="4" w:space="0" w:color="auto"/>
              <w:bottom w:val="single" w:sz="4" w:space="0" w:color="auto"/>
              <w:right w:val="single" w:sz="4" w:space="0" w:color="auto"/>
            </w:tcBorders>
            <w:vAlign w:val="center"/>
            <w:hideMark/>
          </w:tcPr>
          <w:p w14:paraId="196D1DD2"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0A1DCCBF" w14:textId="77777777" w:rsidR="005B0CBB" w:rsidRPr="00527127" w:rsidRDefault="005B0CBB" w:rsidP="00E53EB6">
            <w:pPr>
              <w:spacing w:after="0" w:line="276" w:lineRule="auto"/>
              <w:contextualSpacing/>
              <w:rPr>
                <w:rFonts w:ascii="Times New Roman" w:hAnsi="Times New Roman"/>
                <w:bCs/>
                <w:sz w:val="24"/>
                <w:szCs w:val="24"/>
              </w:rPr>
            </w:pPr>
            <w:r>
              <w:rPr>
                <w:rFonts w:ascii="Times New Roman" w:hAnsi="Times New Roman"/>
                <w:bCs/>
                <w:sz w:val="24"/>
                <w:szCs w:val="24"/>
              </w:rPr>
              <w:t xml:space="preserve">Basics in Statistics  </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34446B7E" w14:textId="77777777" w:rsidR="005B0CBB" w:rsidRPr="00527127" w:rsidRDefault="005B0CBB"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3FDC8BC7" w14:textId="77777777" w:rsidR="005B0CBB" w:rsidRPr="00527127" w:rsidRDefault="005B0CBB" w:rsidP="00E53EB6">
            <w:pPr>
              <w:spacing w:after="0" w:line="276" w:lineRule="auto"/>
              <w:ind w:left="0"/>
              <w:contextualSpacing/>
              <w:rPr>
                <w:rFonts w:ascii="Times New Roman" w:hAnsi="Times New Roman"/>
                <w:b/>
                <w:bCs/>
                <w:sz w:val="24"/>
                <w:szCs w:val="24"/>
              </w:rPr>
            </w:pPr>
          </w:p>
        </w:tc>
      </w:tr>
      <w:tr w:rsidR="005B0CBB" w:rsidRPr="00527127" w14:paraId="2CA7E08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79DCF4CA" w14:textId="77777777" w:rsidR="005B0CBB" w:rsidRPr="00527127" w:rsidRDefault="005B0CBB"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5B0CBB" w:rsidRPr="00527127" w14:paraId="24D8B58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F5D20F6" w14:textId="77777777" w:rsidR="005B0CBB" w:rsidRPr="00527127" w:rsidRDefault="005B0CBB"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72C6649E" w14:textId="77777777" w:rsidR="005B0CBB" w:rsidRPr="00527127" w:rsidRDefault="005B0CBB" w:rsidP="005B4DF1">
            <w:pPr>
              <w:pStyle w:val="ListParagraph"/>
              <w:numPr>
                <w:ilvl w:val="0"/>
                <w:numId w:val="46"/>
              </w:numPr>
              <w:spacing w:after="0" w:line="276" w:lineRule="auto"/>
              <w:rPr>
                <w:rFonts w:ascii="Times New Roman" w:hAnsi="Times New Roman"/>
                <w:bCs/>
                <w:sz w:val="24"/>
                <w:szCs w:val="24"/>
              </w:rPr>
            </w:pPr>
            <w:r>
              <w:rPr>
                <w:rFonts w:ascii="Times New Roman" w:hAnsi="Times New Roman"/>
                <w:bCs/>
                <w:sz w:val="24"/>
                <w:szCs w:val="24"/>
              </w:rPr>
              <w:t>Introduce students to the SPSS software and its capabilities for statistical analysis.</w:t>
            </w:r>
          </w:p>
          <w:p w14:paraId="400EE6C7" w14:textId="77777777" w:rsidR="005B0CBB" w:rsidRPr="00527127" w:rsidRDefault="005B0CBB" w:rsidP="005B4DF1">
            <w:pPr>
              <w:numPr>
                <w:ilvl w:val="0"/>
                <w:numId w:val="46"/>
              </w:numPr>
              <w:spacing w:after="0" w:line="276" w:lineRule="auto"/>
              <w:ind w:left="470" w:right="0" w:hanging="357"/>
              <w:contextualSpacing/>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Enable students to import data into SPSS and manipulate data within SPSS. </w:t>
            </w:r>
          </w:p>
          <w:p w14:paraId="16B830FE" w14:textId="77777777" w:rsidR="005B0CBB" w:rsidRPr="00527127" w:rsidRDefault="005B0CBB" w:rsidP="005B4DF1">
            <w:pPr>
              <w:numPr>
                <w:ilvl w:val="0"/>
                <w:numId w:val="4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To choose appropriate descriptive statistics to summarize data and visualize data in SPSS</w:t>
            </w:r>
          </w:p>
          <w:p w14:paraId="333C4BCD" w14:textId="77777777" w:rsidR="005B0CBB" w:rsidRPr="00527127" w:rsidRDefault="005B0CBB" w:rsidP="005B4DF1">
            <w:pPr>
              <w:numPr>
                <w:ilvl w:val="0"/>
                <w:numId w:val="46"/>
              </w:numPr>
              <w:spacing w:after="0" w:line="276" w:lineRule="auto"/>
              <w:ind w:right="0"/>
              <w:contextualSpacing/>
              <w:jc w:val="both"/>
              <w:rPr>
                <w:rFonts w:ascii="Times New Roman" w:hAnsi="Times New Roman"/>
                <w:bCs/>
                <w:sz w:val="24"/>
                <w:szCs w:val="24"/>
              </w:rPr>
            </w:pPr>
            <w:r>
              <w:rPr>
                <w:rFonts w:ascii="Times New Roman" w:hAnsi="Times New Roman"/>
                <w:bCs/>
                <w:sz w:val="24"/>
                <w:szCs w:val="24"/>
              </w:rPr>
              <w:t>Train students to formulate and test hypotheses using inferential statistics like t-tests, regression analysis, and ANOVA</w:t>
            </w:r>
          </w:p>
          <w:p w14:paraId="2B34D4E9" w14:textId="77777777" w:rsidR="005B0CBB" w:rsidRPr="00527127" w:rsidRDefault="005B0CBB" w:rsidP="005B4DF1">
            <w:pPr>
              <w:pStyle w:val="ListParagraph"/>
              <w:numPr>
                <w:ilvl w:val="0"/>
                <w:numId w:val="46"/>
              </w:numPr>
              <w:spacing w:line="276" w:lineRule="auto"/>
              <w:rPr>
                <w:rFonts w:ascii="Times New Roman" w:hAnsi="Times New Roman"/>
                <w:bCs/>
                <w:sz w:val="24"/>
                <w:szCs w:val="24"/>
              </w:rPr>
            </w:pPr>
            <w:r>
              <w:rPr>
                <w:rFonts w:ascii="Times New Roman" w:hAnsi="Times New Roman"/>
                <w:bCs/>
                <w:sz w:val="24"/>
                <w:szCs w:val="24"/>
              </w:rPr>
              <w:t>Familiarize students with the process of interpreting statistical output and making decisions based on the results.</w:t>
            </w:r>
          </w:p>
        </w:tc>
      </w:tr>
      <w:tr w:rsidR="005B0CBB" w:rsidRPr="00527127" w14:paraId="54FADBE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8B8CF71" w14:textId="77777777" w:rsidR="005B0CBB" w:rsidRPr="00527127" w:rsidRDefault="005B0CBB" w:rsidP="00E53EB6">
            <w:pPr>
              <w:spacing w:after="0" w:line="276" w:lineRule="auto"/>
              <w:contextualSpacing/>
              <w:rPr>
                <w:rFonts w:ascii="Times New Roman" w:hAnsi="Times New Roman"/>
                <w:b/>
                <w:sz w:val="24"/>
                <w:szCs w:val="24"/>
              </w:rPr>
            </w:pPr>
          </w:p>
        </w:tc>
      </w:tr>
      <w:tr w:rsidR="005B0CBB" w:rsidRPr="00527127" w14:paraId="4E850793"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6D2C2B9" w14:textId="77777777" w:rsidR="005B0CBB" w:rsidRPr="00527127" w:rsidRDefault="005B0CBB"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5B0CBB" w:rsidRPr="00527127" w14:paraId="3CCD7547"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60808078"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students will be able to:</w:t>
            </w:r>
          </w:p>
        </w:tc>
      </w:tr>
      <w:tr w:rsidR="005B0CBB" w:rsidRPr="00527127" w14:paraId="2FBC4325"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3118FE09"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26D65F8F" w14:textId="77777777" w:rsidR="005B0CBB" w:rsidRPr="00527127" w:rsidRDefault="005B0CBB" w:rsidP="00E53EB6">
            <w:pPr>
              <w:spacing w:after="0" w:line="276" w:lineRule="auto"/>
              <w:ind w:left="0"/>
              <w:contextualSpacing/>
              <w:rPr>
                <w:rFonts w:ascii="Times New Roman" w:hAnsi="Times New Roman"/>
                <w:sz w:val="24"/>
                <w:szCs w:val="24"/>
              </w:rPr>
            </w:pPr>
            <w:r>
              <w:rPr>
                <w:rFonts w:ascii="Times New Roman" w:hAnsi="Times New Roman"/>
                <w:sz w:val="24"/>
                <w:szCs w:val="24"/>
              </w:rPr>
              <w:t>To import data into SPSS and manipulate data within SPSS</w:t>
            </w:r>
          </w:p>
        </w:tc>
        <w:tc>
          <w:tcPr>
            <w:tcW w:w="810" w:type="dxa"/>
            <w:gridSpan w:val="2"/>
            <w:tcBorders>
              <w:top w:val="single" w:sz="4" w:space="0" w:color="auto"/>
              <w:left w:val="single" w:sz="4" w:space="0" w:color="auto"/>
              <w:bottom w:val="single" w:sz="4" w:space="0" w:color="auto"/>
              <w:right w:val="single" w:sz="4" w:space="0" w:color="auto"/>
            </w:tcBorders>
            <w:hideMark/>
          </w:tcPr>
          <w:p w14:paraId="091CC4F3"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5B0CBB" w:rsidRPr="00527127" w14:paraId="0213A750"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6468A400"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1D6891BB" w14:textId="77777777" w:rsidR="005B0CBB" w:rsidRPr="00527127" w:rsidRDefault="005B0CBB" w:rsidP="00E53EB6">
            <w:pPr>
              <w:spacing w:after="0" w:line="276" w:lineRule="auto"/>
              <w:ind w:left="0"/>
              <w:contextualSpacing/>
              <w:rPr>
                <w:rFonts w:ascii="Times New Roman" w:hAnsi="Times New Roman"/>
                <w:sz w:val="24"/>
                <w:szCs w:val="24"/>
              </w:rPr>
            </w:pPr>
            <w:r>
              <w:rPr>
                <w:rFonts w:ascii="Times New Roman" w:hAnsi="Times New Roman"/>
                <w:sz w:val="24"/>
                <w:szCs w:val="24"/>
              </w:rPr>
              <w:t>Proficient in choosing appropriate descriptive statistics</w:t>
            </w:r>
          </w:p>
        </w:tc>
        <w:tc>
          <w:tcPr>
            <w:tcW w:w="810" w:type="dxa"/>
            <w:gridSpan w:val="2"/>
            <w:tcBorders>
              <w:top w:val="single" w:sz="4" w:space="0" w:color="auto"/>
              <w:left w:val="single" w:sz="4" w:space="0" w:color="auto"/>
              <w:bottom w:val="single" w:sz="4" w:space="0" w:color="auto"/>
              <w:right w:val="single" w:sz="4" w:space="0" w:color="auto"/>
            </w:tcBorders>
            <w:hideMark/>
          </w:tcPr>
          <w:p w14:paraId="4FAB84D4"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5B0CBB" w:rsidRPr="00527127" w14:paraId="183D7487"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470669ED"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5C1A75FA" w14:textId="77777777" w:rsidR="005B0CBB" w:rsidRPr="00527127" w:rsidRDefault="005B0CBB" w:rsidP="00E53EB6">
            <w:pPr>
              <w:spacing w:after="0" w:line="276" w:lineRule="auto"/>
              <w:ind w:left="0"/>
              <w:contextualSpacing/>
              <w:rPr>
                <w:rFonts w:ascii="Times New Roman" w:hAnsi="Times New Roman"/>
                <w:sz w:val="24"/>
                <w:szCs w:val="24"/>
              </w:rPr>
            </w:pPr>
            <w:r>
              <w:rPr>
                <w:rFonts w:ascii="Times New Roman" w:hAnsi="Times New Roman"/>
                <w:sz w:val="24"/>
                <w:szCs w:val="24"/>
              </w:rPr>
              <w:t>Familiarity with inferential statistical techniques like t-tests, regression, and ANOVA</w:t>
            </w:r>
          </w:p>
        </w:tc>
        <w:tc>
          <w:tcPr>
            <w:tcW w:w="810" w:type="dxa"/>
            <w:gridSpan w:val="2"/>
            <w:tcBorders>
              <w:top w:val="single" w:sz="4" w:space="0" w:color="auto"/>
              <w:left w:val="single" w:sz="4" w:space="0" w:color="auto"/>
              <w:bottom w:val="single" w:sz="4" w:space="0" w:color="auto"/>
              <w:right w:val="single" w:sz="4" w:space="0" w:color="auto"/>
            </w:tcBorders>
            <w:hideMark/>
          </w:tcPr>
          <w:p w14:paraId="7E2CD03B"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5B0CBB" w:rsidRPr="00527127" w14:paraId="24658372"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8AC13B9"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4C7D47EB" w14:textId="77777777" w:rsidR="005B0CBB" w:rsidRPr="00527127" w:rsidRDefault="005B0CBB" w:rsidP="00E53EB6">
            <w:pPr>
              <w:spacing w:after="0" w:line="276" w:lineRule="auto"/>
              <w:ind w:left="0"/>
              <w:contextualSpacing/>
              <w:rPr>
                <w:rFonts w:ascii="Times New Roman" w:hAnsi="Times New Roman"/>
                <w:sz w:val="24"/>
                <w:szCs w:val="24"/>
              </w:rPr>
            </w:pPr>
            <w:r>
              <w:rPr>
                <w:rFonts w:ascii="Times New Roman" w:hAnsi="Times New Roman"/>
                <w:sz w:val="24"/>
                <w:szCs w:val="24"/>
              </w:rPr>
              <w:t xml:space="preserve">Proficient in formulating and testing hypotheses using inferential statistics </w:t>
            </w:r>
          </w:p>
        </w:tc>
        <w:tc>
          <w:tcPr>
            <w:tcW w:w="810" w:type="dxa"/>
            <w:gridSpan w:val="2"/>
            <w:tcBorders>
              <w:top w:val="single" w:sz="4" w:space="0" w:color="auto"/>
              <w:left w:val="single" w:sz="4" w:space="0" w:color="auto"/>
              <w:bottom w:val="single" w:sz="4" w:space="0" w:color="auto"/>
              <w:right w:val="single" w:sz="4" w:space="0" w:color="auto"/>
            </w:tcBorders>
            <w:hideMark/>
          </w:tcPr>
          <w:p w14:paraId="7D3CE68C"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5B0CBB" w:rsidRPr="00527127" w14:paraId="6A3F8C15"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6570662F"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240CF4A3" w14:textId="77777777" w:rsidR="005B0CBB" w:rsidRPr="00527127" w:rsidRDefault="005B0CBB" w:rsidP="00E53EB6">
            <w:pPr>
              <w:spacing w:after="0" w:line="276" w:lineRule="auto"/>
              <w:ind w:left="0"/>
              <w:contextualSpacing/>
              <w:rPr>
                <w:rFonts w:ascii="Times New Roman" w:hAnsi="Times New Roman"/>
                <w:sz w:val="24"/>
                <w:szCs w:val="24"/>
              </w:rPr>
            </w:pPr>
            <w:r>
              <w:rPr>
                <w:rFonts w:ascii="Times New Roman" w:hAnsi="Times New Roman"/>
                <w:sz w:val="24"/>
                <w:szCs w:val="24"/>
              </w:rPr>
              <w:t>To interpret the output of statistical tests and make decisions</w:t>
            </w:r>
          </w:p>
        </w:tc>
        <w:tc>
          <w:tcPr>
            <w:tcW w:w="810" w:type="dxa"/>
            <w:gridSpan w:val="2"/>
            <w:tcBorders>
              <w:top w:val="single" w:sz="4" w:space="0" w:color="auto"/>
              <w:left w:val="single" w:sz="4" w:space="0" w:color="auto"/>
              <w:bottom w:val="single" w:sz="4" w:space="0" w:color="auto"/>
              <w:right w:val="single" w:sz="4" w:space="0" w:color="auto"/>
            </w:tcBorders>
            <w:hideMark/>
          </w:tcPr>
          <w:p w14:paraId="2011E9B5"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5B0CBB" w:rsidRPr="00527127" w14:paraId="1F561F3A"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22EDFED6"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5B0CBB" w:rsidRPr="00527127" w14:paraId="70E424A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5F8B27C" w14:textId="77777777" w:rsidR="005B0CBB" w:rsidRPr="00527127" w:rsidRDefault="005B0CBB" w:rsidP="00E53EB6">
            <w:pPr>
              <w:suppressAutoHyphens/>
              <w:spacing w:after="0" w:line="276" w:lineRule="auto"/>
              <w:ind w:right="0"/>
              <w:contextualSpacing/>
              <w:jc w:val="both"/>
              <w:rPr>
                <w:rFonts w:ascii="Times New Roman" w:hAnsi="Times New Roman"/>
                <w:b/>
                <w:sz w:val="24"/>
                <w:szCs w:val="24"/>
              </w:rPr>
            </w:pPr>
          </w:p>
        </w:tc>
      </w:tr>
      <w:tr w:rsidR="005B0CBB" w:rsidRPr="00527127" w14:paraId="655D53B7"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7B5ED9D4"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tcPr>
          <w:p w14:paraId="00D79F04"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Introduction to SPSS Environment</w:t>
            </w:r>
          </w:p>
        </w:tc>
        <w:tc>
          <w:tcPr>
            <w:tcW w:w="1796" w:type="dxa"/>
            <w:gridSpan w:val="5"/>
            <w:tcBorders>
              <w:top w:val="single" w:sz="4" w:space="0" w:color="auto"/>
              <w:left w:val="single" w:sz="4" w:space="0" w:color="auto"/>
              <w:bottom w:val="single" w:sz="4" w:space="0" w:color="auto"/>
              <w:right w:val="single" w:sz="4" w:space="0" w:color="auto"/>
            </w:tcBorders>
            <w:hideMark/>
          </w:tcPr>
          <w:p w14:paraId="6AFC1FD0" w14:textId="77777777" w:rsidR="005B0CBB" w:rsidRPr="00527127" w:rsidRDefault="005B0CBB"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5B0CBB" w:rsidRPr="00527127" w14:paraId="5FA2925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861811A" w14:textId="77777777" w:rsidR="005B0CBB" w:rsidRPr="00527127" w:rsidRDefault="005B0CBB" w:rsidP="00E53EB6">
            <w:pPr>
              <w:spacing w:after="0" w:line="276" w:lineRule="auto"/>
              <w:jc w:val="both"/>
              <w:rPr>
                <w:rFonts w:ascii="Times New Roman" w:hAnsi="Times New Roman"/>
                <w:b/>
                <w:sz w:val="24"/>
                <w:szCs w:val="24"/>
              </w:rPr>
            </w:pPr>
            <w:r>
              <w:rPr>
                <w:rFonts w:ascii="Times New Roman" w:hAnsi="Times New Roman"/>
                <w:b/>
                <w:bCs/>
                <w:sz w:val="24"/>
                <w:szCs w:val="24"/>
              </w:rPr>
              <w:t>General description</w:t>
            </w:r>
            <w:r>
              <w:rPr>
                <w:rFonts w:ascii="Times New Roman" w:hAnsi="Times New Roman"/>
                <w:sz w:val="24"/>
                <w:szCs w:val="24"/>
              </w:rPr>
              <w:t xml:space="preserve">: functions, menus, data files, output files – </w:t>
            </w:r>
            <w:r>
              <w:rPr>
                <w:rFonts w:ascii="Times New Roman" w:hAnsi="Times New Roman"/>
                <w:b/>
                <w:bCs/>
                <w:sz w:val="24"/>
                <w:szCs w:val="24"/>
              </w:rPr>
              <w:t>Data Editor</w:t>
            </w:r>
            <w:r>
              <w:rPr>
                <w:rFonts w:ascii="Times New Roman" w:hAnsi="Times New Roman"/>
                <w:sz w:val="24"/>
                <w:szCs w:val="24"/>
              </w:rPr>
              <w:t xml:space="preserve">: entering data, data view, variable view, missing values, naming variables, create coding for variables –file management: saving data files, retrieving data files – </w:t>
            </w:r>
            <w:r>
              <w:rPr>
                <w:rFonts w:ascii="Times New Roman" w:hAnsi="Times New Roman"/>
                <w:b/>
                <w:bCs/>
                <w:sz w:val="24"/>
                <w:szCs w:val="24"/>
              </w:rPr>
              <w:t>Data Manipulation</w:t>
            </w:r>
            <w:r>
              <w:rPr>
                <w:rFonts w:ascii="Times New Roman" w:hAnsi="Times New Roman"/>
                <w:sz w:val="24"/>
                <w:szCs w:val="24"/>
              </w:rPr>
              <w:t xml:space="preserve">: data transformation, output management. </w:t>
            </w:r>
          </w:p>
        </w:tc>
      </w:tr>
      <w:tr w:rsidR="005B0CBB" w:rsidRPr="00527127" w14:paraId="36C523B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AD41F63" w14:textId="77777777" w:rsidR="005B0CBB" w:rsidRPr="00527127" w:rsidRDefault="005B0CBB" w:rsidP="00E53EB6">
            <w:pPr>
              <w:spacing w:after="0" w:line="276" w:lineRule="auto"/>
              <w:ind w:firstLine="34"/>
              <w:contextualSpacing/>
              <w:jc w:val="both"/>
              <w:rPr>
                <w:rFonts w:ascii="Times New Roman" w:hAnsi="Times New Roman"/>
                <w:sz w:val="24"/>
                <w:szCs w:val="24"/>
              </w:rPr>
            </w:pPr>
          </w:p>
        </w:tc>
      </w:tr>
      <w:tr w:rsidR="005B0CBB" w:rsidRPr="00527127" w14:paraId="0DD4C6D6"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3F8A60F"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tcPr>
          <w:p w14:paraId="35076138" w14:textId="77777777" w:rsidR="005B0CBB" w:rsidRPr="00527127" w:rsidRDefault="005B0CBB" w:rsidP="00E53EB6">
            <w:pPr>
              <w:pStyle w:val="NoSpacing1"/>
              <w:spacing w:line="276" w:lineRule="auto"/>
              <w:contextualSpacing/>
              <w:rPr>
                <w:rFonts w:ascii="Times New Roman" w:hAnsi="Times New Roman" w:cs="Times New Roman"/>
                <w:b/>
                <w:sz w:val="24"/>
                <w:szCs w:val="24"/>
              </w:rPr>
            </w:pPr>
            <w:r>
              <w:rPr>
                <w:rFonts w:ascii="Times New Roman" w:hAnsi="Times New Roman" w:cs="Times New Roman"/>
                <w:b/>
                <w:sz w:val="24"/>
                <w:szCs w:val="24"/>
              </w:rPr>
              <w:t>Descriptive analysis of data</w:t>
            </w:r>
          </w:p>
        </w:tc>
        <w:tc>
          <w:tcPr>
            <w:tcW w:w="1833" w:type="dxa"/>
            <w:gridSpan w:val="6"/>
            <w:tcBorders>
              <w:top w:val="single" w:sz="4" w:space="0" w:color="auto"/>
              <w:left w:val="single" w:sz="4" w:space="0" w:color="auto"/>
              <w:bottom w:val="single" w:sz="4" w:space="0" w:color="auto"/>
              <w:right w:val="single" w:sz="4" w:space="0" w:color="auto"/>
            </w:tcBorders>
            <w:hideMark/>
          </w:tcPr>
          <w:p w14:paraId="77297E07" w14:textId="77777777" w:rsidR="005B0CBB" w:rsidRPr="00527127" w:rsidRDefault="005B0CBB"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5B0CBB" w:rsidRPr="00527127" w14:paraId="4B4A433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6DCAF9F" w14:textId="77777777" w:rsidR="005B0CBB" w:rsidRPr="00527127" w:rsidRDefault="005B0CBB" w:rsidP="00E53EB6">
            <w:pPr>
              <w:spacing w:after="0" w:line="276" w:lineRule="auto"/>
              <w:jc w:val="both"/>
              <w:rPr>
                <w:rFonts w:ascii="Times New Roman" w:hAnsi="Times New Roman"/>
                <w:sz w:val="24"/>
                <w:szCs w:val="24"/>
              </w:rPr>
            </w:pPr>
            <w:r>
              <w:rPr>
                <w:rFonts w:ascii="Times New Roman" w:hAnsi="Times New Roman"/>
                <w:b/>
                <w:sz w:val="24"/>
                <w:szCs w:val="24"/>
              </w:rPr>
              <w:t>Visualize data distributions:</w:t>
            </w:r>
            <w:r>
              <w:rPr>
                <w:rFonts w:ascii="Times New Roman" w:hAnsi="Times New Roman"/>
                <w:sz w:val="24"/>
                <w:szCs w:val="24"/>
              </w:rPr>
              <w:t xml:space="preserve"> Frequencies – Histogram – Graphs. </w:t>
            </w:r>
            <w:r>
              <w:rPr>
                <w:rFonts w:ascii="Times New Roman" w:hAnsi="Times New Roman"/>
                <w:b/>
                <w:bCs/>
                <w:sz w:val="24"/>
                <w:szCs w:val="24"/>
              </w:rPr>
              <w:t>Describing variables numerically</w:t>
            </w:r>
            <w:r>
              <w:rPr>
                <w:rFonts w:ascii="Times New Roman" w:hAnsi="Times New Roman"/>
                <w:sz w:val="24"/>
                <w:szCs w:val="24"/>
              </w:rPr>
              <w:t xml:space="preserve">: Mean, Median Mode – </w:t>
            </w:r>
            <w:r>
              <w:rPr>
                <w:rFonts w:ascii="Times New Roman" w:hAnsi="Times New Roman"/>
                <w:b/>
                <w:bCs/>
                <w:sz w:val="24"/>
                <w:szCs w:val="24"/>
              </w:rPr>
              <w:t>Understanding variance</w:t>
            </w:r>
            <w:r>
              <w:rPr>
                <w:rFonts w:ascii="Times New Roman" w:hAnsi="Times New Roman"/>
                <w:sz w:val="24"/>
                <w:szCs w:val="24"/>
              </w:rPr>
              <w:t xml:space="preserve">: Standard deviation, Z-score, Standard Error – </w:t>
            </w:r>
            <w:r>
              <w:rPr>
                <w:rFonts w:ascii="Times New Roman" w:hAnsi="Times New Roman"/>
                <w:b/>
                <w:bCs/>
                <w:sz w:val="24"/>
                <w:szCs w:val="24"/>
              </w:rPr>
              <w:t>Exploring data</w:t>
            </w:r>
            <w:r>
              <w:rPr>
                <w:rFonts w:ascii="Times New Roman" w:hAnsi="Times New Roman"/>
                <w:sz w:val="24"/>
                <w:szCs w:val="24"/>
              </w:rPr>
              <w:t xml:space="preserve">: Explore, Crosstabs, Charts – </w:t>
            </w:r>
            <w:r>
              <w:rPr>
                <w:rFonts w:ascii="Times New Roman" w:hAnsi="Times New Roman"/>
                <w:b/>
                <w:bCs/>
                <w:sz w:val="24"/>
                <w:szCs w:val="24"/>
              </w:rPr>
              <w:t>Examining assumptions of parametric statistics</w:t>
            </w:r>
            <w:r>
              <w:rPr>
                <w:rFonts w:ascii="Times New Roman" w:hAnsi="Times New Roman"/>
                <w:sz w:val="24"/>
                <w:szCs w:val="24"/>
              </w:rPr>
              <w:t xml:space="preserve">: test for normality, test for homogeneity of variances, transformations, reporting the output of normality. </w:t>
            </w:r>
          </w:p>
        </w:tc>
      </w:tr>
      <w:tr w:rsidR="005B0CBB" w:rsidRPr="00527127" w14:paraId="0D5971F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B01C116" w14:textId="77777777" w:rsidR="005B0CBB" w:rsidRPr="00527127" w:rsidRDefault="005B0CBB" w:rsidP="00E53EB6">
            <w:pPr>
              <w:spacing w:after="0" w:line="276" w:lineRule="auto"/>
              <w:ind w:firstLine="34"/>
              <w:contextualSpacing/>
              <w:jc w:val="both"/>
              <w:rPr>
                <w:rFonts w:ascii="Times New Roman" w:hAnsi="Times New Roman"/>
                <w:sz w:val="24"/>
                <w:szCs w:val="24"/>
              </w:rPr>
            </w:pPr>
          </w:p>
        </w:tc>
      </w:tr>
      <w:tr w:rsidR="005B0CBB" w:rsidRPr="00527127" w14:paraId="7668BCB0"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B75C5B5"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302E7457" w14:textId="77777777" w:rsidR="005B0CBB" w:rsidRPr="00527127" w:rsidRDefault="005B0CBB" w:rsidP="00E53EB6">
            <w:pPr>
              <w:spacing w:after="0" w:line="276" w:lineRule="auto"/>
              <w:ind w:left="-18"/>
              <w:contextualSpacing/>
              <w:rPr>
                <w:rFonts w:ascii="Times New Roman" w:hAnsi="Times New Roman"/>
                <w:b/>
                <w:sz w:val="24"/>
                <w:szCs w:val="24"/>
              </w:rPr>
            </w:pPr>
            <w:r>
              <w:rPr>
                <w:rFonts w:ascii="Times New Roman" w:hAnsi="Times New Roman"/>
                <w:b/>
                <w:sz w:val="24"/>
                <w:szCs w:val="24"/>
              </w:rPr>
              <w:t xml:space="preserve">Hypothesis testing and Inferential Statistics </w:t>
            </w:r>
          </w:p>
        </w:tc>
        <w:tc>
          <w:tcPr>
            <w:tcW w:w="2098" w:type="dxa"/>
            <w:gridSpan w:val="8"/>
            <w:tcBorders>
              <w:top w:val="single" w:sz="4" w:space="0" w:color="auto"/>
              <w:left w:val="single" w:sz="4" w:space="0" w:color="auto"/>
              <w:bottom w:val="single" w:sz="4" w:space="0" w:color="auto"/>
              <w:right w:val="single" w:sz="4" w:space="0" w:color="auto"/>
            </w:tcBorders>
            <w:hideMark/>
          </w:tcPr>
          <w:p w14:paraId="0132014E" w14:textId="77777777" w:rsidR="005B0CBB" w:rsidRPr="00527127" w:rsidRDefault="005B0CBB"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5B0CBB" w:rsidRPr="00527127" w14:paraId="5E7CCBD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B1BA45A" w14:textId="77777777" w:rsidR="005B0CBB" w:rsidRPr="00527127" w:rsidRDefault="005B0CBB" w:rsidP="00E53EB6">
            <w:pPr>
              <w:spacing w:after="0" w:line="276" w:lineRule="auto"/>
              <w:jc w:val="both"/>
              <w:rPr>
                <w:rFonts w:ascii="Times New Roman" w:eastAsia="Times New Roman" w:hAnsi="Times New Roman"/>
                <w:sz w:val="24"/>
                <w:szCs w:val="24"/>
                <w:lang w:eastAsia="en-IN"/>
              </w:rPr>
            </w:pPr>
            <w:r>
              <w:rPr>
                <w:rFonts w:ascii="Times New Roman" w:hAnsi="Times New Roman"/>
                <w:b/>
                <w:sz w:val="24"/>
                <w:szCs w:val="24"/>
              </w:rPr>
              <w:t xml:space="preserve">Hypothesis testing: </w:t>
            </w:r>
            <w:r>
              <w:rPr>
                <w:rFonts w:ascii="Times New Roman" w:hAnsi="Times New Roman"/>
                <w:bCs/>
                <w:sz w:val="24"/>
                <w:szCs w:val="24"/>
              </w:rPr>
              <w:t xml:space="preserve">Formulate – Steps in Hypothesis testing - Null and alternative hypotheses, calculate p-values, and interpret results. </w:t>
            </w:r>
            <w:r>
              <w:rPr>
                <w:rFonts w:ascii="Times New Roman" w:hAnsi="Times New Roman"/>
                <w:b/>
                <w:sz w:val="24"/>
                <w:szCs w:val="24"/>
              </w:rPr>
              <w:t xml:space="preserve">Relationships among continuous variable: </w:t>
            </w:r>
            <w:r>
              <w:rPr>
                <w:rFonts w:ascii="Times New Roman" w:hAnsi="Times New Roman"/>
                <w:bCs/>
                <w:sz w:val="24"/>
                <w:szCs w:val="24"/>
              </w:rPr>
              <w:t xml:space="preserve">Covariance </w:t>
            </w:r>
            <w:r>
              <w:rPr>
                <w:rFonts w:ascii="Times New Roman" w:hAnsi="Times New Roman"/>
                <w:b/>
                <w:bCs/>
                <w:sz w:val="24"/>
                <w:szCs w:val="24"/>
              </w:rPr>
              <w:t>Linear Correlation</w:t>
            </w:r>
            <w:r>
              <w:rPr>
                <w:rFonts w:ascii="Times New Roman" w:hAnsi="Times New Roman"/>
                <w:sz w:val="24"/>
                <w:szCs w:val="24"/>
              </w:rPr>
              <w:t xml:space="preserve">: code data, run analysis, reading output, reporting results from output – </w:t>
            </w:r>
            <w:r>
              <w:rPr>
                <w:rFonts w:ascii="Times New Roman" w:hAnsi="Times New Roman"/>
                <w:b/>
                <w:bCs/>
                <w:sz w:val="24"/>
                <w:szCs w:val="24"/>
              </w:rPr>
              <w:t>Simple and</w:t>
            </w:r>
            <w:r>
              <w:rPr>
                <w:rFonts w:ascii="Times New Roman" w:hAnsi="Times New Roman"/>
                <w:sz w:val="24"/>
                <w:szCs w:val="24"/>
              </w:rPr>
              <w:t xml:space="preserve"> </w:t>
            </w:r>
            <w:r>
              <w:rPr>
                <w:rFonts w:ascii="Times New Roman" w:hAnsi="Times New Roman"/>
                <w:b/>
                <w:bCs/>
                <w:sz w:val="24"/>
                <w:szCs w:val="24"/>
              </w:rPr>
              <w:t>Multiple Regression</w:t>
            </w:r>
            <w:r>
              <w:rPr>
                <w:rFonts w:ascii="Times New Roman" w:hAnsi="Times New Roman"/>
                <w:sz w:val="24"/>
                <w:szCs w:val="24"/>
              </w:rPr>
              <w:t xml:space="preserve">: code data, run analysis, reading output, reporting results from output.  </w:t>
            </w:r>
          </w:p>
        </w:tc>
      </w:tr>
      <w:tr w:rsidR="005B0CBB" w:rsidRPr="00527127" w14:paraId="4B81404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4A3D076" w14:textId="77777777" w:rsidR="005B0CBB" w:rsidRPr="00527127" w:rsidRDefault="005B0CBB" w:rsidP="00E53EB6">
            <w:pPr>
              <w:spacing w:after="0" w:line="276" w:lineRule="auto"/>
              <w:contextualSpacing/>
              <w:jc w:val="right"/>
              <w:rPr>
                <w:rFonts w:ascii="Times New Roman" w:hAnsi="Times New Roman"/>
                <w:b/>
                <w:sz w:val="24"/>
                <w:szCs w:val="24"/>
              </w:rPr>
            </w:pPr>
          </w:p>
        </w:tc>
      </w:tr>
      <w:tr w:rsidR="005B0CBB" w:rsidRPr="00527127" w14:paraId="4DD2D080"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88B6538"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56B6DA20" w14:textId="77777777" w:rsidR="005B0CBB" w:rsidRPr="00527127" w:rsidRDefault="005B0CBB" w:rsidP="00E53EB6">
            <w:pPr>
              <w:pStyle w:val="NoSpacing1"/>
              <w:spacing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Comparing two means</w:t>
            </w:r>
          </w:p>
        </w:tc>
        <w:tc>
          <w:tcPr>
            <w:tcW w:w="2098" w:type="dxa"/>
            <w:gridSpan w:val="8"/>
            <w:tcBorders>
              <w:top w:val="single" w:sz="4" w:space="0" w:color="auto"/>
              <w:left w:val="single" w:sz="4" w:space="0" w:color="auto"/>
              <w:bottom w:val="single" w:sz="4" w:space="0" w:color="auto"/>
              <w:right w:val="single" w:sz="4" w:space="0" w:color="auto"/>
            </w:tcBorders>
            <w:hideMark/>
          </w:tcPr>
          <w:p w14:paraId="3FDAF416" w14:textId="77777777" w:rsidR="005B0CBB" w:rsidRPr="00527127" w:rsidRDefault="005B0CBB"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5B0CBB" w:rsidRPr="00527127" w14:paraId="24BD166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B95968B" w14:textId="77777777" w:rsidR="005B0CBB" w:rsidRPr="00527127" w:rsidRDefault="005B0CBB" w:rsidP="00E53EB6">
            <w:pPr>
              <w:spacing w:after="0" w:line="276" w:lineRule="auto"/>
              <w:ind w:left="0"/>
              <w:contextualSpacing/>
              <w:jc w:val="both"/>
              <w:rPr>
                <w:rFonts w:ascii="Times New Roman" w:hAnsi="Times New Roman"/>
                <w:sz w:val="24"/>
                <w:szCs w:val="24"/>
              </w:rPr>
            </w:pPr>
            <w:r>
              <w:rPr>
                <w:rFonts w:ascii="Times New Roman" w:hAnsi="Times New Roman"/>
                <w:bCs/>
                <w:sz w:val="24"/>
                <w:szCs w:val="24"/>
              </w:rPr>
              <w:lastRenderedPageBreak/>
              <w:t>Theoretical Consideration – related and unrelated t- test –</w:t>
            </w:r>
            <w:r>
              <w:rPr>
                <w:rFonts w:ascii="Times New Roman" w:hAnsi="Times New Roman"/>
                <w:sz w:val="24"/>
                <w:szCs w:val="24"/>
              </w:rPr>
              <w:t xml:space="preserve"> assumption for t-test, rationale for t-test – </w:t>
            </w:r>
            <w:r>
              <w:rPr>
                <w:rFonts w:ascii="Times New Roman" w:hAnsi="Times New Roman"/>
                <w:b/>
                <w:bCs/>
                <w:sz w:val="24"/>
                <w:szCs w:val="24"/>
              </w:rPr>
              <w:t>Comparing mean</w:t>
            </w:r>
            <w:r>
              <w:rPr>
                <w:rFonts w:ascii="Times New Roman" w:hAnsi="Times New Roman"/>
                <w:sz w:val="24"/>
                <w:szCs w:val="24"/>
              </w:rPr>
              <w:t>: coding data for comparison, run analysis, reading and interpretation of output, reporting results from t-test.</w:t>
            </w:r>
          </w:p>
        </w:tc>
      </w:tr>
      <w:tr w:rsidR="005B0CBB" w:rsidRPr="00527127" w14:paraId="63AAA86E"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051076CF" w14:textId="77777777" w:rsidR="005B0CBB" w:rsidRPr="00527127" w:rsidRDefault="005B0CBB" w:rsidP="00E53EB6">
            <w:pPr>
              <w:spacing w:after="0" w:line="276" w:lineRule="auto"/>
              <w:contextualSpacing/>
              <w:jc w:val="right"/>
              <w:rPr>
                <w:rFonts w:ascii="Times New Roman" w:hAnsi="Times New Roman"/>
                <w:b/>
                <w:sz w:val="24"/>
                <w:szCs w:val="24"/>
              </w:rPr>
            </w:pPr>
          </w:p>
        </w:tc>
      </w:tr>
      <w:tr w:rsidR="005B0CBB" w:rsidRPr="00527127" w14:paraId="28404F77"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50C7DDF"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6B459BCA" w14:textId="77777777" w:rsidR="005B0CBB" w:rsidRPr="00527127" w:rsidRDefault="005B0CBB"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Comparing several means:</w:t>
            </w:r>
          </w:p>
        </w:tc>
        <w:tc>
          <w:tcPr>
            <w:tcW w:w="2132" w:type="dxa"/>
            <w:gridSpan w:val="9"/>
            <w:tcBorders>
              <w:top w:val="single" w:sz="4" w:space="0" w:color="auto"/>
              <w:left w:val="single" w:sz="4" w:space="0" w:color="auto"/>
              <w:bottom w:val="single" w:sz="4" w:space="0" w:color="auto"/>
              <w:right w:val="single" w:sz="4" w:space="0" w:color="auto"/>
            </w:tcBorders>
            <w:hideMark/>
          </w:tcPr>
          <w:p w14:paraId="68769508" w14:textId="77777777" w:rsidR="005B0CBB" w:rsidRPr="00527127" w:rsidRDefault="005B0CBB"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5B0CBB" w:rsidRPr="00527127" w14:paraId="06459DA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6354FDD" w14:textId="77777777" w:rsidR="005B0CBB" w:rsidRPr="00527127" w:rsidRDefault="005B0CBB" w:rsidP="00E53EB6">
            <w:pPr>
              <w:spacing w:after="0" w:line="276" w:lineRule="auto"/>
              <w:jc w:val="both"/>
              <w:rPr>
                <w:rFonts w:ascii="Times New Roman" w:hAnsi="Times New Roman"/>
                <w:b/>
                <w:bCs/>
                <w:sz w:val="24"/>
                <w:szCs w:val="24"/>
              </w:rPr>
            </w:pPr>
            <w:r>
              <w:rPr>
                <w:rFonts w:ascii="Times New Roman" w:hAnsi="Times New Roman"/>
                <w:sz w:val="24"/>
                <w:szCs w:val="24"/>
              </w:rPr>
              <w:t xml:space="preserve">Analysis of Variance (ANOVA) – </w:t>
            </w:r>
            <w:r>
              <w:rPr>
                <w:rFonts w:ascii="Times New Roman" w:hAnsi="Times New Roman"/>
                <w:b/>
                <w:bCs/>
                <w:sz w:val="24"/>
                <w:szCs w:val="24"/>
              </w:rPr>
              <w:t>one way ANOVA</w:t>
            </w:r>
            <w:r>
              <w:rPr>
                <w:rFonts w:ascii="Times New Roman" w:hAnsi="Times New Roman"/>
                <w:sz w:val="24"/>
                <w:szCs w:val="24"/>
              </w:rPr>
              <w:t xml:space="preserve"> –. Assumptions of one-way ANOVA, code data, run analysis, reading output, reporting output.</w:t>
            </w:r>
            <w:r>
              <w:rPr>
                <w:rFonts w:ascii="Times New Roman" w:hAnsi="Times New Roman"/>
                <w:b/>
                <w:sz w:val="24"/>
                <w:szCs w:val="24"/>
              </w:rPr>
              <w:t xml:space="preserve"> </w:t>
            </w:r>
            <w:r>
              <w:rPr>
                <w:rFonts w:ascii="Times New Roman" w:hAnsi="Times New Roman"/>
                <w:b/>
                <w:bCs/>
                <w:sz w:val="24"/>
                <w:szCs w:val="24"/>
              </w:rPr>
              <w:t>Two-way ANOVA</w:t>
            </w:r>
            <w:r>
              <w:rPr>
                <w:rFonts w:ascii="Times New Roman" w:hAnsi="Times New Roman"/>
                <w:sz w:val="24"/>
                <w:szCs w:val="24"/>
              </w:rPr>
              <w:t xml:space="preserve"> – Assumptions of Two-way ANOVA, code data, run analysis, reading output, reporting output. </w:t>
            </w:r>
          </w:p>
        </w:tc>
      </w:tr>
      <w:tr w:rsidR="005B0CBB" w:rsidRPr="00527127" w14:paraId="753C14A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7BD5394" w14:textId="77777777" w:rsidR="005B0CBB" w:rsidRPr="00527127" w:rsidRDefault="005B0CBB" w:rsidP="00E53EB6">
            <w:pPr>
              <w:spacing w:after="0" w:line="276" w:lineRule="auto"/>
              <w:ind w:firstLine="34"/>
              <w:contextualSpacing/>
              <w:jc w:val="both"/>
              <w:rPr>
                <w:rFonts w:ascii="Times New Roman" w:hAnsi="Times New Roman"/>
                <w:sz w:val="24"/>
                <w:szCs w:val="24"/>
              </w:rPr>
            </w:pPr>
          </w:p>
        </w:tc>
      </w:tr>
      <w:tr w:rsidR="005B0CBB" w:rsidRPr="00527127" w14:paraId="40B3A292"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1CF22EBB"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11F77568" w14:textId="77777777" w:rsidR="005B0CBB" w:rsidRPr="00527127" w:rsidRDefault="005B0CBB"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5D5FD678" w14:textId="77777777" w:rsidR="005B0CBB" w:rsidRPr="00527127" w:rsidRDefault="005B0CBB"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02  hours</w:t>
            </w:r>
            <w:proofErr w:type="gramEnd"/>
          </w:p>
        </w:tc>
      </w:tr>
      <w:tr w:rsidR="005B0CBB" w:rsidRPr="00527127" w14:paraId="650CCFF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467080DF"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5B0CBB" w:rsidRPr="00527127" w14:paraId="7B8B45D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7921DBA" w14:textId="77777777" w:rsidR="005B0CBB" w:rsidRPr="00527127" w:rsidRDefault="005B0CBB" w:rsidP="00E53EB6">
            <w:pPr>
              <w:spacing w:after="0" w:line="276" w:lineRule="auto"/>
              <w:contextualSpacing/>
              <w:jc w:val="right"/>
              <w:rPr>
                <w:rFonts w:ascii="Times New Roman" w:hAnsi="Times New Roman"/>
                <w:b/>
                <w:sz w:val="24"/>
                <w:szCs w:val="24"/>
              </w:rPr>
            </w:pPr>
          </w:p>
        </w:tc>
      </w:tr>
      <w:tr w:rsidR="005B0CBB" w:rsidRPr="00527127" w14:paraId="0F447866"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2903C1DE" w14:textId="77777777" w:rsidR="005B0CBB" w:rsidRPr="00527127" w:rsidRDefault="005B0CBB" w:rsidP="00E53EB6">
            <w:pPr>
              <w:spacing w:after="0" w:line="276" w:lineRule="auto"/>
              <w:ind w:left="0"/>
              <w:contextualSpacing/>
              <w:rPr>
                <w:rFonts w:ascii="Times New Roman" w:hAnsi="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10313D4A" w14:textId="77777777" w:rsidR="005B0CBB" w:rsidRPr="00527127" w:rsidRDefault="005B0CBB"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4C08F8FA" w14:textId="77777777" w:rsidR="005B0CBB" w:rsidRPr="00527127" w:rsidRDefault="005B0CBB"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27  hours</w:t>
            </w:r>
            <w:proofErr w:type="gramEnd"/>
          </w:p>
        </w:tc>
      </w:tr>
      <w:tr w:rsidR="005B0CBB" w:rsidRPr="00527127" w14:paraId="2CA95B9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50CB91E8"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5B0CBB" w:rsidRPr="00527127" w14:paraId="2C4DD7E4"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782C197B"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4EDA6B29" w14:textId="77777777" w:rsidR="005B0CBB" w:rsidRPr="00527127" w:rsidRDefault="005B0CBB"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Field, A. (2017). </w:t>
            </w:r>
            <w:r>
              <w:rPr>
                <w:rFonts w:ascii="Times New Roman" w:hAnsi="Times New Roman"/>
                <w:i/>
                <w:iCs/>
                <w:sz w:val="24"/>
                <w:szCs w:val="24"/>
              </w:rPr>
              <w:t>Discovering statistics using IBM SPSS statistics</w:t>
            </w:r>
            <w:r>
              <w:rPr>
                <w:rFonts w:ascii="Times New Roman" w:hAnsi="Times New Roman"/>
                <w:sz w:val="24"/>
                <w:szCs w:val="24"/>
              </w:rPr>
              <w:t xml:space="preserve"> (5</w:t>
            </w:r>
            <w:r>
              <w:rPr>
                <w:rFonts w:ascii="Times New Roman" w:hAnsi="Times New Roman"/>
                <w:sz w:val="24"/>
                <w:szCs w:val="24"/>
                <w:vertAlign w:val="superscript"/>
              </w:rPr>
              <w:t>th</w:t>
            </w:r>
            <w:r>
              <w:rPr>
                <w:rFonts w:ascii="Times New Roman" w:hAnsi="Times New Roman"/>
                <w:sz w:val="24"/>
                <w:szCs w:val="24"/>
              </w:rPr>
              <w:t xml:space="preserve"> ed.). Sage.</w:t>
            </w:r>
          </w:p>
        </w:tc>
      </w:tr>
      <w:tr w:rsidR="005B0CBB" w:rsidRPr="00527127" w14:paraId="19A10075"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4160110E"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1D7B2E04" w14:textId="77777777" w:rsidR="005B0CBB" w:rsidRPr="00527127" w:rsidRDefault="005B0CBB"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Pallant, J. (2021). </w:t>
            </w:r>
            <w:r>
              <w:rPr>
                <w:rFonts w:ascii="Times New Roman" w:hAnsi="Times New Roman"/>
                <w:i/>
                <w:iCs/>
                <w:sz w:val="24"/>
                <w:szCs w:val="24"/>
              </w:rPr>
              <w:t>SPSS Survival Manual</w:t>
            </w:r>
            <w:r>
              <w:rPr>
                <w:rFonts w:ascii="Times New Roman" w:hAnsi="Times New Roman"/>
                <w:sz w:val="24"/>
                <w:szCs w:val="24"/>
              </w:rPr>
              <w:t xml:space="preserve"> (7</w:t>
            </w:r>
            <w:r>
              <w:rPr>
                <w:rFonts w:ascii="Times New Roman" w:hAnsi="Times New Roman"/>
                <w:sz w:val="24"/>
                <w:szCs w:val="24"/>
                <w:vertAlign w:val="superscript"/>
              </w:rPr>
              <w:t>th</w:t>
            </w:r>
            <w:r>
              <w:rPr>
                <w:rFonts w:ascii="Times New Roman" w:hAnsi="Times New Roman"/>
                <w:sz w:val="24"/>
                <w:szCs w:val="24"/>
              </w:rPr>
              <w:t xml:space="preserve"> ed.). Open University Press.</w:t>
            </w:r>
          </w:p>
        </w:tc>
      </w:tr>
      <w:tr w:rsidR="005B0CBB" w:rsidRPr="00527127" w14:paraId="72E7E95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09B5A66" w14:textId="77777777" w:rsidR="005B0CBB" w:rsidRPr="00527127" w:rsidRDefault="005B0CBB" w:rsidP="00E53EB6">
            <w:pPr>
              <w:spacing w:after="0" w:line="276" w:lineRule="auto"/>
              <w:ind w:left="0" w:right="0"/>
              <w:contextualSpacing/>
              <w:outlineLvl w:val="0"/>
              <w:rPr>
                <w:rFonts w:ascii="Times New Roman" w:hAnsi="Times New Roman"/>
                <w:sz w:val="24"/>
                <w:szCs w:val="24"/>
                <w:shd w:val="clear" w:color="auto" w:fill="FFFFFF"/>
              </w:rPr>
            </w:pPr>
          </w:p>
        </w:tc>
      </w:tr>
      <w:tr w:rsidR="005B0CBB" w:rsidRPr="00527127" w14:paraId="1EF9B1E7"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45EFE38F" w14:textId="77777777" w:rsidR="005B0CBB" w:rsidRPr="00527127" w:rsidRDefault="005B0CBB"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5B0CBB" w:rsidRPr="00527127" w14:paraId="0F53E2BF"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6C2AB34C"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3D2D5648" w14:textId="77777777" w:rsidR="005B0CBB" w:rsidRPr="00527127" w:rsidRDefault="005B0CBB" w:rsidP="00E53EB6">
            <w:pPr>
              <w:pStyle w:val="NormalWeb"/>
              <w:spacing w:before="0" w:beforeAutospacing="0" w:after="0" w:afterAutospacing="0" w:line="276" w:lineRule="auto"/>
              <w:contextualSpacing/>
              <w:jc w:val="both"/>
              <w:rPr>
                <w:shd w:val="clear" w:color="auto" w:fill="FFFFFF"/>
              </w:rPr>
            </w:pPr>
            <w:r>
              <w:rPr>
                <w:shd w:val="clear" w:color="auto" w:fill="FFFFFF"/>
              </w:rPr>
              <w:t xml:space="preserve">Field, A., &amp; Hole, G. (2021). </w:t>
            </w:r>
            <w:r>
              <w:rPr>
                <w:i/>
                <w:iCs/>
                <w:shd w:val="clear" w:color="auto" w:fill="FFFFFF"/>
              </w:rPr>
              <w:t>How to Design and Report Experiments</w:t>
            </w:r>
            <w:r>
              <w:rPr>
                <w:shd w:val="clear" w:color="auto" w:fill="FFFFFF"/>
              </w:rPr>
              <w:t xml:space="preserve"> (2</w:t>
            </w:r>
            <w:r>
              <w:rPr>
                <w:shd w:val="clear" w:color="auto" w:fill="FFFFFF"/>
                <w:vertAlign w:val="superscript"/>
              </w:rPr>
              <w:t>nd</w:t>
            </w:r>
            <w:r>
              <w:rPr>
                <w:shd w:val="clear" w:color="auto" w:fill="FFFFFF"/>
              </w:rPr>
              <w:t xml:space="preserve"> ed.). Sage.</w:t>
            </w:r>
          </w:p>
        </w:tc>
      </w:tr>
      <w:tr w:rsidR="005B0CBB" w:rsidRPr="00527127" w14:paraId="0587FF9D" w14:textId="77777777" w:rsidTr="00E53EB6">
        <w:trPr>
          <w:trHeight w:val="416"/>
        </w:trPr>
        <w:tc>
          <w:tcPr>
            <w:tcW w:w="448" w:type="dxa"/>
            <w:tcBorders>
              <w:top w:val="single" w:sz="4" w:space="0" w:color="auto"/>
              <w:left w:val="single" w:sz="4" w:space="0" w:color="auto"/>
              <w:bottom w:val="single" w:sz="4" w:space="0" w:color="auto"/>
              <w:right w:val="single" w:sz="4" w:space="0" w:color="auto"/>
            </w:tcBorders>
            <w:hideMark/>
          </w:tcPr>
          <w:p w14:paraId="202E8404" w14:textId="77777777" w:rsidR="005B0CBB" w:rsidRPr="00527127" w:rsidRDefault="005B0CBB"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338B63FF" w14:textId="77777777" w:rsidR="005B0CBB" w:rsidRPr="00527127" w:rsidRDefault="005B0CBB" w:rsidP="00E53EB6">
            <w:pPr>
              <w:widowControl w:val="0"/>
              <w:overflowPunct w:val="0"/>
              <w:autoSpaceDE w:val="0"/>
              <w:autoSpaceDN w:val="0"/>
              <w:adjustRightInd w:val="0"/>
              <w:spacing w:after="0" w:line="276" w:lineRule="auto"/>
              <w:ind w:left="0"/>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Stevens, J. (2020). </w:t>
            </w:r>
            <w:r>
              <w:rPr>
                <w:rFonts w:ascii="Times New Roman" w:hAnsi="Times New Roman"/>
                <w:i/>
                <w:iCs/>
                <w:sz w:val="24"/>
                <w:szCs w:val="24"/>
                <w:shd w:val="clear" w:color="auto" w:fill="FFFFFF"/>
              </w:rPr>
              <w:t>Applied Multivariate Statistics for the Social Sciences</w:t>
            </w:r>
            <w:r>
              <w:rPr>
                <w:rFonts w:ascii="Times New Roman" w:hAnsi="Times New Roman"/>
                <w:sz w:val="24"/>
                <w:szCs w:val="24"/>
                <w:shd w:val="clear" w:color="auto" w:fill="FFFFFF"/>
              </w:rPr>
              <w:t xml:space="preserve"> (6</w:t>
            </w:r>
            <w:r>
              <w:rPr>
                <w:rFonts w:ascii="Times New Roman" w:hAnsi="Times New Roman"/>
                <w:sz w:val="24"/>
                <w:szCs w:val="24"/>
                <w:shd w:val="clear" w:color="auto" w:fill="FFFFFF"/>
                <w:vertAlign w:val="superscript"/>
              </w:rPr>
              <w:t>th</w:t>
            </w:r>
            <w:r>
              <w:rPr>
                <w:rFonts w:ascii="Times New Roman" w:hAnsi="Times New Roman"/>
                <w:sz w:val="24"/>
                <w:szCs w:val="24"/>
                <w:shd w:val="clear" w:color="auto" w:fill="FFFFFF"/>
              </w:rPr>
              <w:t xml:space="preserve"> ed.). Routledge.</w:t>
            </w:r>
          </w:p>
        </w:tc>
      </w:tr>
      <w:tr w:rsidR="005B0CBB" w:rsidRPr="00527127" w14:paraId="564C0F2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D65D292" w14:textId="77777777" w:rsidR="005B0CBB" w:rsidRPr="00527127" w:rsidRDefault="005B0CBB"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5B0CBB" w:rsidRPr="00527127" w14:paraId="43AC298E"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3EEDCBB1" w14:textId="77777777" w:rsidR="005B0CBB" w:rsidRPr="00527127" w:rsidRDefault="005B0CBB"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5B0CBB" w:rsidRPr="00527127" w14:paraId="45F9837D"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3EC307C6" w14:textId="77777777" w:rsidR="005B0CBB" w:rsidRPr="00527127" w:rsidRDefault="005B0CBB"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tcPr>
          <w:p w14:paraId="5B0E12F1" w14:textId="77777777" w:rsidR="005B0CBB" w:rsidRPr="00527127" w:rsidRDefault="005B0CBB"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https://www.udemy.com/course/spss-data-analysis-spss-online-video-training-course/</w:t>
            </w:r>
          </w:p>
        </w:tc>
      </w:tr>
      <w:tr w:rsidR="005B0CBB" w:rsidRPr="00527127" w14:paraId="52E7A83B"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10362762" w14:textId="77777777" w:rsidR="005B0CBB" w:rsidRPr="00527127" w:rsidRDefault="005B0CBB"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2</w:t>
            </w:r>
          </w:p>
        </w:tc>
        <w:tc>
          <w:tcPr>
            <w:tcW w:w="9268" w:type="dxa"/>
            <w:gridSpan w:val="14"/>
            <w:tcBorders>
              <w:top w:val="single" w:sz="4" w:space="0" w:color="auto"/>
              <w:left w:val="single" w:sz="4" w:space="0" w:color="auto"/>
              <w:bottom w:val="single" w:sz="4" w:space="0" w:color="auto"/>
              <w:right w:val="single" w:sz="4" w:space="0" w:color="auto"/>
            </w:tcBorders>
          </w:tcPr>
          <w:p w14:paraId="08918D55" w14:textId="77777777" w:rsidR="005B0CBB" w:rsidRPr="00527127" w:rsidRDefault="005B0CBB"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https://onlinecourses.swayam2.ac.in/arp19_ap77/preview</w:t>
            </w:r>
          </w:p>
        </w:tc>
      </w:tr>
      <w:tr w:rsidR="005B0CBB" w:rsidRPr="00527127" w14:paraId="21857FF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C2DBBAC" w14:textId="77777777" w:rsidR="005B0CBB" w:rsidRPr="00527127" w:rsidRDefault="005B0CBB"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
        </w:tc>
      </w:tr>
      <w:tr w:rsidR="007A4791" w:rsidRPr="00527127" w14:paraId="502844F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61574A3" w14:textId="5871E31F" w:rsidR="007A4791" w:rsidRPr="00527127" w:rsidRDefault="007A4791"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Course Designed By: Dr. M. Vinothkumar </w:t>
            </w:r>
          </w:p>
        </w:tc>
      </w:tr>
    </w:tbl>
    <w:p w14:paraId="198AEF57" w14:textId="77777777" w:rsidR="005B0CBB" w:rsidRPr="00527127" w:rsidRDefault="005B0CBB" w:rsidP="005B0CBB">
      <w:pPr>
        <w:spacing w:line="276" w:lineRule="auto"/>
        <w:rPr>
          <w:rFonts w:ascii="Times New Roman" w:hAnsi="Times New Roman"/>
          <w:sz w:val="24"/>
          <w:szCs w:val="24"/>
        </w:rPr>
      </w:pPr>
    </w:p>
    <w:p w14:paraId="020C9076" w14:textId="77777777" w:rsidR="005B0CBB" w:rsidRPr="00527127" w:rsidRDefault="005B0CBB" w:rsidP="005B0CBB">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806"/>
        <w:gridCol w:w="806"/>
        <w:gridCol w:w="805"/>
        <w:gridCol w:w="805"/>
        <w:gridCol w:w="805"/>
        <w:gridCol w:w="805"/>
        <w:gridCol w:w="805"/>
        <w:gridCol w:w="805"/>
        <w:gridCol w:w="805"/>
        <w:gridCol w:w="836"/>
      </w:tblGrid>
      <w:tr w:rsidR="005B0CBB" w:rsidRPr="00527127" w14:paraId="6682F773"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70EA6A8"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481C3FD1"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EC91C06"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4450FFD"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8830F7C"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6F5F931"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25658AEB" w14:textId="77777777" w:rsidR="005B0CBB" w:rsidRPr="00527127" w:rsidRDefault="005B0CBB"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438F231A" w14:textId="77777777" w:rsidR="005B0CBB" w:rsidRPr="00527127" w:rsidRDefault="005B0CBB"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65426C18" w14:textId="77777777" w:rsidR="005B0CBB" w:rsidRPr="00527127" w:rsidRDefault="005B0CBB"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4039B1C8" w14:textId="77777777" w:rsidR="005B0CBB" w:rsidRPr="00527127" w:rsidRDefault="005B0CBB"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22" w:type="dxa"/>
            <w:tcBorders>
              <w:top w:val="single" w:sz="4" w:space="0" w:color="000000"/>
              <w:left w:val="single" w:sz="4" w:space="0" w:color="000000"/>
              <w:bottom w:val="single" w:sz="4" w:space="0" w:color="000000"/>
              <w:right w:val="single" w:sz="4" w:space="0" w:color="000000"/>
            </w:tcBorders>
          </w:tcPr>
          <w:p w14:paraId="00661010" w14:textId="77777777" w:rsidR="005B0CBB" w:rsidRPr="00527127" w:rsidRDefault="005B0CBB"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5B0CBB" w:rsidRPr="00527127" w14:paraId="597EA467"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495BD51D" w14:textId="77777777" w:rsidR="005B0CBB" w:rsidRPr="00527127" w:rsidRDefault="005B0CBB"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tcPr>
          <w:p w14:paraId="630B95B2"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E7AB78A"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4DFF5DC"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EE7D2C3"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E8D5484"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EEFFEFA"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815B169"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343D4E6"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C4B4788"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F040D49"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5B0CBB" w:rsidRPr="00527127" w14:paraId="2EECF06B"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6A75D90F" w14:textId="77777777" w:rsidR="005B0CBB" w:rsidRPr="00527127" w:rsidRDefault="005B0CBB"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461505E4"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2F8FD5D1"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C0A9289"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CA462EA"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973A058"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3DB3B30"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C7A9DDE"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7072A2F"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8EA336C"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BC3BB15"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5B0CBB" w:rsidRPr="00527127" w14:paraId="61142F05"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52CFFFE7" w14:textId="77777777" w:rsidR="005B0CBB" w:rsidRPr="00527127" w:rsidRDefault="005B0CBB"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10992241"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DC3C937"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B0B2643"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5C7A5AB"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72B55FB"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48E5540"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36954A3"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AE0C9A2"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CA40C37"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C7574F2"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5B0CBB" w:rsidRPr="00527127" w14:paraId="38C04DDE"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5E5CBB1D" w14:textId="77777777" w:rsidR="005B0CBB" w:rsidRPr="00527127" w:rsidRDefault="005B0CBB"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268341BF"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47DF9AE"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FE05204"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BB73A13"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F3B9D7A"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D154277"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3A38D5A"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4725910"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21CF8A77"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1FFADEE"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5B0CBB" w:rsidRPr="00527127" w14:paraId="47C4A624"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4477FF49" w14:textId="77777777" w:rsidR="005B0CBB" w:rsidRPr="00527127" w:rsidRDefault="005B0CBB"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4A8971DB"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5E1AC56"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D9D278D"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1030A90"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CB914F2"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365718F" w14:textId="77777777" w:rsidR="005B0CBB" w:rsidRPr="00527127" w:rsidRDefault="005B0CBB"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5C27F80"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1A21169"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182E707"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5E5B104" w14:textId="77777777" w:rsidR="005B0CBB" w:rsidRPr="00527127" w:rsidRDefault="005B0CBB"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5E269C0D" w14:textId="77777777" w:rsidR="005B0CBB" w:rsidRPr="00527127" w:rsidRDefault="005B0CBB" w:rsidP="005B0CBB">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749E8E52" w14:textId="77777777" w:rsidR="00E559DA" w:rsidRPr="00527127" w:rsidRDefault="00E559DA" w:rsidP="00A12B58">
      <w:pPr>
        <w:ind w:left="0"/>
        <w:rPr>
          <w:rFonts w:ascii="Times New Roman" w:hAnsi="Times New Roman"/>
        </w:rPr>
      </w:pPr>
    </w:p>
    <w:p w14:paraId="26206A87" w14:textId="77777777" w:rsidR="005B0CBB" w:rsidRDefault="005B0CBB" w:rsidP="00A12B58">
      <w:pPr>
        <w:ind w:left="0"/>
        <w:rPr>
          <w:rFonts w:ascii="Times New Roman" w:hAnsi="Times New Roman"/>
        </w:rPr>
      </w:pPr>
    </w:p>
    <w:p w14:paraId="2CC83F92" w14:textId="77777777" w:rsidR="003B53AC" w:rsidRDefault="003B53AC" w:rsidP="00A12B58">
      <w:pPr>
        <w:ind w:left="0"/>
        <w:rPr>
          <w:rFonts w:ascii="Times New Roman" w:hAnsi="Times New Roman"/>
        </w:rPr>
      </w:pPr>
    </w:p>
    <w:p w14:paraId="1B89DBED" w14:textId="77777777" w:rsidR="003B53AC" w:rsidRDefault="003B53AC" w:rsidP="00A12B58">
      <w:pPr>
        <w:ind w:left="0"/>
        <w:rPr>
          <w:rFonts w:ascii="Times New Roman" w:hAnsi="Times New Roman"/>
        </w:rPr>
      </w:pPr>
    </w:p>
    <w:p w14:paraId="717187E7" w14:textId="77777777" w:rsidR="003B53AC" w:rsidRDefault="003B53AC" w:rsidP="00A12B58">
      <w:pPr>
        <w:ind w:left="0"/>
        <w:rPr>
          <w:rFonts w:ascii="Times New Roman" w:hAnsi="Times New Roman"/>
        </w:rPr>
      </w:pPr>
    </w:p>
    <w:p w14:paraId="2932757D" w14:textId="77777777" w:rsidR="003B53AC" w:rsidRDefault="003B53AC" w:rsidP="00A12B58">
      <w:pPr>
        <w:ind w:left="0"/>
        <w:rPr>
          <w:rFonts w:ascii="Times New Roman" w:hAnsi="Times New Roman"/>
        </w:rPr>
      </w:pPr>
    </w:p>
    <w:p w14:paraId="08F18F55" w14:textId="77777777" w:rsidR="003B53AC" w:rsidRDefault="003B53AC" w:rsidP="00A12B58">
      <w:pPr>
        <w:ind w:left="0"/>
        <w:rPr>
          <w:rFonts w:ascii="Times New Roman" w:hAnsi="Times New Roman"/>
        </w:rPr>
      </w:pPr>
    </w:p>
    <w:p w14:paraId="47094DAC" w14:textId="77777777" w:rsidR="003B53AC" w:rsidRDefault="003B53AC" w:rsidP="00A12B58">
      <w:pPr>
        <w:ind w:left="0"/>
        <w:rPr>
          <w:rFonts w:ascii="Times New Roman" w:hAnsi="Times New Roman"/>
        </w:rPr>
      </w:pPr>
    </w:p>
    <w:p w14:paraId="48BA9156" w14:textId="77777777" w:rsidR="003B53AC" w:rsidRDefault="003B53AC" w:rsidP="00A12B58">
      <w:pPr>
        <w:ind w:left="0"/>
        <w:rPr>
          <w:rFonts w:ascii="Times New Roman" w:hAnsi="Times New Roman"/>
        </w:rPr>
      </w:pPr>
    </w:p>
    <w:p w14:paraId="4C0ED8A7" w14:textId="77777777" w:rsidR="003B53AC" w:rsidRDefault="003B53AC" w:rsidP="00A12B58">
      <w:pPr>
        <w:ind w:left="0"/>
        <w:rPr>
          <w:rFonts w:ascii="Times New Roman" w:hAnsi="Times New Roman"/>
        </w:rPr>
      </w:pPr>
    </w:p>
    <w:p w14:paraId="6EDA4706" w14:textId="77777777" w:rsidR="003B53AC" w:rsidRDefault="003B53AC" w:rsidP="00A12B58">
      <w:pPr>
        <w:ind w:left="0"/>
        <w:rPr>
          <w:rFonts w:ascii="Times New Roman" w:hAnsi="Times New Roman"/>
        </w:rPr>
      </w:pPr>
    </w:p>
    <w:p w14:paraId="235BC4ED" w14:textId="77777777" w:rsidR="003B53AC" w:rsidRPr="00527127" w:rsidRDefault="003B53AC" w:rsidP="00A12B58">
      <w:pPr>
        <w:ind w:left="0"/>
        <w:rPr>
          <w:rFonts w:ascii="Times New Roman" w:hAnsi="Times New Roman"/>
        </w:rPr>
      </w:pPr>
    </w:p>
    <w:p w14:paraId="3A4B264B" w14:textId="77777777" w:rsidR="005B0CBB" w:rsidRPr="00527127" w:rsidRDefault="005B0CBB" w:rsidP="00A12B58">
      <w:pPr>
        <w:ind w:left="0"/>
        <w:rPr>
          <w:rFonts w:ascii="Times New Roman" w:hAnsi="Times New Roman"/>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631"/>
        <w:gridCol w:w="366"/>
        <w:gridCol w:w="1434"/>
        <w:gridCol w:w="4615"/>
        <w:gridCol w:w="34"/>
        <w:gridCol w:w="208"/>
        <w:gridCol w:w="57"/>
        <w:gridCol w:w="37"/>
        <w:gridCol w:w="703"/>
        <w:gridCol w:w="148"/>
        <w:gridCol w:w="135"/>
        <w:gridCol w:w="360"/>
        <w:gridCol w:w="450"/>
      </w:tblGrid>
      <w:tr w:rsidR="00D8167A" w:rsidRPr="00527127" w14:paraId="341FED2F" w14:textId="77777777" w:rsidTr="00E53EB6">
        <w:trPr>
          <w:trHeight w:val="620"/>
        </w:trPr>
        <w:tc>
          <w:tcPr>
            <w:tcW w:w="1188" w:type="dxa"/>
            <w:gridSpan w:val="4"/>
            <w:tcBorders>
              <w:top w:val="single" w:sz="4" w:space="0" w:color="auto"/>
              <w:left w:val="single" w:sz="4" w:space="0" w:color="auto"/>
              <w:bottom w:val="single" w:sz="4" w:space="0" w:color="auto"/>
              <w:right w:val="single" w:sz="4" w:space="0" w:color="auto"/>
            </w:tcBorders>
            <w:vAlign w:val="center"/>
            <w:hideMark/>
          </w:tcPr>
          <w:p w14:paraId="79579228" w14:textId="77777777" w:rsidR="00D8167A" w:rsidRPr="00527127" w:rsidRDefault="00D8167A" w:rsidP="00E53EB6">
            <w:pPr>
              <w:spacing w:after="0" w:line="276" w:lineRule="auto"/>
              <w:ind w:left="-90" w:right="-18"/>
              <w:contextualSpacing/>
              <w:jc w:val="center"/>
              <w:rPr>
                <w:rFonts w:ascii="Times New Roman" w:hAnsi="Times New Roman"/>
                <w:b/>
                <w:sz w:val="24"/>
                <w:szCs w:val="24"/>
              </w:rPr>
            </w:pPr>
            <w:r>
              <w:rPr>
                <w:rFonts w:ascii="Times New Roman" w:hAnsi="Times New Roman"/>
                <w:sz w:val="24"/>
                <w:szCs w:val="24"/>
              </w:rPr>
              <w:br w:type="page"/>
            </w:r>
            <w:r>
              <w:rPr>
                <w:rFonts w:ascii="Times New Roman" w:hAnsi="Times New Roman"/>
                <w:sz w:val="24"/>
                <w:szCs w:val="24"/>
              </w:rPr>
              <w:br w:type="page"/>
            </w:r>
            <w:r>
              <w:rPr>
                <w:rFonts w:ascii="Times New Roman" w:hAnsi="Times New Roman"/>
                <w:b/>
                <w:sz w:val="24"/>
                <w:szCs w:val="24"/>
              </w:rPr>
              <w:t>Course code</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2F8EEF42" w14:textId="77777777" w:rsidR="00D8167A" w:rsidRPr="00527127" w:rsidRDefault="00D8167A"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23PSYB3JA</w:t>
            </w:r>
          </w:p>
        </w:tc>
        <w:tc>
          <w:tcPr>
            <w:tcW w:w="4857" w:type="dxa"/>
            <w:gridSpan w:val="3"/>
            <w:tcBorders>
              <w:top w:val="single" w:sz="4" w:space="0" w:color="auto"/>
              <w:left w:val="single" w:sz="4" w:space="0" w:color="auto"/>
              <w:bottom w:val="single" w:sz="4" w:space="0" w:color="auto"/>
              <w:right w:val="single" w:sz="4" w:space="0" w:color="auto"/>
            </w:tcBorders>
            <w:vAlign w:val="center"/>
            <w:hideMark/>
          </w:tcPr>
          <w:p w14:paraId="197D9204" w14:textId="77777777" w:rsidR="00D8167A" w:rsidRPr="00527127" w:rsidRDefault="00D8167A" w:rsidP="00E53EB6">
            <w:pPr>
              <w:spacing w:after="0" w:line="276" w:lineRule="auto"/>
              <w:contextualSpacing/>
              <w:jc w:val="center"/>
              <w:rPr>
                <w:rFonts w:ascii="Times New Roman" w:hAnsi="Times New Roman"/>
                <w:b/>
                <w:bCs/>
                <w:sz w:val="24"/>
                <w:szCs w:val="24"/>
              </w:rPr>
            </w:pPr>
            <w:r>
              <w:rPr>
                <w:rFonts w:ascii="Times New Roman" w:hAnsi="Times New Roman"/>
                <w:b/>
                <w:sz w:val="24"/>
                <w:szCs w:val="24"/>
              </w:rPr>
              <w:t>Introduction to Industrial and Labour Law</w:t>
            </w:r>
          </w:p>
        </w:tc>
        <w:tc>
          <w:tcPr>
            <w:tcW w:w="797" w:type="dxa"/>
            <w:gridSpan w:val="3"/>
            <w:tcBorders>
              <w:top w:val="single" w:sz="4" w:space="0" w:color="auto"/>
              <w:left w:val="single" w:sz="4" w:space="0" w:color="auto"/>
              <w:bottom w:val="single" w:sz="4" w:space="0" w:color="auto"/>
              <w:right w:val="single" w:sz="4" w:space="0" w:color="auto"/>
            </w:tcBorders>
            <w:vAlign w:val="center"/>
            <w:hideMark/>
          </w:tcPr>
          <w:p w14:paraId="01577188" w14:textId="77777777" w:rsidR="00D8167A" w:rsidRPr="00527127" w:rsidRDefault="00D8167A"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L</w:t>
            </w:r>
          </w:p>
        </w:tc>
        <w:tc>
          <w:tcPr>
            <w:tcW w:w="283" w:type="dxa"/>
            <w:gridSpan w:val="2"/>
            <w:tcBorders>
              <w:top w:val="single" w:sz="4" w:space="0" w:color="auto"/>
              <w:left w:val="single" w:sz="4" w:space="0" w:color="auto"/>
              <w:bottom w:val="single" w:sz="4" w:space="0" w:color="auto"/>
              <w:right w:val="single" w:sz="4" w:space="0" w:color="auto"/>
            </w:tcBorders>
            <w:vAlign w:val="center"/>
            <w:hideMark/>
          </w:tcPr>
          <w:p w14:paraId="12AB2C3A"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4BCC5AED"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79C921BB"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w:t>
            </w:r>
          </w:p>
        </w:tc>
      </w:tr>
      <w:tr w:rsidR="00D8167A" w:rsidRPr="00527127" w14:paraId="3B40D21E" w14:textId="77777777" w:rsidTr="00E53EB6">
        <w:tc>
          <w:tcPr>
            <w:tcW w:w="2988" w:type="dxa"/>
            <w:gridSpan w:val="6"/>
            <w:tcBorders>
              <w:top w:val="single" w:sz="4" w:space="0" w:color="auto"/>
              <w:left w:val="single" w:sz="4" w:space="0" w:color="auto"/>
              <w:bottom w:val="single" w:sz="4" w:space="0" w:color="auto"/>
              <w:right w:val="single" w:sz="4" w:space="0" w:color="auto"/>
            </w:tcBorders>
            <w:vAlign w:val="center"/>
            <w:hideMark/>
          </w:tcPr>
          <w:p w14:paraId="47DAED6E" w14:textId="77777777" w:rsidR="00D8167A" w:rsidRPr="00527127" w:rsidRDefault="00D8167A" w:rsidP="00E53EB6">
            <w:pPr>
              <w:spacing w:after="0" w:line="276" w:lineRule="auto"/>
              <w:ind w:left="0" w:right="-108"/>
              <w:contextualSpacing/>
              <w:rPr>
                <w:rFonts w:ascii="Times New Roman" w:hAnsi="Times New Roman"/>
                <w:b/>
                <w:sz w:val="24"/>
                <w:szCs w:val="24"/>
              </w:rPr>
            </w:pPr>
            <w:r>
              <w:rPr>
                <w:rFonts w:ascii="Times New Roman" w:hAnsi="Times New Roman"/>
                <w:b/>
                <w:sz w:val="24"/>
                <w:szCs w:val="24"/>
              </w:rPr>
              <w:t xml:space="preserve">Job Oriented Course </w:t>
            </w: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34D36822" w14:textId="77777777" w:rsidR="00D8167A" w:rsidRPr="00527127" w:rsidRDefault="00D8167A" w:rsidP="00E53EB6">
            <w:pPr>
              <w:spacing w:after="0" w:line="276" w:lineRule="auto"/>
              <w:contextualSpacing/>
              <w:rPr>
                <w:rFonts w:ascii="Times New Roman" w:hAnsi="Times New Roman"/>
                <w:b/>
                <w:sz w:val="24"/>
                <w:szCs w:val="24"/>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2D4EABA8" w14:textId="77777777" w:rsidR="00D8167A" w:rsidRPr="00527127" w:rsidRDefault="00D8167A"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w:t>
            </w: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3E1C1490" w14:textId="77777777" w:rsidR="00D8167A" w:rsidRPr="00527127" w:rsidRDefault="00D8167A" w:rsidP="00E53EB6">
            <w:pPr>
              <w:spacing w:after="0" w:line="276" w:lineRule="auto"/>
              <w:ind w:left="0"/>
              <w:contextualSpacing/>
              <w:jc w:val="center"/>
              <w:rPr>
                <w:rFonts w:ascii="Times New Roman" w:hAnsi="Times New Roman"/>
                <w:b/>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564DAB8F" w14:textId="77777777" w:rsidR="00D8167A" w:rsidRPr="00527127" w:rsidRDefault="00D8167A" w:rsidP="00E53EB6">
            <w:pPr>
              <w:spacing w:after="0" w:line="276" w:lineRule="auto"/>
              <w:contextualSpacing/>
              <w:jc w:val="center"/>
              <w:rPr>
                <w:rFonts w:ascii="Times New Roman" w:hAnsi="Times New Roman"/>
                <w:b/>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7CBB5F38" w14:textId="77777777" w:rsidR="00D8167A" w:rsidRPr="00527127" w:rsidRDefault="00D8167A" w:rsidP="00E53EB6">
            <w:pPr>
              <w:spacing w:after="0" w:line="276" w:lineRule="auto"/>
              <w:contextualSpacing/>
              <w:jc w:val="center"/>
              <w:rPr>
                <w:rFonts w:ascii="Times New Roman" w:hAnsi="Times New Roman"/>
                <w:b/>
                <w:sz w:val="24"/>
                <w:szCs w:val="24"/>
              </w:rPr>
            </w:pPr>
            <w:r>
              <w:rPr>
                <w:rFonts w:ascii="Times New Roman" w:hAnsi="Times New Roman"/>
                <w:b/>
                <w:sz w:val="24"/>
                <w:szCs w:val="24"/>
              </w:rPr>
              <w:t>2</w:t>
            </w:r>
          </w:p>
        </w:tc>
      </w:tr>
      <w:tr w:rsidR="00D8167A" w:rsidRPr="00527127" w14:paraId="740739BD" w14:textId="77777777" w:rsidTr="00E53EB6">
        <w:trPr>
          <w:trHeight w:val="143"/>
        </w:trPr>
        <w:tc>
          <w:tcPr>
            <w:tcW w:w="2988" w:type="dxa"/>
            <w:gridSpan w:val="6"/>
            <w:tcBorders>
              <w:top w:val="single" w:sz="4" w:space="0" w:color="auto"/>
              <w:left w:val="single" w:sz="4" w:space="0" w:color="auto"/>
              <w:bottom w:val="single" w:sz="4" w:space="0" w:color="auto"/>
              <w:right w:val="single" w:sz="4" w:space="0" w:color="auto"/>
            </w:tcBorders>
            <w:vAlign w:val="center"/>
            <w:hideMark/>
          </w:tcPr>
          <w:p w14:paraId="40C99C98"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Pre-requisite</w:t>
            </w: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118948F1" w14:textId="77777777" w:rsidR="00D8167A" w:rsidRPr="00527127" w:rsidRDefault="00D8167A" w:rsidP="00E53EB6">
            <w:pPr>
              <w:spacing w:after="0" w:line="276" w:lineRule="auto"/>
              <w:contextualSpacing/>
              <w:rPr>
                <w:rFonts w:ascii="Times New Roman" w:hAnsi="Times New Roman"/>
                <w:bCs/>
                <w:sz w:val="24"/>
                <w:szCs w:val="24"/>
              </w:rPr>
            </w:pPr>
            <w:r>
              <w:rPr>
                <w:rFonts w:ascii="Times New Roman" w:hAnsi="Times New Roman"/>
                <w:bCs/>
                <w:sz w:val="24"/>
                <w:szCs w:val="24"/>
              </w:rPr>
              <w:t xml:space="preserve">Basics in Human Resource Management  </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5ABFF13C" w14:textId="77777777" w:rsidR="00D8167A" w:rsidRPr="00527127" w:rsidRDefault="00D8167A" w:rsidP="00E53EB6">
            <w:pPr>
              <w:spacing w:after="0" w:line="276" w:lineRule="auto"/>
              <w:ind w:left="-108" w:right="-63"/>
              <w:contextualSpacing/>
              <w:rPr>
                <w:rFonts w:ascii="Times New Roman" w:hAnsi="Times New Roman"/>
                <w:b/>
                <w:bCs/>
                <w:sz w:val="24"/>
                <w:szCs w:val="24"/>
              </w:rPr>
            </w:pPr>
            <w:r>
              <w:rPr>
                <w:rFonts w:ascii="Times New Roman" w:hAnsi="Times New Roman"/>
                <w:b/>
                <w:bCs/>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109660AB" w14:textId="77777777" w:rsidR="00D8167A" w:rsidRPr="00527127" w:rsidRDefault="00D8167A" w:rsidP="00E53EB6">
            <w:pPr>
              <w:spacing w:after="0" w:line="276" w:lineRule="auto"/>
              <w:ind w:left="0"/>
              <w:contextualSpacing/>
              <w:rPr>
                <w:rFonts w:ascii="Times New Roman" w:hAnsi="Times New Roman"/>
                <w:b/>
                <w:bCs/>
                <w:sz w:val="24"/>
                <w:szCs w:val="24"/>
              </w:rPr>
            </w:pPr>
          </w:p>
        </w:tc>
      </w:tr>
      <w:tr w:rsidR="00D8167A" w:rsidRPr="00527127" w14:paraId="0F48F00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543EFBA6" w14:textId="77777777" w:rsidR="00D8167A" w:rsidRPr="00527127" w:rsidRDefault="00D8167A"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Course Objectives:</w:t>
            </w:r>
          </w:p>
        </w:tc>
      </w:tr>
      <w:tr w:rsidR="00D8167A" w:rsidRPr="00527127" w14:paraId="1DED106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C2D7636" w14:textId="77777777" w:rsidR="00D8167A" w:rsidRPr="00527127" w:rsidRDefault="00D8167A" w:rsidP="00E53EB6">
            <w:pPr>
              <w:spacing w:after="0" w:line="276" w:lineRule="auto"/>
              <w:ind w:left="0"/>
              <w:contextualSpacing/>
              <w:jc w:val="both"/>
              <w:rPr>
                <w:rFonts w:ascii="Times New Roman" w:hAnsi="Times New Roman"/>
                <w:bCs/>
                <w:sz w:val="24"/>
                <w:szCs w:val="24"/>
              </w:rPr>
            </w:pPr>
            <w:r>
              <w:rPr>
                <w:rFonts w:ascii="Times New Roman" w:hAnsi="Times New Roman"/>
                <w:bCs/>
                <w:sz w:val="24"/>
                <w:szCs w:val="24"/>
              </w:rPr>
              <w:t xml:space="preserve">The main objectives of this course are to: </w:t>
            </w:r>
          </w:p>
          <w:p w14:paraId="771CF9DD" w14:textId="77777777" w:rsidR="00D8167A" w:rsidRPr="00527127" w:rsidRDefault="00D8167A" w:rsidP="005B4DF1">
            <w:pPr>
              <w:pStyle w:val="ListParagraph"/>
              <w:numPr>
                <w:ilvl w:val="0"/>
                <w:numId w:val="47"/>
              </w:numPr>
              <w:spacing w:after="0" w:line="276" w:lineRule="auto"/>
              <w:rPr>
                <w:rFonts w:ascii="Times New Roman" w:hAnsi="Times New Roman"/>
                <w:bCs/>
                <w:sz w:val="24"/>
                <w:szCs w:val="24"/>
              </w:rPr>
            </w:pPr>
            <w:r>
              <w:rPr>
                <w:rFonts w:ascii="Times New Roman" w:hAnsi="Times New Roman"/>
                <w:bCs/>
                <w:sz w:val="24"/>
                <w:szCs w:val="24"/>
              </w:rPr>
              <w:t>Understand the fundamental concepts and principles of industrial law.</w:t>
            </w:r>
          </w:p>
          <w:p w14:paraId="2DAA840E" w14:textId="77777777" w:rsidR="00D8167A" w:rsidRPr="00527127" w:rsidRDefault="00D8167A" w:rsidP="005B4DF1">
            <w:pPr>
              <w:pStyle w:val="ListParagraph"/>
              <w:numPr>
                <w:ilvl w:val="0"/>
                <w:numId w:val="47"/>
              </w:numPr>
              <w:spacing w:after="0" w:line="276" w:lineRule="auto"/>
              <w:rPr>
                <w:rFonts w:ascii="Times New Roman" w:hAnsi="Times New Roman"/>
                <w:bCs/>
                <w:sz w:val="24"/>
                <w:szCs w:val="24"/>
              </w:rPr>
            </w:pPr>
            <w:r>
              <w:rPr>
                <w:rFonts w:ascii="Times New Roman" w:hAnsi="Times New Roman"/>
                <w:bCs/>
                <w:sz w:val="24"/>
                <w:szCs w:val="24"/>
              </w:rPr>
              <w:t>Analyze the impact of industrial law on organizational behavior and management practices.</w:t>
            </w:r>
          </w:p>
          <w:p w14:paraId="0198CECD" w14:textId="77777777" w:rsidR="00D8167A" w:rsidRPr="00527127" w:rsidRDefault="00D8167A" w:rsidP="005B4DF1">
            <w:pPr>
              <w:pStyle w:val="ListParagraph"/>
              <w:numPr>
                <w:ilvl w:val="0"/>
                <w:numId w:val="47"/>
              </w:numPr>
              <w:spacing w:after="0" w:line="276" w:lineRule="auto"/>
              <w:rPr>
                <w:rFonts w:ascii="Times New Roman" w:hAnsi="Times New Roman"/>
                <w:bCs/>
                <w:sz w:val="24"/>
                <w:szCs w:val="24"/>
              </w:rPr>
            </w:pPr>
            <w:r>
              <w:rPr>
                <w:rFonts w:ascii="Times New Roman" w:hAnsi="Times New Roman"/>
                <w:bCs/>
                <w:sz w:val="24"/>
                <w:szCs w:val="24"/>
              </w:rPr>
              <w:t>Evaluate the legal rights and responsibilities of employers and employees in the workplace.</w:t>
            </w:r>
          </w:p>
          <w:p w14:paraId="5E424D69" w14:textId="77777777" w:rsidR="00D8167A" w:rsidRPr="00527127" w:rsidRDefault="00D8167A" w:rsidP="005B4DF1">
            <w:pPr>
              <w:pStyle w:val="ListParagraph"/>
              <w:numPr>
                <w:ilvl w:val="0"/>
                <w:numId w:val="47"/>
              </w:numPr>
              <w:spacing w:after="0" w:line="276" w:lineRule="auto"/>
              <w:rPr>
                <w:rFonts w:ascii="Times New Roman" w:hAnsi="Times New Roman"/>
                <w:bCs/>
                <w:sz w:val="24"/>
                <w:szCs w:val="24"/>
              </w:rPr>
            </w:pPr>
            <w:r>
              <w:rPr>
                <w:rFonts w:ascii="Times New Roman" w:hAnsi="Times New Roman"/>
                <w:bCs/>
                <w:sz w:val="24"/>
                <w:szCs w:val="24"/>
              </w:rPr>
              <w:t>Examine the role of industrial law in addressing workplace conflicts and ensuring fair treatment.</w:t>
            </w:r>
          </w:p>
          <w:p w14:paraId="30A0A52A" w14:textId="77777777" w:rsidR="00D8167A" w:rsidRPr="00527127" w:rsidRDefault="00D8167A" w:rsidP="005B4DF1">
            <w:pPr>
              <w:pStyle w:val="ListParagraph"/>
              <w:numPr>
                <w:ilvl w:val="0"/>
                <w:numId w:val="47"/>
              </w:numPr>
              <w:spacing w:after="0" w:line="276" w:lineRule="auto"/>
              <w:rPr>
                <w:rFonts w:ascii="Times New Roman" w:hAnsi="Times New Roman"/>
                <w:bCs/>
                <w:sz w:val="24"/>
                <w:szCs w:val="24"/>
              </w:rPr>
            </w:pPr>
            <w:r>
              <w:rPr>
                <w:rFonts w:ascii="Times New Roman" w:hAnsi="Times New Roman"/>
                <w:bCs/>
                <w:sz w:val="24"/>
                <w:szCs w:val="24"/>
              </w:rPr>
              <w:t>Apply knowledge of industrial law to real-world scenarios in organizational settings.</w:t>
            </w:r>
          </w:p>
        </w:tc>
      </w:tr>
      <w:tr w:rsidR="00D8167A" w:rsidRPr="00527127" w14:paraId="1B0AEBD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A9B1896" w14:textId="77777777" w:rsidR="00D8167A" w:rsidRPr="00527127" w:rsidRDefault="00D8167A" w:rsidP="00E53EB6">
            <w:pPr>
              <w:spacing w:after="0" w:line="276" w:lineRule="auto"/>
              <w:contextualSpacing/>
              <w:rPr>
                <w:rFonts w:ascii="Times New Roman" w:hAnsi="Times New Roman"/>
                <w:b/>
                <w:sz w:val="24"/>
                <w:szCs w:val="24"/>
              </w:rPr>
            </w:pPr>
          </w:p>
        </w:tc>
      </w:tr>
      <w:tr w:rsidR="00D8167A" w:rsidRPr="00527127" w14:paraId="22A7781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0D0562AE" w14:textId="77777777" w:rsidR="00D8167A" w:rsidRPr="00527127" w:rsidRDefault="00D8167A"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Expected Course Outcomes:</w:t>
            </w:r>
          </w:p>
        </w:tc>
      </w:tr>
      <w:tr w:rsidR="00D8167A" w:rsidRPr="00527127" w14:paraId="16C274F3"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0DB5E943"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On the successful completion of the course, students will be able to:</w:t>
            </w:r>
          </w:p>
        </w:tc>
      </w:tr>
      <w:tr w:rsidR="00D8167A" w:rsidRPr="00527127" w14:paraId="0974A9A1"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3D0D5E4D"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44E78983" w14:textId="77777777" w:rsidR="00D8167A" w:rsidRPr="00527127" w:rsidRDefault="00D8167A" w:rsidP="00E53EB6">
            <w:pPr>
              <w:spacing w:after="0" w:line="276" w:lineRule="auto"/>
              <w:ind w:left="0"/>
              <w:contextualSpacing/>
              <w:rPr>
                <w:rFonts w:ascii="Times New Roman" w:hAnsi="Times New Roman"/>
                <w:sz w:val="24"/>
                <w:szCs w:val="24"/>
              </w:rPr>
            </w:pPr>
            <w:r>
              <w:rPr>
                <w:rFonts w:ascii="Times New Roman" w:hAnsi="Times New Roman"/>
                <w:sz w:val="24"/>
                <w:szCs w:val="24"/>
              </w:rPr>
              <w:t>Gain a comprehensive understanding of the historical development of labor law in India</w:t>
            </w:r>
          </w:p>
        </w:tc>
        <w:tc>
          <w:tcPr>
            <w:tcW w:w="810" w:type="dxa"/>
            <w:gridSpan w:val="2"/>
            <w:tcBorders>
              <w:top w:val="single" w:sz="4" w:space="0" w:color="auto"/>
              <w:left w:val="single" w:sz="4" w:space="0" w:color="auto"/>
              <w:bottom w:val="single" w:sz="4" w:space="0" w:color="auto"/>
              <w:right w:val="single" w:sz="4" w:space="0" w:color="auto"/>
            </w:tcBorders>
            <w:hideMark/>
          </w:tcPr>
          <w:p w14:paraId="019342C1"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K2</w:t>
            </w:r>
          </w:p>
        </w:tc>
      </w:tr>
      <w:tr w:rsidR="00D8167A" w:rsidRPr="00527127" w14:paraId="125F6B18"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5B9C2BDA"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114B2F8A" w14:textId="77777777" w:rsidR="00D8167A" w:rsidRPr="00527127" w:rsidRDefault="00D8167A" w:rsidP="00E53EB6">
            <w:pPr>
              <w:spacing w:after="0" w:line="276" w:lineRule="auto"/>
              <w:ind w:left="0"/>
              <w:contextualSpacing/>
              <w:rPr>
                <w:rFonts w:ascii="Times New Roman" w:hAnsi="Times New Roman"/>
                <w:sz w:val="24"/>
                <w:szCs w:val="24"/>
              </w:rPr>
            </w:pPr>
            <w:r>
              <w:rPr>
                <w:rFonts w:ascii="Times New Roman" w:hAnsi="Times New Roman"/>
                <w:sz w:val="24"/>
                <w:szCs w:val="24"/>
              </w:rPr>
              <w:t>Acquire knowledge of key labor law sources such as the Constitution, Central, and State Acts, and Rules</w:t>
            </w:r>
          </w:p>
        </w:tc>
        <w:tc>
          <w:tcPr>
            <w:tcW w:w="810" w:type="dxa"/>
            <w:gridSpan w:val="2"/>
            <w:tcBorders>
              <w:top w:val="single" w:sz="4" w:space="0" w:color="auto"/>
              <w:left w:val="single" w:sz="4" w:space="0" w:color="auto"/>
              <w:bottom w:val="single" w:sz="4" w:space="0" w:color="auto"/>
              <w:right w:val="single" w:sz="4" w:space="0" w:color="auto"/>
            </w:tcBorders>
            <w:hideMark/>
          </w:tcPr>
          <w:p w14:paraId="0C6B7B21"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K1</w:t>
            </w:r>
          </w:p>
        </w:tc>
      </w:tr>
      <w:tr w:rsidR="00D8167A" w:rsidRPr="00527127" w14:paraId="3F451628"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719C43D8"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12E3A44A" w14:textId="77777777" w:rsidR="00D8167A" w:rsidRPr="00527127" w:rsidRDefault="00D8167A" w:rsidP="00E53EB6">
            <w:pPr>
              <w:spacing w:after="0" w:line="276" w:lineRule="auto"/>
              <w:ind w:left="0"/>
              <w:contextualSpacing/>
              <w:rPr>
                <w:rFonts w:ascii="Times New Roman" w:hAnsi="Times New Roman"/>
                <w:sz w:val="24"/>
                <w:szCs w:val="24"/>
              </w:rPr>
            </w:pPr>
            <w:r>
              <w:rPr>
                <w:rFonts w:ascii="Times New Roman" w:hAnsi="Times New Roman"/>
                <w:sz w:val="24"/>
                <w:szCs w:val="24"/>
              </w:rPr>
              <w:t>Analyze the core provisions and objectives of major labor laws</w:t>
            </w:r>
          </w:p>
        </w:tc>
        <w:tc>
          <w:tcPr>
            <w:tcW w:w="810" w:type="dxa"/>
            <w:gridSpan w:val="2"/>
            <w:tcBorders>
              <w:top w:val="single" w:sz="4" w:space="0" w:color="auto"/>
              <w:left w:val="single" w:sz="4" w:space="0" w:color="auto"/>
              <w:bottom w:val="single" w:sz="4" w:space="0" w:color="auto"/>
              <w:right w:val="single" w:sz="4" w:space="0" w:color="auto"/>
            </w:tcBorders>
            <w:hideMark/>
          </w:tcPr>
          <w:p w14:paraId="4222773C"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K4</w:t>
            </w:r>
          </w:p>
        </w:tc>
      </w:tr>
      <w:tr w:rsidR="00D8167A" w:rsidRPr="00527127" w14:paraId="379FA51E"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586FE2CF"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575CF6B7" w14:textId="77777777" w:rsidR="00D8167A" w:rsidRPr="00527127" w:rsidRDefault="00D8167A" w:rsidP="00E53EB6">
            <w:pPr>
              <w:spacing w:after="0" w:line="276" w:lineRule="auto"/>
              <w:ind w:left="0"/>
              <w:contextualSpacing/>
              <w:rPr>
                <w:rFonts w:ascii="Times New Roman" w:hAnsi="Times New Roman"/>
                <w:sz w:val="24"/>
                <w:szCs w:val="24"/>
              </w:rPr>
            </w:pPr>
            <w:r>
              <w:rPr>
                <w:rFonts w:ascii="Times New Roman" w:hAnsi="Times New Roman"/>
                <w:sz w:val="24"/>
                <w:szCs w:val="24"/>
              </w:rPr>
              <w:t>Evaluate the effectiveness of occupational health and safety regulations</w:t>
            </w:r>
          </w:p>
        </w:tc>
        <w:tc>
          <w:tcPr>
            <w:tcW w:w="810" w:type="dxa"/>
            <w:gridSpan w:val="2"/>
            <w:tcBorders>
              <w:top w:val="single" w:sz="4" w:space="0" w:color="auto"/>
              <w:left w:val="single" w:sz="4" w:space="0" w:color="auto"/>
              <w:bottom w:val="single" w:sz="4" w:space="0" w:color="auto"/>
              <w:right w:val="single" w:sz="4" w:space="0" w:color="auto"/>
            </w:tcBorders>
            <w:hideMark/>
          </w:tcPr>
          <w:p w14:paraId="2471AA51"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K5</w:t>
            </w:r>
          </w:p>
        </w:tc>
      </w:tr>
      <w:tr w:rsidR="00D8167A" w:rsidRPr="00527127" w14:paraId="30EE4C70"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28E3284"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2434916D" w14:textId="77777777" w:rsidR="00D8167A" w:rsidRPr="00527127" w:rsidRDefault="00D8167A" w:rsidP="00E53EB6">
            <w:pPr>
              <w:spacing w:after="0" w:line="276" w:lineRule="auto"/>
              <w:ind w:left="0"/>
              <w:contextualSpacing/>
              <w:rPr>
                <w:rFonts w:ascii="Times New Roman" w:hAnsi="Times New Roman"/>
                <w:sz w:val="24"/>
                <w:szCs w:val="24"/>
              </w:rPr>
            </w:pPr>
            <w:r>
              <w:rPr>
                <w:rFonts w:ascii="Times New Roman" w:hAnsi="Times New Roman"/>
                <w:sz w:val="24"/>
                <w:szCs w:val="24"/>
              </w:rPr>
              <w:t>Develop comprehensive strategies for HR professionals to ensure compliance with labor laws</w:t>
            </w:r>
          </w:p>
        </w:tc>
        <w:tc>
          <w:tcPr>
            <w:tcW w:w="810" w:type="dxa"/>
            <w:gridSpan w:val="2"/>
            <w:tcBorders>
              <w:top w:val="single" w:sz="4" w:space="0" w:color="auto"/>
              <w:left w:val="single" w:sz="4" w:space="0" w:color="auto"/>
              <w:bottom w:val="single" w:sz="4" w:space="0" w:color="auto"/>
              <w:right w:val="single" w:sz="4" w:space="0" w:color="auto"/>
            </w:tcBorders>
            <w:hideMark/>
          </w:tcPr>
          <w:p w14:paraId="0FBBC12B"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K6</w:t>
            </w:r>
          </w:p>
        </w:tc>
      </w:tr>
      <w:tr w:rsidR="00D8167A" w:rsidRPr="00527127" w14:paraId="674EFC6A"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40F738E8"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b/>
                <w:sz w:val="24"/>
                <w:szCs w:val="24"/>
              </w:rPr>
              <w:t>K1</w:t>
            </w:r>
            <w:r>
              <w:rPr>
                <w:rFonts w:ascii="Times New Roman" w:hAnsi="Times New Roman"/>
                <w:sz w:val="24"/>
                <w:szCs w:val="24"/>
              </w:rPr>
              <w:t xml:space="preserve"> - Remember; </w:t>
            </w:r>
            <w:r>
              <w:rPr>
                <w:rFonts w:ascii="Times New Roman" w:hAnsi="Times New Roman"/>
                <w:b/>
                <w:sz w:val="24"/>
                <w:szCs w:val="24"/>
              </w:rPr>
              <w:t>K2</w:t>
            </w:r>
            <w:r>
              <w:rPr>
                <w:rFonts w:ascii="Times New Roman" w:hAnsi="Times New Roman"/>
                <w:sz w:val="24"/>
                <w:szCs w:val="24"/>
              </w:rPr>
              <w:t xml:space="preserve"> - Understand; </w:t>
            </w:r>
            <w:r>
              <w:rPr>
                <w:rFonts w:ascii="Times New Roman" w:hAnsi="Times New Roman"/>
                <w:b/>
                <w:sz w:val="24"/>
                <w:szCs w:val="24"/>
              </w:rPr>
              <w:t>K3</w:t>
            </w:r>
            <w:r>
              <w:rPr>
                <w:rFonts w:ascii="Times New Roman" w:hAnsi="Times New Roman"/>
                <w:sz w:val="24"/>
                <w:szCs w:val="24"/>
              </w:rPr>
              <w:t xml:space="preserve"> - Apply; </w:t>
            </w:r>
            <w:r>
              <w:rPr>
                <w:rFonts w:ascii="Times New Roman" w:hAnsi="Times New Roman"/>
                <w:b/>
                <w:sz w:val="24"/>
                <w:szCs w:val="24"/>
              </w:rPr>
              <w:t>K4</w:t>
            </w:r>
            <w:r>
              <w:rPr>
                <w:rFonts w:ascii="Times New Roman" w:hAnsi="Times New Roman"/>
                <w:sz w:val="24"/>
                <w:szCs w:val="24"/>
              </w:rPr>
              <w:t xml:space="preserve"> - Analyze; </w:t>
            </w:r>
            <w:r>
              <w:rPr>
                <w:rFonts w:ascii="Times New Roman" w:hAnsi="Times New Roman"/>
                <w:b/>
                <w:sz w:val="24"/>
                <w:szCs w:val="24"/>
              </w:rPr>
              <w:t>K5</w:t>
            </w:r>
            <w:r>
              <w:rPr>
                <w:rFonts w:ascii="Times New Roman" w:hAnsi="Times New Roman"/>
                <w:sz w:val="24"/>
                <w:szCs w:val="24"/>
              </w:rPr>
              <w:t xml:space="preserve"> - Evaluate; </w:t>
            </w:r>
            <w:r>
              <w:rPr>
                <w:rFonts w:ascii="Times New Roman" w:hAnsi="Times New Roman"/>
                <w:b/>
                <w:sz w:val="24"/>
                <w:szCs w:val="24"/>
              </w:rPr>
              <w:t>K6</w:t>
            </w:r>
            <w:r>
              <w:rPr>
                <w:rFonts w:ascii="Times New Roman" w:hAnsi="Times New Roman"/>
                <w:sz w:val="24"/>
                <w:szCs w:val="24"/>
              </w:rPr>
              <w:t xml:space="preserve"> - Create</w:t>
            </w:r>
          </w:p>
        </w:tc>
      </w:tr>
      <w:tr w:rsidR="00D8167A" w:rsidRPr="00527127" w14:paraId="29C46D0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C364A12" w14:textId="77777777" w:rsidR="00D8167A" w:rsidRPr="00527127" w:rsidRDefault="00D8167A" w:rsidP="00E53EB6">
            <w:pPr>
              <w:suppressAutoHyphens/>
              <w:spacing w:after="0" w:line="276" w:lineRule="auto"/>
              <w:ind w:right="0"/>
              <w:contextualSpacing/>
              <w:jc w:val="both"/>
              <w:rPr>
                <w:rFonts w:ascii="Times New Roman" w:hAnsi="Times New Roman"/>
                <w:b/>
                <w:sz w:val="24"/>
                <w:szCs w:val="24"/>
              </w:rPr>
            </w:pPr>
          </w:p>
        </w:tc>
      </w:tr>
      <w:tr w:rsidR="00D8167A" w:rsidRPr="00527127" w14:paraId="5F6F2E1E"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6F97933C"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tcPr>
          <w:p w14:paraId="24F86201"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bCs/>
                <w:sz w:val="24"/>
                <w:szCs w:val="24"/>
              </w:rPr>
              <w:t>Introduction to Labour Law</w:t>
            </w:r>
          </w:p>
        </w:tc>
        <w:tc>
          <w:tcPr>
            <w:tcW w:w="1796" w:type="dxa"/>
            <w:gridSpan w:val="5"/>
            <w:tcBorders>
              <w:top w:val="single" w:sz="4" w:space="0" w:color="auto"/>
              <w:left w:val="single" w:sz="4" w:space="0" w:color="auto"/>
              <w:bottom w:val="single" w:sz="4" w:space="0" w:color="auto"/>
              <w:right w:val="single" w:sz="4" w:space="0" w:color="auto"/>
            </w:tcBorders>
            <w:hideMark/>
          </w:tcPr>
          <w:p w14:paraId="67D487EB" w14:textId="77777777" w:rsidR="00D8167A" w:rsidRPr="00527127" w:rsidRDefault="00D8167A"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D8167A" w:rsidRPr="00527127" w14:paraId="59EC6D2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7491661" w14:textId="77777777" w:rsidR="00D8167A" w:rsidRPr="00527127" w:rsidRDefault="00D8167A" w:rsidP="00E53EB6">
            <w:pPr>
              <w:spacing w:after="0" w:line="276" w:lineRule="auto"/>
              <w:jc w:val="both"/>
              <w:rPr>
                <w:rFonts w:ascii="Times New Roman" w:hAnsi="Times New Roman"/>
                <w:b/>
                <w:sz w:val="24"/>
                <w:szCs w:val="24"/>
              </w:rPr>
            </w:pPr>
            <w:r>
              <w:rPr>
                <w:rFonts w:ascii="Times New Roman" w:hAnsi="Times New Roman"/>
                <w:sz w:val="24"/>
                <w:szCs w:val="24"/>
              </w:rPr>
              <w:t xml:space="preserve">Historical development of </w:t>
            </w:r>
            <w:proofErr w:type="spellStart"/>
            <w:r>
              <w:rPr>
                <w:rFonts w:ascii="Times New Roman" w:hAnsi="Times New Roman"/>
                <w:sz w:val="24"/>
                <w:szCs w:val="24"/>
              </w:rPr>
              <w:t>labour</w:t>
            </w:r>
            <w:proofErr w:type="spellEnd"/>
            <w:r>
              <w:rPr>
                <w:rFonts w:ascii="Times New Roman" w:hAnsi="Times New Roman"/>
                <w:sz w:val="24"/>
                <w:szCs w:val="24"/>
              </w:rPr>
              <w:t xml:space="preserve"> law in India – Importance of industrial law in organizational psychology – Key sources of </w:t>
            </w:r>
            <w:proofErr w:type="spellStart"/>
            <w:r>
              <w:rPr>
                <w:rFonts w:ascii="Times New Roman" w:hAnsi="Times New Roman"/>
                <w:sz w:val="24"/>
                <w:szCs w:val="24"/>
              </w:rPr>
              <w:t>labour</w:t>
            </w:r>
            <w:proofErr w:type="spellEnd"/>
            <w:r>
              <w:rPr>
                <w:rFonts w:ascii="Times New Roman" w:hAnsi="Times New Roman"/>
                <w:sz w:val="24"/>
                <w:szCs w:val="24"/>
              </w:rPr>
              <w:t xml:space="preserve"> law: Constitution, Central and State Acts, Rules – Tripartite system of industrial relations: Government – Employers – Employees – Role of the Ministry of Labour and Employment – Major labor law legislations.</w:t>
            </w:r>
          </w:p>
        </w:tc>
      </w:tr>
      <w:tr w:rsidR="00D8167A" w:rsidRPr="00527127" w14:paraId="204D21F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E23D91D" w14:textId="77777777" w:rsidR="00D8167A" w:rsidRPr="00527127" w:rsidRDefault="00D8167A" w:rsidP="00E53EB6">
            <w:pPr>
              <w:spacing w:after="0" w:line="276" w:lineRule="auto"/>
              <w:ind w:firstLine="34"/>
              <w:contextualSpacing/>
              <w:jc w:val="both"/>
              <w:rPr>
                <w:rFonts w:ascii="Times New Roman" w:hAnsi="Times New Roman"/>
                <w:sz w:val="24"/>
                <w:szCs w:val="24"/>
              </w:rPr>
            </w:pPr>
          </w:p>
        </w:tc>
      </w:tr>
      <w:tr w:rsidR="00D8167A" w:rsidRPr="00527127" w14:paraId="4A399C11"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4A1D31A3"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tcPr>
          <w:p w14:paraId="5D060E6F" w14:textId="77777777" w:rsidR="00D8167A" w:rsidRPr="00527127" w:rsidRDefault="00D8167A" w:rsidP="00E53EB6">
            <w:pPr>
              <w:pStyle w:val="NoSpacing1"/>
              <w:spacing w:line="276" w:lineRule="auto"/>
              <w:contextualSpacing/>
              <w:rPr>
                <w:rFonts w:ascii="Times New Roman" w:hAnsi="Times New Roman" w:cs="Times New Roman"/>
                <w:b/>
                <w:sz w:val="24"/>
                <w:szCs w:val="24"/>
              </w:rPr>
            </w:pPr>
            <w:r>
              <w:rPr>
                <w:rFonts w:ascii="Times New Roman" w:hAnsi="Times New Roman" w:cs="Times New Roman"/>
                <w:b/>
                <w:bCs/>
                <w:sz w:val="24"/>
                <w:szCs w:val="24"/>
              </w:rPr>
              <w:t xml:space="preserve">Core Labour Laws  </w:t>
            </w:r>
          </w:p>
        </w:tc>
        <w:tc>
          <w:tcPr>
            <w:tcW w:w="1833" w:type="dxa"/>
            <w:gridSpan w:val="6"/>
            <w:tcBorders>
              <w:top w:val="single" w:sz="4" w:space="0" w:color="auto"/>
              <w:left w:val="single" w:sz="4" w:space="0" w:color="auto"/>
              <w:bottom w:val="single" w:sz="4" w:space="0" w:color="auto"/>
              <w:right w:val="single" w:sz="4" w:space="0" w:color="auto"/>
            </w:tcBorders>
            <w:hideMark/>
          </w:tcPr>
          <w:p w14:paraId="4C649875" w14:textId="77777777" w:rsidR="00D8167A" w:rsidRPr="00527127" w:rsidRDefault="00D8167A"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D8167A" w:rsidRPr="00527127" w14:paraId="6BFD3773"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F2510AB" w14:textId="77777777" w:rsidR="00D8167A" w:rsidRPr="00527127" w:rsidRDefault="00D8167A" w:rsidP="00E53EB6">
            <w:pPr>
              <w:spacing w:after="0" w:line="276" w:lineRule="auto"/>
              <w:jc w:val="both"/>
              <w:rPr>
                <w:rFonts w:ascii="Times New Roman" w:hAnsi="Times New Roman"/>
                <w:sz w:val="24"/>
                <w:szCs w:val="24"/>
              </w:rPr>
            </w:pPr>
            <w:r>
              <w:rPr>
                <w:rFonts w:ascii="Times New Roman" w:hAnsi="Times New Roman"/>
                <w:sz w:val="24"/>
                <w:szCs w:val="24"/>
              </w:rPr>
              <w:t>The Industrial Disputes Act, 1947 (focus on industrial disputes, settlement procedures) – The Minimum Wages Act, 1948 (minimum wage fixation &amp; enforcement) – The Payment of Wages Act, 1936 (timely payment of wages, deductions) –– The Industrial Employment (Standing Orders) Act, 1946 (service conditions, disciplinary procedures).</w:t>
            </w:r>
          </w:p>
        </w:tc>
      </w:tr>
      <w:tr w:rsidR="00D8167A" w:rsidRPr="00527127" w14:paraId="35E8121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C4533FB" w14:textId="77777777" w:rsidR="00D8167A" w:rsidRPr="00527127" w:rsidRDefault="00D8167A" w:rsidP="00E53EB6">
            <w:pPr>
              <w:spacing w:after="0" w:line="276" w:lineRule="auto"/>
              <w:ind w:firstLine="34"/>
              <w:contextualSpacing/>
              <w:jc w:val="both"/>
              <w:rPr>
                <w:rFonts w:ascii="Times New Roman" w:hAnsi="Times New Roman"/>
                <w:sz w:val="24"/>
                <w:szCs w:val="24"/>
              </w:rPr>
            </w:pPr>
          </w:p>
        </w:tc>
      </w:tr>
      <w:tr w:rsidR="00D8167A" w:rsidRPr="00527127" w14:paraId="415CE2B1"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30B5B45"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05B92828" w14:textId="77777777" w:rsidR="00D8167A" w:rsidRPr="00527127" w:rsidRDefault="00D8167A" w:rsidP="00E53EB6">
            <w:pPr>
              <w:spacing w:after="0" w:line="276" w:lineRule="auto"/>
              <w:ind w:left="-18"/>
              <w:contextualSpacing/>
              <w:rPr>
                <w:rFonts w:ascii="Times New Roman" w:hAnsi="Times New Roman"/>
                <w:b/>
                <w:sz w:val="24"/>
                <w:szCs w:val="24"/>
              </w:rPr>
            </w:pPr>
            <w:r>
              <w:rPr>
                <w:rFonts w:ascii="Times New Roman" w:hAnsi="Times New Roman"/>
                <w:b/>
                <w:bCs/>
                <w:sz w:val="24"/>
                <w:szCs w:val="24"/>
              </w:rPr>
              <w:t>Occupational Health, and Safety</w:t>
            </w:r>
          </w:p>
        </w:tc>
        <w:tc>
          <w:tcPr>
            <w:tcW w:w="2098" w:type="dxa"/>
            <w:gridSpan w:val="8"/>
            <w:tcBorders>
              <w:top w:val="single" w:sz="4" w:space="0" w:color="auto"/>
              <w:left w:val="single" w:sz="4" w:space="0" w:color="auto"/>
              <w:bottom w:val="single" w:sz="4" w:space="0" w:color="auto"/>
              <w:right w:val="single" w:sz="4" w:space="0" w:color="auto"/>
            </w:tcBorders>
            <w:hideMark/>
          </w:tcPr>
          <w:p w14:paraId="2B4641F3" w14:textId="77777777" w:rsidR="00D8167A" w:rsidRPr="00527127" w:rsidRDefault="00D8167A"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D8167A" w:rsidRPr="00527127" w14:paraId="511D232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3716ADB" w14:textId="77777777" w:rsidR="00D8167A" w:rsidRPr="00527127" w:rsidRDefault="00D8167A" w:rsidP="00E53EB6">
            <w:pPr>
              <w:spacing w:after="0" w:line="276" w:lineRule="auto"/>
              <w:jc w:val="both"/>
              <w:rPr>
                <w:rFonts w:ascii="Times New Roman" w:eastAsia="Times New Roman" w:hAnsi="Times New Roman"/>
                <w:sz w:val="24"/>
                <w:szCs w:val="24"/>
                <w:lang w:eastAsia="en-IN"/>
              </w:rPr>
            </w:pPr>
            <w:r>
              <w:rPr>
                <w:rFonts w:ascii="Times New Roman" w:hAnsi="Times New Roman"/>
                <w:sz w:val="24"/>
                <w:szCs w:val="24"/>
              </w:rPr>
              <w:t xml:space="preserve">Factories Act, 1948 (working conditions, health &amp; safety, working hours) – Employee’ Compensation Act, 2009 (amendment of Workmen's Compensation Act, 1923) - The Employees’ State Insurance Act, 1948 – Employees’ Provident Funds and Miscellaneous Provisions Act, 1952 – The Payment of Bonus Act, 1965 (eligibility, calculation, and payment of bonus) – Payment of Gratuity Act, 1972. </w:t>
            </w:r>
          </w:p>
        </w:tc>
      </w:tr>
      <w:tr w:rsidR="00D8167A" w:rsidRPr="00527127" w14:paraId="69ACD4F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5D9A571" w14:textId="77777777" w:rsidR="00D8167A" w:rsidRPr="00527127" w:rsidRDefault="00D8167A" w:rsidP="00E53EB6">
            <w:pPr>
              <w:spacing w:after="0" w:line="276" w:lineRule="auto"/>
              <w:contextualSpacing/>
              <w:jc w:val="right"/>
              <w:rPr>
                <w:rFonts w:ascii="Times New Roman" w:hAnsi="Times New Roman"/>
                <w:b/>
                <w:sz w:val="24"/>
                <w:szCs w:val="24"/>
              </w:rPr>
            </w:pPr>
          </w:p>
        </w:tc>
      </w:tr>
      <w:tr w:rsidR="00D8167A" w:rsidRPr="00527127" w14:paraId="4C72821F"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671E2D1"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7A17276A" w14:textId="77777777" w:rsidR="00D8167A" w:rsidRPr="00527127" w:rsidRDefault="00D8167A" w:rsidP="00E53EB6">
            <w:pPr>
              <w:pStyle w:val="NoSpacing1"/>
              <w:spacing w:line="276" w:lineRule="auto"/>
              <w:contextualSpacing/>
              <w:jc w:val="both"/>
              <w:rPr>
                <w:rFonts w:ascii="Times New Roman" w:hAnsi="Times New Roman" w:cs="Times New Roman"/>
                <w:b/>
                <w:sz w:val="24"/>
                <w:szCs w:val="24"/>
              </w:rPr>
            </w:pPr>
            <w:r>
              <w:rPr>
                <w:rFonts w:ascii="Times New Roman" w:hAnsi="Times New Roman" w:cs="Times New Roman"/>
                <w:b/>
                <w:bCs/>
                <w:sz w:val="24"/>
                <w:szCs w:val="24"/>
              </w:rPr>
              <w:t>Industrial Dispute Resolution</w:t>
            </w:r>
          </w:p>
        </w:tc>
        <w:tc>
          <w:tcPr>
            <w:tcW w:w="2098" w:type="dxa"/>
            <w:gridSpan w:val="8"/>
            <w:tcBorders>
              <w:top w:val="single" w:sz="4" w:space="0" w:color="auto"/>
              <w:left w:val="single" w:sz="4" w:space="0" w:color="auto"/>
              <w:bottom w:val="single" w:sz="4" w:space="0" w:color="auto"/>
              <w:right w:val="single" w:sz="4" w:space="0" w:color="auto"/>
            </w:tcBorders>
            <w:hideMark/>
          </w:tcPr>
          <w:p w14:paraId="65501640" w14:textId="77777777" w:rsidR="00D8167A" w:rsidRPr="00527127" w:rsidRDefault="00D8167A"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D8167A" w:rsidRPr="00527127" w14:paraId="16B7D12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FF6B62D" w14:textId="77777777" w:rsidR="00D8167A" w:rsidRPr="00527127" w:rsidRDefault="00D8167A" w:rsidP="00E53EB6">
            <w:pPr>
              <w:spacing w:after="0" w:line="276" w:lineRule="auto"/>
              <w:jc w:val="both"/>
              <w:rPr>
                <w:rFonts w:ascii="Times New Roman" w:hAnsi="Times New Roman"/>
                <w:sz w:val="24"/>
                <w:szCs w:val="24"/>
              </w:rPr>
            </w:pPr>
            <w:r>
              <w:rPr>
                <w:rFonts w:ascii="Times New Roman" w:hAnsi="Times New Roman"/>
                <w:sz w:val="24"/>
                <w:szCs w:val="24"/>
              </w:rPr>
              <w:t>Industrial Disputes Act, 1947 – Industrial Employment (Standing Orders) Act, 1946 – Collective bargaining processes and mechanisms – Resolution of industrial disputes: arbitration, conciliation, and adjudication.</w:t>
            </w:r>
          </w:p>
        </w:tc>
      </w:tr>
      <w:tr w:rsidR="00D8167A" w:rsidRPr="00527127" w14:paraId="3E68F133"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4DFF28E" w14:textId="77777777" w:rsidR="00D8167A" w:rsidRPr="00527127" w:rsidRDefault="00D8167A" w:rsidP="00E53EB6">
            <w:pPr>
              <w:spacing w:after="0" w:line="276" w:lineRule="auto"/>
              <w:contextualSpacing/>
              <w:jc w:val="right"/>
              <w:rPr>
                <w:rFonts w:ascii="Times New Roman" w:hAnsi="Times New Roman"/>
                <w:b/>
                <w:sz w:val="24"/>
                <w:szCs w:val="24"/>
              </w:rPr>
            </w:pPr>
          </w:p>
        </w:tc>
      </w:tr>
      <w:tr w:rsidR="00D8167A" w:rsidRPr="00527127" w14:paraId="23E90A8A"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5AFA1388"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46CC38B9" w14:textId="77777777" w:rsidR="00D8167A" w:rsidRPr="00527127" w:rsidRDefault="00D8167A"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Comparing several means:</w:t>
            </w:r>
          </w:p>
        </w:tc>
        <w:tc>
          <w:tcPr>
            <w:tcW w:w="2132" w:type="dxa"/>
            <w:gridSpan w:val="9"/>
            <w:tcBorders>
              <w:top w:val="single" w:sz="4" w:space="0" w:color="auto"/>
              <w:left w:val="single" w:sz="4" w:space="0" w:color="auto"/>
              <w:bottom w:val="single" w:sz="4" w:space="0" w:color="auto"/>
              <w:right w:val="single" w:sz="4" w:space="0" w:color="auto"/>
            </w:tcBorders>
            <w:hideMark/>
          </w:tcPr>
          <w:p w14:paraId="23A8F5C3" w14:textId="77777777" w:rsidR="00D8167A" w:rsidRPr="00527127" w:rsidRDefault="00D8167A"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05  hours</w:t>
            </w:r>
            <w:proofErr w:type="gramEnd"/>
          </w:p>
        </w:tc>
      </w:tr>
      <w:tr w:rsidR="00D8167A" w:rsidRPr="00527127" w14:paraId="229FFFD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E461BA9" w14:textId="77777777" w:rsidR="00D8167A" w:rsidRPr="00527127" w:rsidRDefault="00D8167A" w:rsidP="00E53EB6">
            <w:pPr>
              <w:spacing w:after="0" w:line="276" w:lineRule="auto"/>
              <w:jc w:val="both"/>
              <w:rPr>
                <w:rFonts w:ascii="Times New Roman" w:hAnsi="Times New Roman"/>
                <w:b/>
                <w:bCs/>
                <w:sz w:val="24"/>
                <w:szCs w:val="24"/>
              </w:rPr>
            </w:pPr>
            <w:r>
              <w:rPr>
                <w:rFonts w:ascii="Times New Roman" w:hAnsi="Times New Roman"/>
                <w:sz w:val="24"/>
                <w:szCs w:val="24"/>
              </w:rPr>
              <w:t xml:space="preserve">Recent amendments and changes in </w:t>
            </w:r>
            <w:proofErr w:type="spellStart"/>
            <w:r>
              <w:rPr>
                <w:rFonts w:ascii="Times New Roman" w:hAnsi="Times New Roman"/>
                <w:sz w:val="24"/>
                <w:szCs w:val="24"/>
              </w:rPr>
              <w:t>labour</w:t>
            </w:r>
            <w:proofErr w:type="spellEnd"/>
            <w:r>
              <w:rPr>
                <w:rFonts w:ascii="Times New Roman" w:hAnsi="Times New Roman"/>
                <w:sz w:val="24"/>
                <w:szCs w:val="24"/>
              </w:rPr>
              <w:t xml:space="preserve"> laws – The Sexual Harassment of Women at Workplace (Prevention, Prohibition and Redressal) Act, 2013 – Contract Labour (Regulation &amp; Abolition) Act, 1970 – Social Security legislations (ESI, PF) – Role of HR in </w:t>
            </w:r>
            <w:proofErr w:type="spellStart"/>
            <w:r>
              <w:rPr>
                <w:rFonts w:ascii="Times New Roman" w:hAnsi="Times New Roman"/>
                <w:sz w:val="24"/>
                <w:szCs w:val="24"/>
              </w:rPr>
              <w:t>labour</w:t>
            </w:r>
            <w:proofErr w:type="spellEnd"/>
            <w:r>
              <w:rPr>
                <w:rFonts w:ascii="Times New Roman" w:hAnsi="Times New Roman"/>
                <w:sz w:val="24"/>
                <w:szCs w:val="24"/>
              </w:rPr>
              <w:t xml:space="preserve"> law compliance and employee relations.</w:t>
            </w:r>
          </w:p>
        </w:tc>
      </w:tr>
      <w:tr w:rsidR="00D8167A" w:rsidRPr="00527127" w14:paraId="2CA1BEB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F265542" w14:textId="77777777" w:rsidR="00D8167A" w:rsidRPr="00527127" w:rsidRDefault="00D8167A" w:rsidP="00E53EB6">
            <w:pPr>
              <w:spacing w:after="0" w:line="276" w:lineRule="auto"/>
              <w:ind w:firstLine="34"/>
              <w:contextualSpacing/>
              <w:jc w:val="both"/>
              <w:rPr>
                <w:rFonts w:ascii="Times New Roman" w:hAnsi="Times New Roman"/>
                <w:sz w:val="24"/>
                <w:szCs w:val="24"/>
              </w:rPr>
            </w:pPr>
          </w:p>
        </w:tc>
      </w:tr>
      <w:tr w:rsidR="00D8167A" w:rsidRPr="00527127" w14:paraId="7CBFC1B8"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541F1294"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Unit:6</w:t>
            </w:r>
          </w:p>
        </w:tc>
        <w:tc>
          <w:tcPr>
            <w:tcW w:w="6049" w:type="dxa"/>
            <w:gridSpan w:val="2"/>
            <w:tcBorders>
              <w:top w:val="single" w:sz="4" w:space="0" w:color="auto"/>
              <w:left w:val="single" w:sz="4" w:space="0" w:color="auto"/>
              <w:bottom w:val="single" w:sz="4" w:space="0" w:color="auto"/>
              <w:right w:val="single" w:sz="4" w:space="0" w:color="auto"/>
            </w:tcBorders>
            <w:hideMark/>
          </w:tcPr>
          <w:p w14:paraId="4718A144" w14:textId="77777777" w:rsidR="00D8167A" w:rsidRPr="00527127" w:rsidRDefault="00D8167A" w:rsidP="00E53EB6">
            <w:pPr>
              <w:spacing w:after="0" w:line="276" w:lineRule="auto"/>
              <w:ind w:left="-18"/>
              <w:contextualSpacing/>
              <w:jc w:val="center"/>
              <w:rPr>
                <w:rFonts w:ascii="Times New Roman" w:hAnsi="Times New Roman"/>
                <w:b/>
                <w:sz w:val="24"/>
                <w:szCs w:val="24"/>
              </w:rPr>
            </w:pPr>
            <w:r>
              <w:rPr>
                <w:rFonts w:ascii="Times New Roman" w:hAnsi="Times New Roman"/>
                <w:b/>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16EF7DF4" w14:textId="77777777" w:rsidR="00D8167A" w:rsidRPr="00527127" w:rsidRDefault="00D8167A" w:rsidP="00E53EB6">
            <w:pPr>
              <w:tabs>
                <w:tab w:val="center" w:pos="927"/>
                <w:tab w:val="right" w:pos="1854"/>
              </w:tabs>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02  hours</w:t>
            </w:r>
            <w:proofErr w:type="gramEnd"/>
          </w:p>
        </w:tc>
      </w:tr>
      <w:tr w:rsidR="00D8167A" w:rsidRPr="00527127" w14:paraId="00285F71"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6377A601"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Expert lectures, online seminars - webinars</w:t>
            </w:r>
          </w:p>
        </w:tc>
      </w:tr>
      <w:tr w:rsidR="00D8167A" w:rsidRPr="00527127" w14:paraId="27457A8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7E214D2" w14:textId="77777777" w:rsidR="00D8167A" w:rsidRPr="00527127" w:rsidRDefault="00D8167A" w:rsidP="00E53EB6">
            <w:pPr>
              <w:spacing w:after="0" w:line="276" w:lineRule="auto"/>
              <w:contextualSpacing/>
              <w:jc w:val="right"/>
              <w:rPr>
                <w:rFonts w:ascii="Times New Roman" w:hAnsi="Times New Roman"/>
                <w:b/>
                <w:sz w:val="24"/>
                <w:szCs w:val="24"/>
              </w:rPr>
            </w:pPr>
          </w:p>
        </w:tc>
      </w:tr>
      <w:tr w:rsidR="00D8167A" w:rsidRPr="00527127" w14:paraId="0E31B5C9"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2F7B7FA4" w14:textId="77777777" w:rsidR="00D8167A" w:rsidRPr="00527127" w:rsidRDefault="00D8167A" w:rsidP="00E53EB6">
            <w:pPr>
              <w:spacing w:after="0" w:line="276" w:lineRule="auto"/>
              <w:ind w:left="0"/>
              <w:contextualSpacing/>
              <w:rPr>
                <w:rFonts w:ascii="Times New Roman" w:hAnsi="Times New Roman"/>
                <w:b/>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2FDC7931" w14:textId="77777777" w:rsidR="00D8167A" w:rsidRPr="00527127" w:rsidRDefault="00D8167A" w:rsidP="00E53EB6">
            <w:pPr>
              <w:spacing w:after="0" w:line="276" w:lineRule="auto"/>
              <w:contextualSpacing/>
              <w:jc w:val="right"/>
              <w:rPr>
                <w:rFonts w:ascii="Times New Roman" w:hAnsi="Times New Roman"/>
                <w:b/>
                <w:sz w:val="24"/>
                <w:szCs w:val="24"/>
              </w:rPr>
            </w:pPr>
            <w:r>
              <w:rPr>
                <w:rFonts w:ascii="Times New Roman" w:hAnsi="Times New Roman"/>
                <w:b/>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382212A2" w14:textId="77777777" w:rsidR="00D8167A" w:rsidRPr="00527127" w:rsidRDefault="00D8167A" w:rsidP="00E53EB6">
            <w:pPr>
              <w:spacing w:after="0" w:line="276" w:lineRule="auto"/>
              <w:contextualSpacing/>
              <w:jc w:val="right"/>
              <w:rPr>
                <w:rFonts w:ascii="Times New Roman" w:hAnsi="Times New Roman"/>
                <w:b/>
                <w:sz w:val="24"/>
                <w:szCs w:val="24"/>
              </w:rPr>
            </w:pPr>
            <w:proofErr w:type="gramStart"/>
            <w:r>
              <w:rPr>
                <w:rFonts w:ascii="Times New Roman" w:hAnsi="Times New Roman"/>
                <w:b/>
                <w:sz w:val="24"/>
                <w:szCs w:val="24"/>
              </w:rPr>
              <w:t>27  hours</w:t>
            </w:r>
            <w:proofErr w:type="gramEnd"/>
          </w:p>
        </w:tc>
      </w:tr>
      <w:tr w:rsidR="00D8167A" w:rsidRPr="00527127" w14:paraId="359C76AA"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41786D6"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Text Book(s)</w:t>
            </w:r>
          </w:p>
        </w:tc>
      </w:tr>
      <w:tr w:rsidR="00D8167A" w:rsidRPr="00527127" w14:paraId="4B1DA505"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4E813711"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4E2A62D0" w14:textId="77777777" w:rsidR="00D8167A" w:rsidRPr="00527127" w:rsidRDefault="00D8167A"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Sinha, P. R. N., Sinha, I. B., &amp; Shekhar, S. P. (2017). </w:t>
            </w:r>
            <w:r>
              <w:rPr>
                <w:rFonts w:ascii="Times New Roman" w:hAnsi="Times New Roman"/>
                <w:i/>
                <w:iCs/>
                <w:sz w:val="24"/>
                <w:szCs w:val="24"/>
              </w:rPr>
              <w:t>Industrial Relations, Trade Unions and Labour Legislation (3rd ed.).</w:t>
            </w:r>
            <w:r>
              <w:rPr>
                <w:rFonts w:ascii="Times New Roman" w:hAnsi="Times New Roman"/>
                <w:sz w:val="24"/>
                <w:szCs w:val="24"/>
              </w:rPr>
              <w:t xml:space="preserve"> Pearson Education India.</w:t>
            </w:r>
          </w:p>
        </w:tc>
      </w:tr>
      <w:tr w:rsidR="00D8167A" w:rsidRPr="00527127" w14:paraId="1F8A4FD2"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4B509A64"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6E3FC58B" w14:textId="77777777" w:rsidR="00D8167A" w:rsidRPr="00527127" w:rsidRDefault="00D8167A"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Padhi, P. K. (2019). </w:t>
            </w:r>
            <w:r>
              <w:rPr>
                <w:rFonts w:ascii="Times New Roman" w:hAnsi="Times New Roman"/>
                <w:i/>
                <w:iCs/>
                <w:sz w:val="24"/>
                <w:szCs w:val="24"/>
              </w:rPr>
              <w:t>Labour and Industrial Laws (4</w:t>
            </w:r>
            <w:r>
              <w:rPr>
                <w:rFonts w:ascii="Times New Roman" w:hAnsi="Times New Roman"/>
                <w:i/>
                <w:iCs/>
                <w:sz w:val="24"/>
                <w:szCs w:val="24"/>
                <w:vertAlign w:val="superscript"/>
              </w:rPr>
              <w:t>th</w:t>
            </w:r>
            <w:r>
              <w:rPr>
                <w:rFonts w:ascii="Times New Roman" w:hAnsi="Times New Roman"/>
                <w:i/>
                <w:iCs/>
                <w:sz w:val="24"/>
                <w:szCs w:val="24"/>
              </w:rPr>
              <w:t xml:space="preserve"> ed.).</w:t>
            </w:r>
            <w:r>
              <w:rPr>
                <w:rFonts w:ascii="Times New Roman" w:hAnsi="Times New Roman"/>
                <w:sz w:val="24"/>
                <w:szCs w:val="24"/>
              </w:rPr>
              <w:t xml:space="preserve"> PHI Learning Private Limited.</w:t>
            </w:r>
          </w:p>
        </w:tc>
      </w:tr>
      <w:tr w:rsidR="00D8167A" w:rsidRPr="00527127" w14:paraId="7518FEC7"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1824FB8A"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3</w:t>
            </w:r>
          </w:p>
        </w:tc>
        <w:tc>
          <w:tcPr>
            <w:tcW w:w="9287" w:type="dxa"/>
            <w:gridSpan w:val="15"/>
            <w:tcBorders>
              <w:top w:val="single" w:sz="4" w:space="0" w:color="auto"/>
              <w:left w:val="single" w:sz="4" w:space="0" w:color="auto"/>
              <w:bottom w:val="single" w:sz="4" w:space="0" w:color="auto"/>
              <w:right w:val="single" w:sz="4" w:space="0" w:color="auto"/>
            </w:tcBorders>
          </w:tcPr>
          <w:p w14:paraId="5DD2A536" w14:textId="77777777" w:rsidR="00D8167A" w:rsidRPr="00527127" w:rsidRDefault="00D8167A" w:rsidP="00E53EB6">
            <w:pPr>
              <w:spacing w:after="0" w:line="276" w:lineRule="auto"/>
              <w:ind w:left="0" w:right="0"/>
              <w:contextualSpacing/>
              <w:outlineLvl w:val="0"/>
              <w:rPr>
                <w:rFonts w:ascii="Times New Roman" w:hAnsi="Times New Roman"/>
                <w:sz w:val="24"/>
                <w:szCs w:val="24"/>
              </w:rPr>
            </w:pPr>
            <w:r>
              <w:rPr>
                <w:rFonts w:ascii="Times New Roman" w:hAnsi="Times New Roman"/>
                <w:sz w:val="24"/>
                <w:szCs w:val="24"/>
              </w:rPr>
              <w:t xml:space="preserve">Srivastava, S. C. (2022). </w:t>
            </w:r>
            <w:r>
              <w:rPr>
                <w:rFonts w:ascii="Times New Roman" w:hAnsi="Times New Roman"/>
                <w:i/>
                <w:iCs/>
                <w:sz w:val="24"/>
                <w:szCs w:val="24"/>
              </w:rPr>
              <w:t>Industrial Relations and Labour Laws (8</w:t>
            </w:r>
            <w:r>
              <w:rPr>
                <w:rFonts w:ascii="Times New Roman" w:hAnsi="Times New Roman"/>
                <w:i/>
                <w:iCs/>
                <w:sz w:val="24"/>
                <w:szCs w:val="24"/>
                <w:vertAlign w:val="superscript"/>
              </w:rPr>
              <w:t>th</w:t>
            </w:r>
            <w:r>
              <w:rPr>
                <w:rFonts w:ascii="Times New Roman" w:hAnsi="Times New Roman"/>
                <w:i/>
                <w:iCs/>
                <w:sz w:val="24"/>
                <w:szCs w:val="24"/>
              </w:rPr>
              <w:t xml:space="preserve"> ed.).</w:t>
            </w:r>
            <w:r>
              <w:rPr>
                <w:rFonts w:ascii="Times New Roman" w:hAnsi="Times New Roman"/>
                <w:sz w:val="24"/>
                <w:szCs w:val="24"/>
              </w:rPr>
              <w:t xml:space="preserve"> S Chand And Company Ltd.</w:t>
            </w:r>
          </w:p>
        </w:tc>
      </w:tr>
      <w:tr w:rsidR="00D8167A" w:rsidRPr="00527127" w14:paraId="37D2166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AF3034A" w14:textId="77777777" w:rsidR="00D8167A" w:rsidRPr="00527127" w:rsidRDefault="00D8167A" w:rsidP="00E53EB6">
            <w:pPr>
              <w:spacing w:after="0" w:line="276" w:lineRule="auto"/>
              <w:ind w:left="0" w:right="0"/>
              <w:contextualSpacing/>
              <w:outlineLvl w:val="0"/>
              <w:rPr>
                <w:rFonts w:ascii="Times New Roman" w:hAnsi="Times New Roman"/>
                <w:sz w:val="24"/>
                <w:szCs w:val="24"/>
                <w:shd w:val="clear" w:color="auto" w:fill="FFFFFF"/>
              </w:rPr>
            </w:pPr>
          </w:p>
        </w:tc>
      </w:tr>
      <w:tr w:rsidR="00D8167A" w:rsidRPr="00527127" w14:paraId="076044B4"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11B27C89" w14:textId="77777777" w:rsidR="00D8167A" w:rsidRPr="00527127" w:rsidRDefault="00D8167A" w:rsidP="00E53EB6">
            <w:pPr>
              <w:spacing w:after="0" w:line="276" w:lineRule="auto"/>
              <w:contextualSpacing/>
              <w:rPr>
                <w:rFonts w:ascii="Times New Roman" w:hAnsi="Times New Roman"/>
                <w:b/>
                <w:sz w:val="24"/>
                <w:szCs w:val="24"/>
              </w:rPr>
            </w:pPr>
            <w:r>
              <w:rPr>
                <w:rFonts w:ascii="Times New Roman" w:hAnsi="Times New Roman"/>
                <w:b/>
                <w:sz w:val="24"/>
                <w:szCs w:val="24"/>
              </w:rPr>
              <w:t>Reference Books</w:t>
            </w:r>
          </w:p>
        </w:tc>
      </w:tr>
      <w:tr w:rsidR="00D8167A" w:rsidRPr="00527127" w14:paraId="6F8230EF"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133851F5"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72ACF00E" w14:textId="77777777" w:rsidR="00D8167A" w:rsidRPr="00527127" w:rsidRDefault="00D8167A" w:rsidP="00E53EB6">
            <w:pPr>
              <w:pStyle w:val="NormalWeb"/>
              <w:spacing w:before="0" w:beforeAutospacing="0" w:after="0" w:afterAutospacing="0" w:line="276" w:lineRule="auto"/>
              <w:contextualSpacing/>
              <w:jc w:val="both"/>
              <w:rPr>
                <w:shd w:val="clear" w:color="auto" w:fill="FFFFFF"/>
              </w:rPr>
            </w:pPr>
            <w:proofErr w:type="spellStart"/>
            <w:r>
              <w:t>Monappa</w:t>
            </w:r>
            <w:proofErr w:type="spellEnd"/>
            <w:r>
              <w:t xml:space="preserve">, A., Selvaraj, P., &amp; Nambudiri, R. (2017). </w:t>
            </w:r>
            <w:r>
              <w:rPr>
                <w:i/>
                <w:iCs/>
              </w:rPr>
              <w:t>Industrial Relations And Labour Laws (2</w:t>
            </w:r>
            <w:r>
              <w:rPr>
                <w:i/>
                <w:iCs/>
                <w:vertAlign w:val="superscript"/>
              </w:rPr>
              <w:t>nd</w:t>
            </w:r>
            <w:r>
              <w:rPr>
                <w:i/>
                <w:iCs/>
              </w:rPr>
              <w:t xml:space="preserve"> ed.).</w:t>
            </w:r>
            <w:r>
              <w:t xml:space="preserve"> McGraw Hill.</w:t>
            </w:r>
          </w:p>
        </w:tc>
      </w:tr>
      <w:tr w:rsidR="00D8167A" w:rsidRPr="00527127" w14:paraId="59A65BDF"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709C37BC" w14:textId="77777777" w:rsidR="00D8167A" w:rsidRPr="00527127" w:rsidRDefault="00D8167A" w:rsidP="00E53EB6">
            <w:pPr>
              <w:spacing w:after="0" w:line="276" w:lineRule="auto"/>
              <w:contextualSpacing/>
              <w:rPr>
                <w:rFonts w:ascii="Times New Roman" w:hAnsi="Times New Roman"/>
                <w:sz w:val="24"/>
                <w:szCs w:val="24"/>
              </w:rPr>
            </w:pPr>
            <w:r>
              <w:rPr>
                <w:rFonts w:ascii="Times New Roman" w:hAnsi="Times New Roman"/>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34130B54" w14:textId="77777777" w:rsidR="00D8167A" w:rsidRPr="00527127" w:rsidRDefault="00D8167A" w:rsidP="00E53EB6">
            <w:pPr>
              <w:pStyle w:val="NormalWeb"/>
              <w:spacing w:before="0" w:beforeAutospacing="0" w:after="0" w:afterAutospacing="0" w:line="276" w:lineRule="auto"/>
              <w:contextualSpacing/>
              <w:jc w:val="both"/>
            </w:pPr>
            <w:proofErr w:type="spellStart"/>
            <w:r>
              <w:t>Ebook</w:t>
            </w:r>
            <w:proofErr w:type="spellEnd"/>
            <w:r>
              <w:t xml:space="preserve"> from Government of India - https://labour.gov.in/e-book-1</w:t>
            </w:r>
          </w:p>
        </w:tc>
      </w:tr>
      <w:tr w:rsidR="00D8167A" w:rsidRPr="00527127" w14:paraId="76199EBF"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E1F695B" w14:textId="77777777" w:rsidR="00D8167A" w:rsidRPr="00527127" w:rsidRDefault="00D8167A"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p>
        </w:tc>
      </w:tr>
      <w:tr w:rsidR="00D8167A" w:rsidRPr="00527127" w14:paraId="2D88190E"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4FEC0BA8" w14:textId="77777777" w:rsidR="00D8167A" w:rsidRPr="00527127" w:rsidRDefault="00D8167A" w:rsidP="00E53EB6">
            <w:pPr>
              <w:widowControl w:val="0"/>
              <w:overflowPunct w:val="0"/>
              <w:autoSpaceDE w:val="0"/>
              <w:autoSpaceDN w:val="0"/>
              <w:adjustRightInd w:val="0"/>
              <w:spacing w:after="0" w:line="276" w:lineRule="auto"/>
              <w:contextualSpacing/>
              <w:jc w:val="both"/>
              <w:rPr>
                <w:rFonts w:ascii="Times New Roman" w:hAnsi="Times New Roman"/>
                <w:sz w:val="24"/>
                <w:szCs w:val="24"/>
                <w:shd w:val="clear" w:color="auto" w:fill="FFFFFF"/>
              </w:rPr>
            </w:pPr>
            <w:r>
              <w:rPr>
                <w:rFonts w:ascii="Times New Roman" w:hAnsi="Times New Roman"/>
                <w:b/>
                <w:sz w:val="24"/>
                <w:szCs w:val="24"/>
              </w:rPr>
              <w:t>Related Online Contents [MOOC, SWAYAM, NPTEL, Websites etc.]</w:t>
            </w:r>
          </w:p>
        </w:tc>
      </w:tr>
      <w:tr w:rsidR="00D8167A" w:rsidRPr="00527127" w14:paraId="1588C4DE"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5935EC93" w14:textId="77777777" w:rsidR="00D8167A" w:rsidRPr="00527127" w:rsidRDefault="00D8167A"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tcPr>
          <w:p w14:paraId="04C1AFFA" w14:textId="77777777" w:rsidR="00D8167A" w:rsidRPr="00527127" w:rsidRDefault="00D8167A"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https://onlinecourses.nptel.ac.in/noc22_lw05/preview</w:t>
            </w:r>
          </w:p>
        </w:tc>
      </w:tr>
      <w:tr w:rsidR="00D8167A" w:rsidRPr="00527127" w14:paraId="787BF290"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tcPr>
          <w:p w14:paraId="3AF53138" w14:textId="77777777" w:rsidR="00D8167A" w:rsidRPr="00527127" w:rsidRDefault="00D8167A"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
        </w:tc>
        <w:tc>
          <w:tcPr>
            <w:tcW w:w="9268" w:type="dxa"/>
            <w:gridSpan w:val="14"/>
            <w:tcBorders>
              <w:top w:val="single" w:sz="4" w:space="0" w:color="auto"/>
              <w:left w:val="single" w:sz="4" w:space="0" w:color="auto"/>
              <w:bottom w:val="single" w:sz="4" w:space="0" w:color="auto"/>
              <w:right w:val="single" w:sz="4" w:space="0" w:color="auto"/>
            </w:tcBorders>
          </w:tcPr>
          <w:p w14:paraId="6B6E1080" w14:textId="77777777" w:rsidR="00D8167A" w:rsidRPr="00527127" w:rsidRDefault="00D8167A"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p>
        </w:tc>
      </w:tr>
      <w:tr w:rsidR="00D8167A" w:rsidRPr="00527127" w14:paraId="3DFA49D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6156617" w14:textId="0908D6BF" w:rsidR="00D8167A" w:rsidRPr="00527127" w:rsidRDefault="00132F98" w:rsidP="00E53EB6">
            <w:pPr>
              <w:widowControl w:val="0"/>
              <w:overflowPunct w:val="0"/>
              <w:autoSpaceDE w:val="0"/>
              <w:autoSpaceDN w:val="0"/>
              <w:adjustRightInd w:val="0"/>
              <w:spacing w:after="0" w:line="276" w:lineRule="auto"/>
              <w:contextualSpacing/>
              <w:jc w:val="both"/>
              <w:rPr>
                <w:rFonts w:ascii="Times New Roman" w:hAnsi="Times New Roman"/>
                <w:sz w:val="24"/>
                <w:szCs w:val="24"/>
              </w:rPr>
            </w:pPr>
            <w:r>
              <w:rPr>
                <w:rFonts w:ascii="Times New Roman" w:hAnsi="Times New Roman"/>
                <w:sz w:val="24"/>
                <w:szCs w:val="24"/>
              </w:rPr>
              <w:t xml:space="preserve">Course Designed By: Dr. M. Vinothkumar </w:t>
            </w:r>
          </w:p>
        </w:tc>
      </w:tr>
    </w:tbl>
    <w:p w14:paraId="45F05E07" w14:textId="77777777" w:rsidR="00D8167A" w:rsidRPr="00527127" w:rsidRDefault="00D8167A" w:rsidP="00D8167A">
      <w:pPr>
        <w:spacing w:after="0" w:line="276" w:lineRule="auto"/>
        <w:contextualSpacing/>
        <w:rPr>
          <w:rFonts w:ascii="Times New Roman" w:hAnsi="Times New Roman"/>
          <w:sz w:val="24"/>
          <w:szCs w:val="24"/>
        </w:rPr>
      </w:pPr>
      <w:r>
        <w:rPr>
          <w:rFonts w:ascii="Times New Roman" w:hAnsi="Times New Roman"/>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806"/>
        <w:gridCol w:w="806"/>
        <w:gridCol w:w="805"/>
        <w:gridCol w:w="805"/>
        <w:gridCol w:w="805"/>
        <w:gridCol w:w="805"/>
        <w:gridCol w:w="805"/>
        <w:gridCol w:w="805"/>
        <w:gridCol w:w="805"/>
        <w:gridCol w:w="836"/>
      </w:tblGrid>
      <w:tr w:rsidR="00D8167A" w:rsidRPr="00527127" w14:paraId="32E5B536"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1541BF8"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2C1C261"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5E4AA913"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714533B0"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6DCEC77"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646838B7"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0D54BA1F" w14:textId="77777777" w:rsidR="00D8167A" w:rsidRPr="00527127" w:rsidRDefault="00D8167A"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0674F17C" w14:textId="77777777" w:rsidR="00D8167A" w:rsidRPr="00527127" w:rsidRDefault="00D8167A"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4F60DAB1" w14:textId="77777777" w:rsidR="00D8167A" w:rsidRPr="00527127" w:rsidRDefault="00D8167A"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51B29E6D" w14:textId="77777777" w:rsidR="00D8167A" w:rsidRPr="00527127" w:rsidRDefault="00D8167A"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22" w:type="dxa"/>
            <w:tcBorders>
              <w:top w:val="single" w:sz="4" w:space="0" w:color="000000"/>
              <w:left w:val="single" w:sz="4" w:space="0" w:color="000000"/>
              <w:bottom w:val="single" w:sz="4" w:space="0" w:color="000000"/>
              <w:right w:val="single" w:sz="4" w:space="0" w:color="000000"/>
            </w:tcBorders>
          </w:tcPr>
          <w:p w14:paraId="4C74AB8A" w14:textId="77777777" w:rsidR="00D8167A" w:rsidRPr="00527127" w:rsidRDefault="00D8167A"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D8167A" w:rsidRPr="00527127" w14:paraId="19AFAD80"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3165978F" w14:textId="77777777" w:rsidR="00D8167A" w:rsidRPr="00527127" w:rsidRDefault="00D8167A"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CO1</w:t>
            </w:r>
          </w:p>
        </w:tc>
        <w:tc>
          <w:tcPr>
            <w:tcW w:w="822" w:type="dxa"/>
            <w:tcBorders>
              <w:top w:val="single" w:sz="4" w:space="0" w:color="000000"/>
              <w:left w:val="single" w:sz="4" w:space="0" w:color="000000"/>
              <w:bottom w:val="single" w:sz="4" w:space="0" w:color="000000"/>
              <w:right w:val="single" w:sz="4" w:space="0" w:color="000000"/>
            </w:tcBorders>
            <w:vAlign w:val="center"/>
          </w:tcPr>
          <w:p w14:paraId="2174129B"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CFA8CFC"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2FFA718"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4BA0DD3"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0B123C8"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6B6781C"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12ABCD1"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F9A4DF4"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DAD740A"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249863D"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D8167A" w:rsidRPr="00527127" w14:paraId="041D4AFF"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39FCB17" w14:textId="77777777" w:rsidR="00D8167A" w:rsidRPr="00527127" w:rsidRDefault="00D8167A"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CO2</w:t>
            </w:r>
          </w:p>
        </w:tc>
        <w:tc>
          <w:tcPr>
            <w:tcW w:w="822" w:type="dxa"/>
            <w:tcBorders>
              <w:top w:val="single" w:sz="4" w:space="0" w:color="000000"/>
              <w:left w:val="single" w:sz="4" w:space="0" w:color="000000"/>
              <w:bottom w:val="single" w:sz="4" w:space="0" w:color="000000"/>
              <w:right w:val="single" w:sz="4" w:space="0" w:color="000000"/>
            </w:tcBorders>
            <w:vAlign w:val="center"/>
          </w:tcPr>
          <w:p w14:paraId="243EDEB0"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AF1DBA8"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4B848E14"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74B6B22"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359D755"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8A6CBDF"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01E7E463"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8314A2F"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5F7CAF6"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E3220B4"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D8167A" w:rsidRPr="00527127" w14:paraId="3AA5D08B"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72D2D58D" w14:textId="77777777" w:rsidR="00D8167A" w:rsidRPr="00527127" w:rsidRDefault="00D8167A"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CO3</w:t>
            </w:r>
          </w:p>
        </w:tc>
        <w:tc>
          <w:tcPr>
            <w:tcW w:w="822" w:type="dxa"/>
            <w:tcBorders>
              <w:top w:val="single" w:sz="4" w:space="0" w:color="000000"/>
              <w:left w:val="single" w:sz="4" w:space="0" w:color="000000"/>
              <w:bottom w:val="single" w:sz="4" w:space="0" w:color="000000"/>
              <w:right w:val="single" w:sz="4" w:space="0" w:color="000000"/>
            </w:tcBorders>
            <w:vAlign w:val="center"/>
          </w:tcPr>
          <w:p w14:paraId="1D5775EA"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F5356DE"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B3859B6"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3BD69DDE"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3732624"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38AFA68"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5B564FC"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AF00563"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650BB21B"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CBC9B7D"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r w:rsidR="00D8167A" w:rsidRPr="00527127" w14:paraId="34B9E822"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063E3EF0" w14:textId="77777777" w:rsidR="00D8167A" w:rsidRPr="00527127" w:rsidRDefault="00D8167A" w:rsidP="00E53EB6">
            <w:pPr>
              <w:spacing w:after="0" w:line="276" w:lineRule="auto"/>
              <w:ind w:left="0"/>
              <w:contextualSpacing/>
              <w:rPr>
                <w:rFonts w:ascii="Times New Roman" w:hAnsi="Times New Roman"/>
                <w:b/>
                <w:sz w:val="24"/>
                <w:szCs w:val="24"/>
              </w:rPr>
            </w:pPr>
            <w:r>
              <w:rPr>
                <w:rFonts w:ascii="Times New Roman" w:hAnsi="Times New Roman"/>
                <w:b/>
                <w:sz w:val="24"/>
                <w:szCs w:val="24"/>
              </w:rPr>
              <w:t>CO4</w:t>
            </w:r>
          </w:p>
        </w:tc>
        <w:tc>
          <w:tcPr>
            <w:tcW w:w="822" w:type="dxa"/>
            <w:tcBorders>
              <w:top w:val="single" w:sz="4" w:space="0" w:color="000000"/>
              <w:left w:val="single" w:sz="4" w:space="0" w:color="000000"/>
              <w:bottom w:val="single" w:sz="4" w:space="0" w:color="000000"/>
              <w:right w:val="single" w:sz="4" w:space="0" w:color="000000"/>
            </w:tcBorders>
            <w:vAlign w:val="center"/>
          </w:tcPr>
          <w:p w14:paraId="1D0139E2"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3164B86"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95C24E8"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7F0087DB"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268E9DF"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DE10008"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5BCAFB96"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5228AAD"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692ED8E0"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542F4E6"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r>
      <w:tr w:rsidR="00D8167A" w:rsidRPr="00527127" w14:paraId="4CDF3A6C" w14:textId="77777777" w:rsidTr="00E53EB6">
        <w:tc>
          <w:tcPr>
            <w:tcW w:w="827" w:type="dxa"/>
            <w:tcBorders>
              <w:top w:val="single" w:sz="4" w:space="0" w:color="000000"/>
              <w:left w:val="single" w:sz="4" w:space="0" w:color="000000"/>
              <w:bottom w:val="single" w:sz="4" w:space="0" w:color="000000"/>
              <w:right w:val="single" w:sz="4" w:space="0" w:color="000000"/>
            </w:tcBorders>
            <w:vAlign w:val="center"/>
            <w:hideMark/>
          </w:tcPr>
          <w:p w14:paraId="5B0B2C41" w14:textId="77777777" w:rsidR="00D8167A" w:rsidRPr="00527127" w:rsidRDefault="00D8167A"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CO5</w:t>
            </w:r>
          </w:p>
        </w:tc>
        <w:tc>
          <w:tcPr>
            <w:tcW w:w="822" w:type="dxa"/>
            <w:tcBorders>
              <w:top w:val="single" w:sz="4" w:space="0" w:color="000000"/>
              <w:left w:val="single" w:sz="4" w:space="0" w:color="000000"/>
              <w:bottom w:val="single" w:sz="4" w:space="0" w:color="000000"/>
              <w:right w:val="single" w:sz="4" w:space="0" w:color="000000"/>
            </w:tcBorders>
            <w:vAlign w:val="center"/>
          </w:tcPr>
          <w:p w14:paraId="56AD9387"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5C017AAF"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3FCC60D8"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1EAC0D12"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497E33C5"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0994EA4E" w14:textId="77777777" w:rsidR="00D8167A" w:rsidRPr="00527127" w:rsidRDefault="00D8167A"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0ED6EBB"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c>
          <w:tcPr>
            <w:tcW w:w="822" w:type="dxa"/>
            <w:tcBorders>
              <w:top w:val="single" w:sz="4" w:space="0" w:color="000000"/>
              <w:left w:val="single" w:sz="4" w:space="0" w:color="000000"/>
              <w:bottom w:val="single" w:sz="4" w:space="0" w:color="000000"/>
              <w:right w:val="single" w:sz="4" w:space="0" w:color="000000"/>
            </w:tcBorders>
            <w:vAlign w:val="center"/>
          </w:tcPr>
          <w:p w14:paraId="1FBDBED9"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D4F462D"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S</w:t>
            </w:r>
          </w:p>
        </w:tc>
        <w:tc>
          <w:tcPr>
            <w:tcW w:w="822" w:type="dxa"/>
            <w:tcBorders>
              <w:top w:val="single" w:sz="4" w:space="0" w:color="000000"/>
              <w:left w:val="single" w:sz="4" w:space="0" w:color="000000"/>
              <w:bottom w:val="single" w:sz="4" w:space="0" w:color="000000"/>
              <w:right w:val="single" w:sz="4" w:space="0" w:color="000000"/>
            </w:tcBorders>
            <w:vAlign w:val="center"/>
          </w:tcPr>
          <w:p w14:paraId="754400CA" w14:textId="77777777" w:rsidR="00D8167A" w:rsidRPr="00527127" w:rsidRDefault="00D8167A"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rPr>
              <w:t>M</w:t>
            </w:r>
          </w:p>
        </w:tc>
      </w:tr>
    </w:tbl>
    <w:p w14:paraId="22AEBBBF" w14:textId="17DE30D0" w:rsidR="005B0CBB" w:rsidRDefault="00D8167A" w:rsidP="00C71308">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*S-Strong; M-Medium; L-Low</w:t>
      </w:r>
    </w:p>
    <w:p w14:paraId="657476D6" w14:textId="77777777" w:rsidR="003B53AC" w:rsidRDefault="003B53AC" w:rsidP="00C71308">
      <w:pPr>
        <w:spacing w:after="0" w:line="276" w:lineRule="auto"/>
        <w:contextualSpacing/>
        <w:rPr>
          <w:rFonts w:ascii="Times New Roman" w:hAnsi="Times New Roman"/>
          <w:color w:val="000000" w:themeColor="text1"/>
          <w:sz w:val="24"/>
          <w:szCs w:val="24"/>
        </w:rPr>
      </w:pPr>
    </w:p>
    <w:p w14:paraId="5515B195" w14:textId="77777777" w:rsidR="003B53AC" w:rsidRDefault="003B53AC" w:rsidP="00C71308">
      <w:pPr>
        <w:spacing w:after="0" w:line="276" w:lineRule="auto"/>
        <w:contextualSpacing/>
        <w:rPr>
          <w:rFonts w:ascii="Times New Roman" w:hAnsi="Times New Roman"/>
          <w:color w:val="000000" w:themeColor="text1"/>
          <w:sz w:val="24"/>
          <w:szCs w:val="24"/>
        </w:rPr>
      </w:pPr>
    </w:p>
    <w:p w14:paraId="1098AB0E" w14:textId="77777777" w:rsidR="003B53AC" w:rsidRDefault="003B53AC" w:rsidP="00C71308">
      <w:pPr>
        <w:spacing w:after="0" w:line="276" w:lineRule="auto"/>
        <w:contextualSpacing/>
        <w:rPr>
          <w:rFonts w:ascii="Times New Roman" w:hAnsi="Times New Roman"/>
          <w:color w:val="000000" w:themeColor="text1"/>
          <w:sz w:val="24"/>
          <w:szCs w:val="24"/>
        </w:rPr>
      </w:pPr>
    </w:p>
    <w:p w14:paraId="735DF6B3" w14:textId="77777777" w:rsidR="003B53AC" w:rsidRDefault="003B53AC" w:rsidP="00C71308">
      <w:pPr>
        <w:spacing w:after="0" w:line="276" w:lineRule="auto"/>
        <w:contextualSpacing/>
        <w:rPr>
          <w:rFonts w:ascii="Times New Roman" w:hAnsi="Times New Roman"/>
          <w:color w:val="000000" w:themeColor="text1"/>
          <w:sz w:val="24"/>
          <w:szCs w:val="24"/>
        </w:rPr>
      </w:pPr>
    </w:p>
    <w:p w14:paraId="5D9169A2" w14:textId="77777777" w:rsidR="003B53AC" w:rsidRDefault="003B53AC" w:rsidP="00C71308">
      <w:pPr>
        <w:spacing w:after="0" w:line="276" w:lineRule="auto"/>
        <w:contextualSpacing/>
        <w:rPr>
          <w:rFonts w:ascii="Times New Roman" w:hAnsi="Times New Roman"/>
          <w:color w:val="000000" w:themeColor="text1"/>
          <w:sz w:val="24"/>
          <w:szCs w:val="24"/>
        </w:rPr>
      </w:pPr>
    </w:p>
    <w:p w14:paraId="244ADB02" w14:textId="77777777" w:rsidR="003B53AC" w:rsidRDefault="003B53AC" w:rsidP="00C71308">
      <w:pPr>
        <w:spacing w:after="0" w:line="276" w:lineRule="auto"/>
        <w:contextualSpacing/>
        <w:rPr>
          <w:rFonts w:ascii="Times New Roman" w:hAnsi="Times New Roman"/>
          <w:color w:val="000000" w:themeColor="text1"/>
          <w:sz w:val="24"/>
          <w:szCs w:val="24"/>
        </w:rPr>
      </w:pPr>
    </w:p>
    <w:p w14:paraId="067BB5F6" w14:textId="77777777" w:rsidR="003B53AC" w:rsidRDefault="003B53AC" w:rsidP="00C71308">
      <w:pPr>
        <w:spacing w:after="0" w:line="276" w:lineRule="auto"/>
        <w:contextualSpacing/>
        <w:rPr>
          <w:rFonts w:ascii="Times New Roman" w:hAnsi="Times New Roman"/>
          <w:color w:val="000000" w:themeColor="text1"/>
          <w:sz w:val="24"/>
          <w:szCs w:val="24"/>
        </w:rPr>
      </w:pPr>
    </w:p>
    <w:p w14:paraId="4CB2AFC3" w14:textId="77777777" w:rsidR="003B53AC" w:rsidRDefault="003B53AC" w:rsidP="00C71308">
      <w:pPr>
        <w:spacing w:after="0" w:line="276" w:lineRule="auto"/>
        <w:contextualSpacing/>
        <w:rPr>
          <w:rFonts w:ascii="Times New Roman" w:hAnsi="Times New Roman"/>
          <w:color w:val="000000" w:themeColor="text1"/>
          <w:sz w:val="24"/>
          <w:szCs w:val="24"/>
        </w:rPr>
      </w:pPr>
    </w:p>
    <w:p w14:paraId="6F3A779E" w14:textId="77777777" w:rsidR="003B53AC" w:rsidRDefault="003B53AC" w:rsidP="00C71308">
      <w:pPr>
        <w:spacing w:after="0" w:line="276" w:lineRule="auto"/>
        <w:contextualSpacing/>
        <w:rPr>
          <w:rFonts w:ascii="Times New Roman" w:hAnsi="Times New Roman"/>
          <w:color w:val="000000" w:themeColor="text1"/>
          <w:sz w:val="24"/>
          <w:szCs w:val="24"/>
        </w:rPr>
      </w:pPr>
    </w:p>
    <w:p w14:paraId="300CB786" w14:textId="77777777" w:rsidR="003B53AC" w:rsidRPr="00527127" w:rsidRDefault="003B53AC" w:rsidP="00C71308">
      <w:pPr>
        <w:spacing w:after="0" w:line="276" w:lineRule="auto"/>
        <w:contextualSpacing/>
        <w:rPr>
          <w:rFonts w:ascii="Times New Roman" w:hAnsi="Times New Roman"/>
          <w:color w:val="000000" w:themeColor="text1"/>
          <w:sz w:val="24"/>
          <w:szCs w:val="24"/>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19"/>
        <w:gridCol w:w="90"/>
        <w:gridCol w:w="631"/>
        <w:gridCol w:w="366"/>
        <w:gridCol w:w="1434"/>
        <w:gridCol w:w="4615"/>
        <w:gridCol w:w="34"/>
        <w:gridCol w:w="208"/>
        <w:gridCol w:w="57"/>
        <w:gridCol w:w="37"/>
        <w:gridCol w:w="703"/>
        <w:gridCol w:w="148"/>
        <w:gridCol w:w="135"/>
        <w:gridCol w:w="360"/>
        <w:gridCol w:w="450"/>
      </w:tblGrid>
      <w:tr w:rsidR="00113E0B" w:rsidRPr="00527127" w14:paraId="55A83217" w14:textId="77777777" w:rsidTr="00E53EB6">
        <w:trPr>
          <w:trHeight w:val="620"/>
        </w:trPr>
        <w:tc>
          <w:tcPr>
            <w:tcW w:w="1188" w:type="dxa"/>
            <w:gridSpan w:val="4"/>
            <w:tcBorders>
              <w:top w:val="single" w:sz="4" w:space="0" w:color="auto"/>
              <w:left w:val="single" w:sz="4" w:space="0" w:color="auto"/>
              <w:bottom w:val="single" w:sz="4" w:space="0" w:color="auto"/>
              <w:right w:val="single" w:sz="4" w:space="0" w:color="auto"/>
            </w:tcBorders>
            <w:vAlign w:val="center"/>
            <w:hideMark/>
          </w:tcPr>
          <w:p w14:paraId="144371FE" w14:textId="77777777" w:rsidR="00C71308" w:rsidRPr="00527127" w:rsidRDefault="00C71308" w:rsidP="00E53EB6">
            <w:pPr>
              <w:spacing w:after="0"/>
              <w:ind w:left="-90" w:right="-18"/>
              <w:contextualSpacing/>
              <w:jc w:val="center"/>
              <w:rPr>
                <w:rFonts w:ascii="Times New Roman" w:hAnsi="Times New Roman"/>
                <w:b/>
                <w:color w:val="000000" w:themeColor="text1"/>
                <w:sz w:val="24"/>
                <w:szCs w:val="24"/>
              </w:rPr>
            </w:pPr>
            <w:r>
              <w:rPr>
                <w:rFonts w:ascii="Times New Roman" w:hAnsi="Times New Roman"/>
                <w:color w:val="000000" w:themeColor="text1"/>
                <w:sz w:val="24"/>
                <w:szCs w:val="24"/>
              </w:rPr>
              <w:br w:type="page"/>
            </w:r>
            <w:r>
              <w:rPr>
                <w:rFonts w:ascii="Times New Roman" w:hAnsi="Times New Roman"/>
                <w:color w:val="000000" w:themeColor="text1"/>
                <w:sz w:val="24"/>
                <w:szCs w:val="24"/>
              </w:rPr>
              <w:br w:type="page"/>
            </w:r>
            <w:r>
              <w:rPr>
                <w:rFonts w:ascii="Times New Roman" w:hAnsi="Times New Roman"/>
                <w:b/>
                <w:color w:val="000000" w:themeColor="text1"/>
                <w:sz w:val="24"/>
                <w:szCs w:val="24"/>
              </w:rPr>
              <w:t>Course code</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7A78E7E6" w14:textId="77777777" w:rsidR="00C71308" w:rsidRPr="00527127" w:rsidRDefault="00C71308" w:rsidP="00E53EB6">
            <w:pPr>
              <w:spacing w:after="0"/>
              <w:contextualSpacing/>
              <w:jc w:val="center"/>
              <w:rPr>
                <w:rFonts w:ascii="Times New Roman" w:hAnsi="Times New Roman"/>
                <w:b/>
                <w:color w:val="000000" w:themeColor="text1"/>
                <w:sz w:val="24"/>
                <w:szCs w:val="24"/>
              </w:rPr>
            </w:pPr>
          </w:p>
        </w:tc>
        <w:tc>
          <w:tcPr>
            <w:tcW w:w="4857" w:type="dxa"/>
            <w:gridSpan w:val="3"/>
            <w:tcBorders>
              <w:top w:val="single" w:sz="4" w:space="0" w:color="auto"/>
              <w:left w:val="single" w:sz="4" w:space="0" w:color="auto"/>
              <w:bottom w:val="single" w:sz="4" w:space="0" w:color="auto"/>
              <w:right w:val="single" w:sz="4" w:space="0" w:color="auto"/>
            </w:tcBorders>
            <w:vAlign w:val="center"/>
            <w:hideMark/>
          </w:tcPr>
          <w:p w14:paraId="0B655F77" w14:textId="77777777" w:rsidR="00C71308" w:rsidRPr="00527127" w:rsidRDefault="00C71308" w:rsidP="00E53EB6">
            <w:pPr>
              <w:spacing w:after="0"/>
              <w:contextualSpacing/>
              <w:jc w:val="center"/>
              <w:rPr>
                <w:rFonts w:ascii="Times New Roman" w:hAnsi="Times New Roman"/>
                <w:b/>
                <w:bCs/>
                <w:color w:val="000000" w:themeColor="text1"/>
                <w:sz w:val="24"/>
                <w:szCs w:val="24"/>
              </w:rPr>
            </w:pPr>
            <w:r>
              <w:rPr>
                <w:rFonts w:ascii="Times New Roman" w:hAnsi="Times New Roman"/>
                <w:b/>
                <w:color w:val="000000" w:themeColor="text1"/>
                <w:sz w:val="24"/>
                <w:szCs w:val="24"/>
              </w:rPr>
              <w:t>PSYCHOLOGICAL ASSESSMENT</w:t>
            </w:r>
          </w:p>
        </w:tc>
        <w:tc>
          <w:tcPr>
            <w:tcW w:w="797" w:type="dxa"/>
            <w:gridSpan w:val="3"/>
            <w:tcBorders>
              <w:top w:val="single" w:sz="4" w:space="0" w:color="auto"/>
              <w:left w:val="single" w:sz="4" w:space="0" w:color="auto"/>
              <w:bottom w:val="single" w:sz="4" w:space="0" w:color="auto"/>
              <w:right w:val="single" w:sz="4" w:space="0" w:color="auto"/>
            </w:tcBorders>
            <w:vAlign w:val="center"/>
            <w:hideMark/>
          </w:tcPr>
          <w:p w14:paraId="4B0C03EA" w14:textId="77777777" w:rsidR="00C71308" w:rsidRPr="00527127" w:rsidRDefault="00C71308" w:rsidP="00E53EB6">
            <w:pPr>
              <w:spacing w:after="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L</w:t>
            </w:r>
          </w:p>
        </w:tc>
        <w:tc>
          <w:tcPr>
            <w:tcW w:w="283" w:type="dxa"/>
            <w:gridSpan w:val="2"/>
            <w:tcBorders>
              <w:top w:val="single" w:sz="4" w:space="0" w:color="auto"/>
              <w:left w:val="single" w:sz="4" w:space="0" w:color="auto"/>
              <w:bottom w:val="single" w:sz="4" w:space="0" w:color="auto"/>
              <w:right w:val="single" w:sz="4" w:space="0" w:color="auto"/>
            </w:tcBorders>
            <w:vAlign w:val="center"/>
            <w:hideMark/>
          </w:tcPr>
          <w:p w14:paraId="26FEFDE1" w14:textId="77777777" w:rsidR="00C71308" w:rsidRPr="00527127" w:rsidRDefault="00C71308" w:rsidP="00E53EB6">
            <w:pPr>
              <w:spacing w:after="0"/>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T</w:t>
            </w:r>
          </w:p>
        </w:tc>
        <w:tc>
          <w:tcPr>
            <w:tcW w:w="360" w:type="dxa"/>
            <w:tcBorders>
              <w:top w:val="single" w:sz="4" w:space="0" w:color="auto"/>
              <w:left w:val="single" w:sz="4" w:space="0" w:color="auto"/>
              <w:bottom w:val="single" w:sz="4" w:space="0" w:color="auto"/>
              <w:right w:val="single" w:sz="4" w:space="0" w:color="auto"/>
            </w:tcBorders>
            <w:vAlign w:val="center"/>
            <w:hideMark/>
          </w:tcPr>
          <w:p w14:paraId="1F5E5A5C" w14:textId="77777777" w:rsidR="00C71308" w:rsidRPr="00527127" w:rsidRDefault="00C71308" w:rsidP="00E53EB6">
            <w:pPr>
              <w:spacing w:after="0"/>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P</w:t>
            </w:r>
          </w:p>
        </w:tc>
        <w:tc>
          <w:tcPr>
            <w:tcW w:w="450" w:type="dxa"/>
            <w:tcBorders>
              <w:top w:val="single" w:sz="4" w:space="0" w:color="auto"/>
              <w:left w:val="single" w:sz="4" w:space="0" w:color="auto"/>
              <w:bottom w:val="single" w:sz="4" w:space="0" w:color="auto"/>
              <w:right w:val="single" w:sz="4" w:space="0" w:color="auto"/>
            </w:tcBorders>
            <w:vAlign w:val="center"/>
            <w:hideMark/>
          </w:tcPr>
          <w:p w14:paraId="01BD490D" w14:textId="77777777" w:rsidR="00C71308" w:rsidRPr="00527127" w:rsidRDefault="00C71308" w:rsidP="00E53EB6">
            <w:pPr>
              <w:spacing w:after="0"/>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C</w:t>
            </w:r>
          </w:p>
        </w:tc>
      </w:tr>
      <w:tr w:rsidR="00113E0B" w:rsidRPr="00527127" w14:paraId="56D4D6CB" w14:textId="77777777" w:rsidTr="00E53EB6">
        <w:tc>
          <w:tcPr>
            <w:tcW w:w="2988" w:type="dxa"/>
            <w:gridSpan w:val="6"/>
            <w:tcBorders>
              <w:top w:val="single" w:sz="4" w:space="0" w:color="auto"/>
              <w:left w:val="single" w:sz="4" w:space="0" w:color="auto"/>
              <w:bottom w:val="single" w:sz="4" w:space="0" w:color="auto"/>
              <w:right w:val="single" w:sz="4" w:space="0" w:color="auto"/>
            </w:tcBorders>
            <w:vAlign w:val="center"/>
            <w:hideMark/>
          </w:tcPr>
          <w:p w14:paraId="3096894E" w14:textId="77777777" w:rsidR="00C71308" w:rsidRPr="00527127" w:rsidRDefault="00C71308" w:rsidP="00E53EB6">
            <w:pPr>
              <w:spacing w:after="0"/>
              <w:ind w:left="0" w:right="-108"/>
              <w:contextualSpacing/>
              <w:rPr>
                <w:rFonts w:ascii="Times New Roman" w:hAnsi="Times New Roman"/>
                <w:b/>
                <w:color w:val="000000" w:themeColor="text1"/>
                <w:sz w:val="24"/>
                <w:szCs w:val="24"/>
              </w:rPr>
            </w:pPr>
            <w:r>
              <w:rPr>
                <w:rFonts w:ascii="Times New Roman" w:hAnsi="Times New Roman"/>
                <w:b/>
                <w:color w:val="000000" w:themeColor="text1"/>
                <w:sz w:val="24"/>
                <w:szCs w:val="24"/>
              </w:rPr>
              <w:t xml:space="preserve">Job Oriented Course </w:t>
            </w: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1A1E43DD" w14:textId="77777777" w:rsidR="00C71308" w:rsidRPr="00527127" w:rsidRDefault="00C71308" w:rsidP="00E53EB6">
            <w:pPr>
              <w:spacing w:after="0"/>
              <w:contextualSpacing/>
              <w:rPr>
                <w:rFonts w:ascii="Times New Roman" w:hAnsi="Times New Roman"/>
                <w:b/>
                <w:color w:val="000000" w:themeColor="text1"/>
                <w:sz w:val="24"/>
                <w:szCs w:val="24"/>
              </w:rPr>
            </w:pP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161E368D" w14:textId="77777777" w:rsidR="00C71308" w:rsidRPr="00527127" w:rsidRDefault="00C71308" w:rsidP="00E53EB6">
            <w:pPr>
              <w:spacing w:after="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c>
          <w:tcPr>
            <w:tcW w:w="283" w:type="dxa"/>
            <w:gridSpan w:val="2"/>
            <w:tcBorders>
              <w:top w:val="single" w:sz="4" w:space="0" w:color="auto"/>
              <w:left w:val="single" w:sz="4" w:space="0" w:color="auto"/>
              <w:bottom w:val="single" w:sz="4" w:space="0" w:color="auto"/>
              <w:right w:val="single" w:sz="4" w:space="0" w:color="auto"/>
            </w:tcBorders>
            <w:vAlign w:val="center"/>
          </w:tcPr>
          <w:p w14:paraId="201F7AB8" w14:textId="77777777" w:rsidR="00C71308" w:rsidRPr="00527127" w:rsidRDefault="00C71308" w:rsidP="00E53EB6">
            <w:pPr>
              <w:spacing w:after="0"/>
              <w:ind w:left="0"/>
              <w:contextualSpacing/>
              <w:jc w:val="center"/>
              <w:rPr>
                <w:rFonts w:ascii="Times New Roman" w:hAnsi="Times New Roman"/>
                <w:b/>
                <w:color w:val="000000" w:themeColor="text1"/>
                <w:sz w:val="24"/>
                <w:szCs w:val="24"/>
              </w:rPr>
            </w:pPr>
          </w:p>
        </w:tc>
        <w:tc>
          <w:tcPr>
            <w:tcW w:w="360" w:type="dxa"/>
            <w:tcBorders>
              <w:top w:val="single" w:sz="4" w:space="0" w:color="auto"/>
              <w:left w:val="single" w:sz="4" w:space="0" w:color="auto"/>
              <w:bottom w:val="single" w:sz="4" w:space="0" w:color="auto"/>
              <w:right w:val="single" w:sz="4" w:space="0" w:color="auto"/>
            </w:tcBorders>
            <w:vAlign w:val="center"/>
          </w:tcPr>
          <w:p w14:paraId="72B3A0DC" w14:textId="77777777" w:rsidR="00C71308" w:rsidRPr="00527127" w:rsidRDefault="00C71308" w:rsidP="00E53EB6">
            <w:pPr>
              <w:spacing w:after="0"/>
              <w:contextualSpacing/>
              <w:jc w:val="center"/>
              <w:rPr>
                <w:rFonts w:ascii="Times New Roman" w:hAnsi="Times New Roman"/>
                <w:b/>
                <w:color w:val="000000" w:themeColor="text1"/>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14:paraId="702F04B7" w14:textId="77777777" w:rsidR="00C71308" w:rsidRPr="00527127" w:rsidRDefault="00C71308" w:rsidP="00E53EB6">
            <w:pPr>
              <w:spacing w:after="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2</w:t>
            </w:r>
          </w:p>
        </w:tc>
      </w:tr>
      <w:tr w:rsidR="00113E0B" w:rsidRPr="00527127" w14:paraId="6D48D2BC" w14:textId="77777777" w:rsidTr="00E53EB6">
        <w:trPr>
          <w:trHeight w:val="143"/>
        </w:trPr>
        <w:tc>
          <w:tcPr>
            <w:tcW w:w="2988" w:type="dxa"/>
            <w:gridSpan w:val="6"/>
            <w:tcBorders>
              <w:top w:val="single" w:sz="4" w:space="0" w:color="auto"/>
              <w:left w:val="single" w:sz="4" w:space="0" w:color="auto"/>
              <w:bottom w:val="single" w:sz="4" w:space="0" w:color="auto"/>
              <w:right w:val="single" w:sz="4" w:space="0" w:color="auto"/>
            </w:tcBorders>
            <w:vAlign w:val="center"/>
            <w:hideMark/>
          </w:tcPr>
          <w:p w14:paraId="3E40FC64" w14:textId="77777777" w:rsidR="00C71308" w:rsidRPr="00527127"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Pre-requisite</w:t>
            </w: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5E1F6F94" w14:textId="77777777" w:rsidR="00C71308" w:rsidRPr="00527127" w:rsidRDefault="00C71308" w:rsidP="00E53EB6">
            <w:pPr>
              <w:spacing w:after="0"/>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Basics in Psychology  </w:t>
            </w:r>
          </w:p>
        </w:tc>
        <w:tc>
          <w:tcPr>
            <w:tcW w:w="945" w:type="dxa"/>
            <w:gridSpan w:val="4"/>
            <w:tcBorders>
              <w:top w:val="single" w:sz="4" w:space="0" w:color="auto"/>
              <w:left w:val="single" w:sz="4" w:space="0" w:color="auto"/>
              <w:bottom w:val="single" w:sz="4" w:space="0" w:color="auto"/>
              <w:right w:val="single" w:sz="4" w:space="0" w:color="auto"/>
            </w:tcBorders>
            <w:vAlign w:val="center"/>
            <w:hideMark/>
          </w:tcPr>
          <w:p w14:paraId="77086624" w14:textId="77777777" w:rsidR="00C71308" w:rsidRPr="00527127" w:rsidRDefault="00C71308" w:rsidP="00E53EB6">
            <w:pPr>
              <w:spacing w:after="0"/>
              <w:ind w:left="-108" w:right="-63"/>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Syllabus Version</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18436A11" w14:textId="77777777" w:rsidR="00C71308" w:rsidRPr="00527127" w:rsidRDefault="00C71308" w:rsidP="00E53EB6">
            <w:pPr>
              <w:spacing w:after="0"/>
              <w:ind w:left="0"/>
              <w:contextualSpacing/>
              <w:rPr>
                <w:rFonts w:ascii="Times New Roman" w:hAnsi="Times New Roman"/>
                <w:b/>
                <w:bCs/>
                <w:color w:val="000000" w:themeColor="text1"/>
                <w:sz w:val="24"/>
                <w:szCs w:val="24"/>
              </w:rPr>
            </w:pPr>
          </w:p>
        </w:tc>
      </w:tr>
      <w:tr w:rsidR="00113E0B" w:rsidRPr="00527127" w14:paraId="503C333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vAlign w:val="center"/>
            <w:hideMark/>
          </w:tcPr>
          <w:p w14:paraId="1DC957DB" w14:textId="77777777" w:rsidR="00C71308" w:rsidRPr="00527127" w:rsidRDefault="00C71308" w:rsidP="00E53EB6">
            <w:pPr>
              <w:spacing w:after="0"/>
              <w:ind w:left="0"/>
              <w:contextualSpacing/>
              <w:rPr>
                <w:rFonts w:ascii="Times New Roman" w:hAnsi="Times New Roman"/>
                <w:b/>
                <w:color w:val="000000" w:themeColor="text1"/>
                <w:sz w:val="24"/>
                <w:szCs w:val="24"/>
              </w:rPr>
            </w:pPr>
            <w:r>
              <w:rPr>
                <w:rFonts w:ascii="Times New Roman" w:hAnsi="Times New Roman"/>
                <w:b/>
                <w:color w:val="000000" w:themeColor="text1"/>
                <w:sz w:val="24"/>
                <w:szCs w:val="24"/>
              </w:rPr>
              <w:t>Course Objectives:</w:t>
            </w:r>
          </w:p>
        </w:tc>
      </w:tr>
      <w:tr w:rsidR="00113E0B" w:rsidRPr="00527127" w14:paraId="041668A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085A9D6" w14:textId="77777777" w:rsidR="00C71308" w:rsidRPr="00EF3E07" w:rsidRDefault="00C71308" w:rsidP="00E53EB6">
            <w:pPr>
              <w:spacing w:after="0"/>
              <w:ind w:left="0"/>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The main objectives of this course are to:</w:t>
            </w:r>
          </w:p>
          <w:p w14:paraId="12D13CF4" w14:textId="77777777" w:rsidR="00C71308" w:rsidRPr="00EF3E07" w:rsidRDefault="00C71308" w:rsidP="005B4DF1">
            <w:pPr>
              <w:numPr>
                <w:ilvl w:val="0"/>
                <w:numId w:val="52"/>
              </w:numPr>
              <w:spacing w:after="0"/>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Understand the purpose, structure, and scope of key psychometric tests used across clinical, neuropsychological, and </w:t>
            </w:r>
            <w:proofErr w:type="spellStart"/>
            <w:r>
              <w:rPr>
                <w:rFonts w:ascii="Times New Roman" w:hAnsi="Times New Roman"/>
                <w:bCs/>
                <w:color w:val="000000" w:themeColor="text1"/>
                <w:sz w:val="24"/>
                <w:szCs w:val="24"/>
              </w:rPr>
              <w:t>organisational</w:t>
            </w:r>
            <w:proofErr w:type="spellEnd"/>
            <w:r>
              <w:rPr>
                <w:rFonts w:ascii="Times New Roman" w:hAnsi="Times New Roman"/>
                <w:bCs/>
                <w:color w:val="000000" w:themeColor="text1"/>
                <w:sz w:val="24"/>
                <w:szCs w:val="24"/>
              </w:rPr>
              <w:t xml:space="preserve"> settings.</w:t>
            </w:r>
          </w:p>
          <w:p w14:paraId="001C17B0" w14:textId="77777777" w:rsidR="00C71308" w:rsidRPr="00EF3E07" w:rsidRDefault="00C71308" w:rsidP="005B4DF1">
            <w:pPr>
              <w:numPr>
                <w:ilvl w:val="0"/>
                <w:numId w:val="52"/>
              </w:numPr>
              <w:spacing w:after="0"/>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Analyze the scores of a variety of personality, cognitive, and neuropsychological assessments.</w:t>
            </w:r>
          </w:p>
          <w:p w14:paraId="50C57382" w14:textId="77777777" w:rsidR="00C71308" w:rsidRPr="00EF3E07" w:rsidRDefault="00C71308" w:rsidP="005B4DF1">
            <w:pPr>
              <w:numPr>
                <w:ilvl w:val="0"/>
                <w:numId w:val="52"/>
              </w:numPr>
              <w:spacing w:after="0"/>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Evaluate the test results to generate clear, evidence-based psychological profiles and diagnostic impressions.</w:t>
            </w:r>
          </w:p>
          <w:p w14:paraId="41ED2163" w14:textId="77777777" w:rsidR="00C71308" w:rsidRPr="00EF3E07" w:rsidRDefault="00C71308" w:rsidP="005B4DF1">
            <w:pPr>
              <w:numPr>
                <w:ilvl w:val="0"/>
                <w:numId w:val="52"/>
              </w:numPr>
              <w:spacing w:after="0"/>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Apply the findings to career guidance, </w:t>
            </w:r>
            <w:proofErr w:type="spellStart"/>
            <w:r>
              <w:rPr>
                <w:rFonts w:ascii="Times New Roman" w:hAnsi="Times New Roman"/>
                <w:bCs/>
                <w:color w:val="000000" w:themeColor="text1"/>
                <w:sz w:val="24"/>
                <w:szCs w:val="24"/>
              </w:rPr>
              <w:t>organisational</w:t>
            </w:r>
            <w:proofErr w:type="spellEnd"/>
            <w:r>
              <w:rPr>
                <w:rFonts w:ascii="Times New Roman" w:hAnsi="Times New Roman"/>
                <w:bCs/>
                <w:color w:val="000000" w:themeColor="text1"/>
                <w:sz w:val="24"/>
                <w:szCs w:val="24"/>
              </w:rPr>
              <w:t xml:space="preserve"> decision-making, and clinical intervention planning.</w:t>
            </w:r>
          </w:p>
          <w:p w14:paraId="4126AF0D" w14:textId="77777777" w:rsidR="00C71308" w:rsidRPr="00EF3E07" w:rsidRDefault="00C71308" w:rsidP="005B4DF1">
            <w:pPr>
              <w:numPr>
                <w:ilvl w:val="0"/>
                <w:numId w:val="52"/>
              </w:numPr>
              <w:spacing w:after="0"/>
              <w:contextualSpacing/>
              <w:jc w:val="both"/>
              <w:rPr>
                <w:rFonts w:ascii="Times New Roman" w:hAnsi="Times New Roman"/>
                <w:bCs/>
                <w:color w:val="000000" w:themeColor="text1"/>
                <w:sz w:val="24"/>
                <w:szCs w:val="24"/>
              </w:rPr>
            </w:pPr>
            <w:r>
              <w:rPr>
                <w:rFonts w:ascii="Times New Roman" w:hAnsi="Times New Roman"/>
                <w:bCs/>
                <w:color w:val="000000" w:themeColor="text1"/>
                <w:sz w:val="24"/>
                <w:szCs w:val="24"/>
              </w:rPr>
              <w:t>Apply knowledge to recognize cultural considerations, and communicate results effectively to stakeholders.</w:t>
            </w:r>
          </w:p>
        </w:tc>
      </w:tr>
      <w:tr w:rsidR="00113E0B" w:rsidRPr="00527127" w14:paraId="4BAAF1B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AB8B955" w14:textId="77777777" w:rsidR="00C71308" w:rsidRPr="00EF3E07" w:rsidRDefault="00C71308" w:rsidP="00E53EB6">
            <w:pPr>
              <w:spacing w:after="0"/>
              <w:contextualSpacing/>
              <w:rPr>
                <w:rFonts w:ascii="Times New Roman" w:hAnsi="Times New Roman"/>
                <w:b/>
                <w:color w:val="000000" w:themeColor="text1"/>
                <w:sz w:val="24"/>
                <w:szCs w:val="24"/>
              </w:rPr>
            </w:pPr>
          </w:p>
        </w:tc>
      </w:tr>
      <w:tr w:rsidR="00113E0B" w:rsidRPr="00527127" w14:paraId="53110EE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780781F2" w14:textId="77777777" w:rsidR="00C71308" w:rsidRPr="00EF3E07" w:rsidRDefault="00C71308" w:rsidP="00E53EB6">
            <w:pPr>
              <w:spacing w:after="0"/>
              <w:ind w:left="0"/>
              <w:contextualSpacing/>
              <w:rPr>
                <w:rFonts w:ascii="Times New Roman" w:hAnsi="Times New Roman"/>
                <w:b/>
                <w:color w:val="000000" w:themeColor="text1"/>
                <w:sz w:val="24"/>
                <w:szCs w:val="24"/>
              </w:rPr>
            </w:pPr>
            <w:r>
              <w:rPr>
                <w:rFonts w:ascii="Times New Roman" w:hAnsi="Times New Roman"/>
                <w:b/>
                <w:color w:val="000000" w:themeColor="text1"/>
                <w:sz w:val="24"/>
                <w:szCs w:val="24"/>
              </w:rPr>
              <w:t>Expected Course Outcomes:</w:t>
            </w:r>
          </w:p>
        </w:tc>
      </w:tr>
      <w:tr w:rsidR="00113E0B" w:rsidRPr="00527127" w14:paraId="52462FFF" w14:textId="77777777" w:rsidTr="00E53EB6">
        <w:trPr>
          <w:trHeight w:val="325"/>
        </w:trPr>
        <w:tc>
          <w:tcPr>
            <w:tcW w:w="9735" w:type="dxa"/>
            <w:gridSpan w:val="16"/>
            <w:tcBorders>
              <w:top w:val="single" w:sz="4" w:space="0" w:color="auto"/>
              <w:left w:val="single" w:sz="4" w:space="0" w:color="auto"/>
              <w:bottom w:val="single" w:sz="4" w:space="0" w:color="auto"/>
              <w:right w:val="single" w:sz="4" w:space="0" w:color="auto"/>
            </w:tcBorders>
            <w:hideMark/>
          </w:tcPr>
          <w:p w14:paraId="5075CCFF" w14:textId="77777777" w:rsidR="00C71308" w:rsidRPr="00EF3E0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On the successful completion of the course, students will be able to:</w:t>
            </w:r>
          </w:p>
        </w:tc>
      </w:tr>
      <w:tr w:rsidR="00113E0B" w:rsidRPr="00527127" w14:paraId="7B4B3EA4"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69AC2FE9" w14:textId="77777777" w:rsidR="00C71308" w:rsidRPr="00EF3E0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8368" w:type="dxa"/>
            <w:gridSpan w:val="11"/>
            <w:tcBorders>
              <w:top w:val="single" w:sz="4" w:space="0" w:color="auto"/>
              <w:left w:val="single" w:sz="4" w:space="0" w:color="auto"/>
              <w:bottom w:val="single" w:sz="4" w:space="0" w:color="auto"/>
              <w:right w:val="single" w:sz="4" w:space="0" w:color="auto"/>
            </w:tcBorders>
          </w:tcPr>
          <w:p w14:paraId="0DB6FB87" w14:textId="77777777" w:rsidR="00C71308" w:rsidRPr="00EF3E07" w:rsidRDefault="00C71308" w:rsidP="00E53EB6">
            <w:pPr>
              <w:spacing w:after="0"/>
              <w:ind w:left="0"/>
              <w:contextualSpacing/>
              <w:rPr>
                <w:rFonts w:ascii="Times New Roman" w:hAnsi="Times New Roman"/>
                <w:color w:val="000000" w:themeColor="text1"/>
                <w:sz w:val="24"/>
                <w:szCs w:val="24"/>
              </w:rPr>
            </w:pPr>
            <w:r>
              <w:rPr>
                <w:rFonts w:ascii="Times New Roman" w:hAnsi="Times New Roman"/>
                <w:color w:val="000000" w:themeColor="text1"/>
                <w:sz w:val="24"/>
                <w:szCs w:val="24"/>
              </w:rPr>
              <w:t>Explain the theoretical foundations and intended uses of the major tests covered.</w:t>
            </w:r>
          </w:p>
        </w:tc>
        <w:tc>
          <w:tcPr>
            <w:tcW w:w="810" w:type="dxa"/>
            <w:gridSpan w:val="2"/>
            <w:tcBorders>
              <w:top w:val="single" w:sz="4" w:space="0" w:color="auto"/>
              <w:left w:val="single" w:sz="4" w:space="0" w:color="auto"/>
              <w:bottom w:val="single" w:sz="4" w:space="0" w:color="auto"/>
              <w:right w:val="single" w:sz="4" w:space="0" w:color="auto"/>
            </w:tcBorders>
            <w:hideMark/>
          </w:tcPr>
          <w:p w14:paraId="3FDC2383" w14:textId="77777777" w:rsidR="00C71308" w:rsidRPr="0052712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K2</w:t>
            </w:r>
          </w:p>
        </w:tc>
      </w:tr>
      <w:tr w:rsidR="00113E0B" w:rsidRPr="00527127" w14:paraId="0572478B"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10AF028E" w14:textId="77777777" w:rsidR="00C71308" w:rsidRPr="00EF3E0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8368" w:type="dxa"/>
            <w:gridSpan w:val="11"/>
            <w:tcBorders>
              <w:top w:val="single" w:sz="4" w:space="0" w:color="auto"/>
              <w:left w:val="single" w:sz="4" w:space="0" w:color="auto"/>
              <w:bottom w:val="single" w:sz="4" w:space="0" w:color="auto"/>
              <w:right w:val="single" w:sz="4" w:space="0" w:color="auto"/>
            </w:tcBorders>
          </w:tcPr>
          <w:p w14:paraId="2501C77F" w14:textId="77777777" w:rsidR="00C71308" w:rsidRPr="00EF3E07" w:rsidRDefault="00C71308" w:rsidP="00E53EB6">
            <w:pPr>
              <w:spacing w:after="0"/>
              <w:ind w:left="0"/>
              <w:contextualSpacing/>
              <w:rPr>
                <w:rFonts w:ascii="Times New Roman" w:hAnsi="Times New Roman"/>
                <w:color w:val="000000" w:themeColor="text1"/>
                <w:sz w:val="24"/>
                <w:szCs w:val="24"/>
              </w:rPr>
            </w:pPr>
            <w:r>
              <w:rPr>
                <w:rFonts w:ascii="Times New Roman" w:hAnsi="Times New Roman"/>
                <w:color w:val="000000" w:themeColor="text1"/>
                <w:sz w:val="24"/>
                <w:szCs w:val="24"/>
              </w:rPr>
              <w:t>Apply standard administration and scoring procedures to obtain reliable data.</w:t>
            </w:r>
          </w:p>
        </w:tc>
        <w:tc>
          <w:tcPr>
            <w:tcW w:w="810" w:type="dxa"/>
            <w:gridSpan w:val="2"/>
            <w:tcBorders>
              <w:top w:val="single" w:sz="4" w:space="0" w:color="auto"/>
              <w:left w:val="single" w:sz="4" w:space="0" w:color="auto"/>
              <w:bottom w:val="single" w:sz="4" w:space="0" w:color="auto"/>
              <w:right w:val="single" w:sz="4" w:space="0" w:color="auto"/>
            </w:tcBorders>
            <w:hideMark/>
          </w:tcPr>
          <w:p w14:paraId="504F18AB" w14:textId="77777777" w:rsidR="00C71308" w:rsidRPr="0052712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K3</w:t>
            </w:r>
          </w:p>
        </w:tc>
      </w:tr>
      <w:tr w:rsidR="00113E0B" w:rsidRPr="00527127" w14:paraId="435B5CCE"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0C2F56CC" w14:textId="77777777" w:rsidR="00C71308" w:rsidRPr="00EF3E0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8368" w:type="dxa"/>
            <w:gridSpan w:val="11"/>
            <w:tcBorders>
              <w:top w:val="single" w:sz="4" w:space="0" w:color="auto"/>
              <w:left w:val="single" w:sz="4" w:space="0" w:color="auto"/>
              <w:bottom w:val="single" w:sz="4" w:space="0" w:color="auto"/>
              <w:right w:val="single" w:sz="4" w:space="0" w:color="auto"/>
            </w:tcBorders>
          </w:tcPr>
          <w:p w14:paraId="0F218589" w14:textId="77777777" w:rsidR="00C71308" w:rsidRPr="00EF3E07" w:rsidRDefault="00C71308" w:rsidP="00E53EB6">
            <w:pPr>
              <w:spacing w:after="0"/>
              <w:ind w:left="0"/>
              <w:contextualSpacing/>
              <w:rPr>
                <w:rFonts w:ascii="Times New Roman" w:hAnsi="Times New Roman"/>
                <w:color w:val="000000" w:themeColor="text1"/>
                <w:sz w:val="24"/>
                <w:szCs w:val="24"/>
              </w:rPr>
            </w:pPr>
            <w:r>
              <w:rPr>
                <w:rFonts w:ascii="Times New Roman" w:hAnsi="Times New Roman"/>
                <w:color w:val="000000" w:themeColor="text1"/>
                <w:sz w:val="24"/>
                <w:szCs w:val="24"/>
              </w:rPr>
              <w:t>Analyse multi-test data sets to construct integrated psychological profiles.</w:t>
            </w:r>
          </w:p>
        </w:tc>
        <w:tc>
          <w:tcPr>
            <w:tcW w:w="810" w:type="dxa"/>
            <w:gridSpan w:val="2"/>
            <w:tcBorders>
              <w:top w:val="single" w:sz="4" w:space="0" w:color="auto"/>
              <w:left w:val="single" w:sz="4" w:space="0" w:color="auto"/>
              <w:bottom w:val="single" w:sz="4" w:space="0" w:color="auto"/>
              <w:right w:val="single" w:sz="4" w:space="0" w:color="auto"/>
            </w:tcBorders>
            <w:hideMark/>
          </w:tcPr>
          <w:p w14:paraId="140C9FCE" w14:textId="77777777" w:rsidR="00C71308" w:rsidRPr="0052712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K4</w:t>
            </w:r>
          </w:p>
        </w:tc>
      </w:tr>
      <w:tr w:rsidR="00113E0B" w:rsidRPr="00527127" w14:paraId="460C45E9"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230422CE" w14:textId="77777777" w:rsidR="00C71308" w:rsidRPr="00EF3E0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8368" w:type="dxa"/>
            <w:gridSpan w:val="11"/>
            <w:tcBorders>
              <w:top w:val="single" w:sz="4" w:space="0" w:color="auto"/>
              <w:left w:val="single" w:sz="4" w:space="0" w:color="auto"/>
              <w:bottom w:val="single" w:sz="4" w:space="0" w:color="auto"/>
              <w:right w:val="single" w:sz="4" w:space="0" w:color="auto"/>
            </w:tcBorders>
          </w:tcPr>
          <w:p w14:paraId="70B7F5C0" w14:textId="77777777" w:rsidR="00C71308" w:rsidRPr="00EF3E07" w:rsidRDefault="00C71308" w:rsidP="00E53EB6">
            <w:pPr>
              <w:spacing w:after="0"/>
              <w:ind w:left="0"/>
              <w:contextualSpacing/>
              <w:rPr>
                <w:rFonts w:ascii="Times New Roman" w:hAnsi="Times New Roman"/>
                <w:color w:val="000000" w:themeColor="text1"/>
                <w:sz w:val="24"/>
                <w:szCs w:val="24"/>
              </w:rPr>
            </w:pPr>
            <w:r>
              <w:rPr>
                <w:rFonts w:ascii="Times New Roman" w:hAnsi="Times New Roman"/>
                <w:color w:val="000000" w:themeColor="text1"/>
                <w:sz w:val="24"/>
                <w:szCs w:val="24"/>
              </w:rPr>
              <w:t xml:space="preserve">Evaluate the suitability of specific assessments for vocational, </w:t>
            </w:r>
            <w:proofErr w:type="spellStart"/>
            <w:r>
              <w:rPr>
                <w:rFonts w:ascii="Times New Roman" w:hAnsi="Times New Roman"/>
                <w:color w:val="000000" w:themeColor="text1"/>
                <w:sz w:val="24"/>
                <w:szCs w:val="24"/>
              </w:rPr>
              <w:t>organisational</w:t>
            </w:r>
            <w:proofErr w:type="spellEnd"/>
            <w:r>
              <w:rPr>
                <w:rFonts w:ascii="Times New Roman" w:hAnsi="Times New Roman"/>
                <w:color w:val="000000" w:themeColor="text1"/>
                <w:sz w:val="24"/>
                <w:szCs w:val="24"/>
              </w:rPr>
              <w:t>, and clinical purposes.</w:t>
            </w:r>
          </w:p>
        </w:tc>
        <w:tc>
          <w:tcPr>
            <w:tcW w:w="810" w:type="dxa"/>
            <w:gridSpan w:val="2"/>
            <w:tcBorders>
              <w:top w:val="single" w:sz="4" w:space="0" w:color="auto"/>
              <w:left w:val="single" w:sz="4" w:space="0" w:color="auto"/>
              <w:bottom w:val="single" w:sz="4" w:space="0" w:color="auto"/>
              <w:right w:val="single" w:sz="4" w:space="0" w:color="auto"/>
            </w:tcBorders>
            <w:hideMark/>
          </w:tcPr>
          <w:p w14:paraId="5C5BBA70" w14:textId="77777777" w:rsidR="00C71308" w:rsidRPr="0052712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K5</w:t>
            </w:r>
          </w:p>
        </w:tc>
      </w:tr>
      <w:tr w:rsidR="00113E0B" w:rsidRPr="00527127" w14:paraId="3790AF85" w14:textId="77777777" w:rsidTr="00E53EB6">
        <w:trPr>
          <w:trHeight w:val="322"/>
        </w:trPr>
        <w:tc>
          <w:tcPr>
            <w:tcW w:w="557" w:type="dxa"/>
            <w:gridSpan w:val="3"/>
            <w:tcBorders>
              <w:top w:val="single" w:sz="4" w:space="0" w:color="auto"/>
              <w:left w:val="single" w:sz="4" w:space="0" w:color="auto"/>
              <w:bottom w:val="single" w:sz="4" w:space="0" w:color="auto"/>
              <w:right w:val="single" w:sz="4" w:space="0" w:color="auto"/>
            </w:tcBorders>
            <w:hideMark/>
          </w:tcPr>
          <w:p w14:paraId="5FE2D2B6" w14:textId="77777777" w:rsidR="00C71308" w:rsidRPr="00EF3E0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8368" w:type="dxa"/>
            <w:gridSpan w:val="11"/>
            <w:tcBorders>
              <w:top w:val="single" w:sz="4" w:space="0" w:color="auto"/>
              <w:left w:val="single" w:sz="4" w:space="0" w:color="auto"/>
              <w:bottom w:val="single" w:sz="4" w:space="0" w:color="auto"/>
              <w:right w:val="single" w:sz="4" w:space="0" w:color="auto"/>
            </w:tcBorders>
          </w:tcPr>
          <w:p w14:paraId="1BBA6C82" w14:textId="77777777" w:rsidR="00C71308" w:rsidRPr="00EF3E07" w:rsidRDefault="00C71308" w:rsidP="00E53EB6">
            <w:pPr>
              <w:spacing w:after="0"/>
              <w:ind w:left="0"/>
              <w:contextualSpacing/>
              <w:rPr>
                <w:rFonts w:ascii="Times New Roman" w:hAnsi="Times New Roman"/>
                <w:color w:val="000000" w:themeColor="text1"/>
                <w:sz w:val="24"/>
                <w:szCs w:val="24"/>
              </w:rPr>
            </w:pPr>
            <w:r>
              <w:rPr>
                <w:rFonts w:ascii="Times New Roman" w:hAnsi="Times New Roman"/>
                <w:color w:val="000000" w:themeColor="text1"/>
                <w:sz w:val="24"/>
                <w:szCs w:val="24"/>
              </w:rPr>
              <w:t>Create concise, ethically sound reports that translate psychometric findings into actionable recommendations.</w:t>
            </w:r>
          </w:p>
        </w:tc>
        <w:tc>
          <w:tcPr>
            <w:tcW w:w="810" w:type="dxa"/>
            <w:gridSpan w:val="2"/>
            <w:tcBorders>
              <w:top w:val="single" w:sz="4" w:space="0" w:color="auto"/>
              <w:left w:val="single" w:sz="4" w:space="0" w:color="auto"/>
              <w:bottom w:val="single" w:sz="4" w:space="0" w:color="auto"/>
              <w:right w:val="single" w:sz="4" w:space="0" w:color="auto"/>
            </w:tcBorders>
            <w:hideMark/>
          </w:tcPr>
          <w:p w14:paraId="59E16947" w14:textId="77777777" w:rsidR="00C71308" w:rsidRPr="00527127" w:rsidRDefault="00C71308" w:rsidP="00E53EB6">
            <w:pPr>
              <w:spacing w:after="0"/>
              <w:contextualSpacing/>
              <w:rPr>
                <w:rFonts w:ascii="Times New Roman" w:hAnsi="Times New Roman"/>
                <w:color w:val="000000" w:themeColor="text1"/>
                <w:sz w:val="24"/>
                <w:szCs w:val="24"/>
              </w:rPr>
            </w:pPr>
            <w:r>
              <w:rPr>
                <w:rFonts w:ascii="Times New Roman" w:hAnsi="Times New Roman"/>
                <w:color w:val="000000" w:themeColor="text1"/>
                <w:sz w:val="24"/>
                <w:szCs w:val="24"/>
              </w:rPr>
              <w:t>K6</w:t>
            </w:r>
          </w:p>
        </w:tc>
      </w:tr>
      <w:tr w:rsidR="00113E0B" w:rsidRPr="00527127" w14:paraId="56A2FD43" w14:textId="77777777" w:rsidTr="00E53EB6">
        <w:trPr>
          <w:trHeight w:val="322"/>
        </w:trPr>
        <w:tc>
          <w:tcPr>
            <w:tcW w:w="9735" w:type="dxa"/>
            <w:gridSpan w:val="16"/>
            <w:tcBorders>
              <w:top w:val="single" w:sz="4" w:space="0" w:color="auto"/>
              <w:left w:val="single" w:sz="4" w:space="0" w:color="auto"/>
              <w:bottom w:val="single" w:sz="4" w:space="0" w:color="auto"/>
              <w:right w:val="single" w:sz="4" w:space="0" w:color="auto"/>
            </w:tcBorders>
            <w:hideMark/>
          </w:tcPr>
          <w:p w14:paraId="44AA5C48" w14:textId="77777777" w:rsidR="00C71308" w:rsidRPr="00527127" w:rsidRDefault="00C71308" w:rsidP="00E53EB6">
            <w:pPr>
              <w:spacing w:after="0"/>
              <w:contextualSpacing/>
              <w:rPr>
                <w:rFonts w:ascii="Times New Roman" w:hAnsi="Times New Roman"/>
                <w:color w:val="000000" w:themeColor="text1"/>
                <w:sz w:val="24"/>
                <w:szCs w:val="24"/>
              </w:rPr>
            </w:pPr>
            <w:r>
              <w:rPr>
                <w:rFonts w:ascii="Times New Roman" w:hAnsi="Times New Roman"/>
                <w:b/>
                <w:color w:val="000000" w:themeColor="text1"/>
                <w:sz w:val="24"/>
                <w:szCs w:val="24"/>
              </w:rPr>
              <w:t>K1</w:t>
            </w:r>
            <w:r>
              <w:rPr>
                <w:rFonts w:ascii="Times New Roman" w:hAnsi="Times New Roman"/>
                <w:color w:val="000000" w:themeColor="text1"/>
                <w:sz w:val="24"/>
                <w:szCs w:val="24"/>
              </w:rPr>
              <w:t xml:space="preserve"> - Remember; </w:t>
            </w:r>
            <w:r>
              <w:rPr>
                <w:rFonts w:ascii="Times New Roman" w:hAnsi="Times New Roman"/>
                <w:b/>
                <w:color w:val="000000" w:themeColor="text1"/>
                <w:sz w:val="24"/>
                <w:szCs w:val="24"/>
              </w:rPr>
              <w:t>K2</w:t>
            </w:r>
            <w:r>
              <w:rPr>
                <w:rFonts w:ascii="Times New Roman" w:hAnsi="Times New Roman"/>
                <w:color w:val="000000" w:themeColor="text1"/>
                <w:sz w:val="24"/>
                <w:szCs w:val="24"/>
              </w:rPr>
              <w:t xml:space="preserve"> - Understand; </w:t>
            </w:r>
            <w:r>
              <w:rPr>
                <w:rFonts w:ascii="Times New Roman" w:hAnsi="Times New Roman"/>
                <w:b/>
                <w:color w:val="000000" w:themeColor="text1"/>
                <w:sz w:val="24"/>
                <w:szCs w:val="24"/>
              </w:rPr>
              <w:t>K3</w:t>
            </w:r>
            <w:r>
              <w:rPr>
                <w:rFonts w:ascii="Times New Roman" w:hAnsi="Times New Roman"/>
                <w:color w:val="000000" w:themeColor="text1"/>
                <w:sz w:val="24"/>
                <w:szCs w:val="24"/>
              </w:rPr>
              <w:t xml:space="preserve"> - Apply; </w:t>
            </w:r>
            <w:r>
              <w:rPr>
                <w:rFonts w:ascii="Times New Roman" w:hAnsi="Times New Roman"/>
                <w:b/>
                <w:color w:val="000000" w:themeColor="text1"/>
                <w:sz w:val="24"/>
                <w:szCs w:val="24"/>
              </w:rPr>
              <w:t>K4</w:t>
            </w:r>
            <w:r>
              <w:rPr>
                <w:rFonts w:ascii="Times New Roman" w:hAnsi="Times New Roman"/>
                <w:color w:val="000000" w:themeColor="text1"/>
                <w:sz w:val="24"/>
                <w:szCs w:val="24"/>
              </w:rPr>
              <w:t xml:space="preserve"> - Analyze; </w:t>
            </w:r>
            <w:r>
              <w:rPr>
                <w:rFonts w:ascii="Times New Roman" w:hAnsi="Times New Roman"/>
                <w:b/>
                <w:color w:val="000000" w:themeColor="text1"/>
                <w:sz w:val="24"/>
                <w:szCs w:val="24"/>
              </w:rPr>
              <w:t>K5</w:t>
            </w:r>
            <w:r>
              <w:rPr>
                <w:rFonts w:ascii="Times New Roman" w:hAnsi="Times New Roman"/>
                <w:color w:val="000000" w:themeColor="text1"/>
                <w:sz w:val="24"/>
                <w:szCs w:val="24"/>
              </w:rPr>
              <w:t xml:space="preserve"> - Evaluate; </w:t>
            </w:r>
            <w:r>
              <w:rPr>
                <w:rFonts w:ascii="Times New Roman" w:hAnsi="Times New Roman"/>
                <w:b/>
                <w:color w:val="000000" w:themeColor="text1"/>
                <w:sz w:val="24"/>
                <w:szCs w:val="24"/>
              </w:rPr>
              <w:t>K6</w:t>
            </w:r>
            <w:r>
              <w:rPr>
                <w:rFonts w:ascii="Times New Roman" w:hAnsi="Times New Roman"/>
                <w:color w:val="000000" w:themeColor="text1"/>
                <w:sz w:val="24"/>
                <w:szCs w:val="24"/>
              </w:rPr>
              <w:t xml:space="preserve"> - Create</w:t>
            </w:r>
          </w:p>
        </w:tc>
      </w:tr>
      <w:tr w:rsidR="00113E0B" w:rsidRPr="00527127" w14:paraId="7828F66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45DADBA4" w14:textId="77777777" w:rsidR="00C71308" w:rsidRPr="00527127" w:rsidRDefault="00C71308" w:rsidP="00E53EB6">
            <w:pPr>
              <w:suppressAutoHyphens/>
              <w:spacing w:after="0"/>
              <w:ind w:right="0"/>
              <w:contextualSpacing/>
              <w:jc w:val="both"/>
              <w:rPr>
                <w:rFonts w:ascii="Times New Roman" w:hAnsi="Times New Roman"/>
                <w:b/>
                <w:color w:val="000000" w:themeColor="text1"/>
                <w:sz w:val="24"/>
                <w:szCs w:val="24"/>
              </w:rPr>
            </w:pPr>
          </w:p>
        </w:tc>
      </w:tr>
      <w:tr w:rsidR="00113E0B" w:rsidRPr="00527127" w14:paraId="4C82F551"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568270E3" w14:textId="77777777" w:rsidR="00C71308" w:rsidRPr="00527127"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Unit:1</w:t>
            </w:r>
          </w:p>
        </w:tc>
        <w:tc>
          <w:tcPr>
            <w:tcW w:w="6385" w:type="dxa"/>
            <w:gridSpan w:val="6"/>
            <w:tcBorders>
              <w:top w:val="single" w:sz="4" w:space="0" w:color="auto"/>
              <w:left w:val="single" w:sz="4" w:space="0" w:color="auto"/>
              <w:bottom w:val="single" w:sz="4" w:space="0" w:color="auto"/>
              <w:right w:val="single" w:sz="4" w:space="0" w:color="auto"/>
            </w:tcBorders>
          </w:tcPr>
          <w:p w14:paraId="6531A4C8" w14:textId="77777777" w:rsidR="00C71308" w:rsidRPr="00527127"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Personality Assessment - Inventories</w:t>
            </w:r>
          </w:p>
        </w:tc>
        <w:tc>
          <w:tcPr>
            <w:tcW w:w="1796" w:type="dxa"/>
            <w:gridSpan w:val="5"/>
            <w:tcBorders>
              <w:top w:val="single" w:sz="4" w:space="0" w:color="auto"/>
              <w:left w:val="single" w:sz="4" w:space="0" w:color="auto"/>
              <w:bottom w:val="single" w:sz="4" w:space="0" w:color="auto"/>
              <w:right w:val="single" w:sz="4" w:space="0" w:color="auto"/>
            </w:tcBorders>
            <w:hideMark/>
          </w:tcPr>
          <w:p w14:paraId="3C8B7136" w14:textId="77777777" w:rsidR="00C71308" w:rsidRPr="00527127" w:rsidRDefault="00C71308" w:rsidP="00E53EB6">
            <w:pPr>
              <w:spacing w:after="0"/>
              <w:contextualSpacing/>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05  hours</w:t>
            </w:r>
            <w:proofErr w:type="gramEnd"/>
          </w:p>
        </w:tc>
      </w:tr>
      <w:tr w:rsidR="00113E0B" w:rsidRPr="00527127" w14:paraId="5A425ED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709EFF4" w14:textId="77777777" w:rsidR="00C71308" w:rsidRPr="00527127" w:rsidRDefault="00C71308" w:rsidP="005B4DF1">
            <w:pPr>
              <w:pStyle w:val="ListParagraph"/>
              <w:numPr>
                <w:ilvl w:val="0"/>
                <w:numId w:val="48"/>
              </w:numPr>
              <w:autoSpaceDE w:val="0"/>
              <w:autoSpaceDN w:val="0"/>
              <w:adjustRightInd w:val="0"/>
              <w:spacing w:after="0"/>
              <w:jc w:val="both"/>
              <w:rPr>
                <w:rFonts w:ascii="Times New Roman" w:hAnsi="Times New Roman"/>
                <w:color w:val="000000" w:themeColor="text1"/>
              </w:rPr>
            </w:pPr>
            <w:r>
              <w:rPr>
                <w:rFonts w:ascii="Times New Roman" w:hAnsi="Times New Roman"/>
                <w:color w:val="000000" w:themeColor="text1"/>
                <w:sz w:val="24"/>
                <w:szCs w:val="24"/>
              </w:rPr>
              <w:t>International Personality Disorder Examination (IPDE)</w:t>
            </w:r>
          </w:p>
          <w:p w14:paraId="33474114" w14:textId="77777777" w:rsidR="00C71308" w:rsidRPr="00527127" w:rsidRDefault="00C71308" w:rsidP="005B4DF1">
            <w:pPr>
              <w:pStyle w:val="ListParagraph"/>
              <w:numPr>
                <w:ilvl w:val="0"/>
                <w:numId w:val="48"/>
              </w:numPr>
              <w:autoSpaceDE w:val="0"/>
              <w:autoSpaceDN w:val="0"/>
              <w:adjustRightInd w:val="0"/>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HEXACO personality Inventory</w:t>
            </w:r>
          </w:p>
          <w:p w14:paraId="4F986326" w14:textId="77777777" w:rsidR="00C71308" w:rsidRPr="00527127" w:rsidRDefault="00C71308" w:rsidP="005B4DF1">
            <w:pPr>
              <w:pStyle w:val="ListParagraph"/>
              <w:numPr>
                <w:ilvl w:val="0"/>
                <w:numId w:val="48"/>
              </w:numPr>
              <w:autoSpaceDE w:val="0"/>
              <w:autoSpaceDN w:val="0"/>
              <w:adjustRightInd w:val="0"/>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Eysenck Personality Questionnaire (EPQ)</w:t>
            </w:r>
          </w:p>
          <w:p w14:paraId="24207C34" w14:textId="77777777" w:rsidR="00C71308" w:rsidRPr="00527127" w:rsidRDefault="00C71308" w:rsidP="005B4DF1">
            <w:pPr>
              <w:pStyle w:val="ListParagraph"/>
              <w:numPr>
                <w:ilvl w:val="0"/>
                <w:numId w:val="48"/>
              </w:numPr>
              <w:autoSpaceDE w:val="0"/>
              <w:autoSpaceDN w:val="0"/>
              <w:adjustRightInd w:val="0"/>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Myers-Briggs Type Indicator (MBTI) </w:t>
            </w:r>
          </w:p>
          <w:p w14:paraId="0D4990BD" w14:textId="77777777" w:rsidR="00C71308" w:rsidRPr="00527127" w:rsidRDefault="00C71308" w:rsidP="005B4DF1">
            <w:pPr>
              <w:pStyle w:val="ListParagraph"/>
              <w:numPr>
                <w:ilvl w:val="0"/>
                <w:numId w:val="48"/>
              </w:numPr>
              <w:autoSpaceDE w:val="0"/>
              <w:autoSpaceDN w:val="0"/>
              <w:adjustRightInd w:val="0"/>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Zuckerman–Kuhlman Personality Questionnaire</w:t>
            </w:r>
          </w:p>
        </w:tc>
      </w:tr>
      <w:tr w:rsidR="00113E0B" w:rsidRPr="00527127" w14:paraId="188700AD"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F3CBF63" w14:textId="77777777" w:rsidR="00C71308" w:rsidRPr="00527127" w:rsidRDefault="00C71308" w:rsidP="00E53EB6">
            <w:pPr>
              <w:spacing w:after="0"/>
              <w:ind w:firstLine="34"/>
              <w:contextualSpacing/>
              <w:jc w:val="both"/>
              <w:rPr>
                <w:rFonts w:ascii="Times New Roman" w:hAnsi="Times New Roman"/>
                <w:color w:val="000000" w:themeColor="text1"/>
                <w:sz w:val="24"/>
                <w:szCs w:val="24"/>
              </w:rPr>
            </w:pPr>
          </w:p>
        </w:tc>
      </w:tr>
      <w:tr w:rsidR="00113E0B" w:rsidRPr="00527127" w14:paraId="4BDFF395"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0E3199CF" w14:textId="77777777" w:rsidR="00C71308" w:rsidRPr="00527127"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Unit:2</w:t>
            </w:r>
          </w:p>
        </w:tc>
        <w:tc>
          <w:tcPr>
            <w:tcW w:w="6348" w:type="dxa"/>
            <w:gridSpan w:val="5"/>
            <w:tcBorders>
              <w:top w:val="single" w:sz="4" w:space="0" w:color="auto"/>
              <w:left w:val="single" w:sz="4" w:space="0" w:color="auto"/>
              <w:bottom w:val="single" w:sz="4" w:space="0" w:color="auto"/>
              <w:right w:val="single" w:sz="4" w:space="0" w:color="auto"/>
            </w:tcBorders>
          </w:tcPr>
          <w:p w14:paraId="1FE64D14" w14:textId="77777777" w:rsidR="00C71308" w:rsidRPr="00527127" w:rsidRDefault="00C71308" w:rsidP="00E53EB6">
            <w:pPr>
              <w:pStyle w:val="NoSpacing1"/>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Personality Assessment – Projective tests</w:t>
            </w:r>
          </w:p>
        </w:tc>
        <w:tc>
          <w:tcPr>
            <w:tcW w:w="1833" w:type="dxa"/>
            <w:gridSpan w:val="6"/>
            <w:tcBorders>
              <w:top w:val="single" w:sz="4" w:space="0" w:color="auto"/>
              <w:left w:val="single" w:sz="4" w:space="0" w:color="auto"/>
              <w:bottom w:val="single" w:sz="4" w:space="0" w:color="auto"/>
              <w:right w:val="single" w:sz="4" w:space="0" w:color="auto"/>
            </w:tcBorders>
            <w:hideMark/>
          </w:tcPr>
          <w:p w14:paraId="6127B88D" w14:textId="77777777" w:rsidR="00C71308" w:rsidRPr="00527127" w:rsidRDefault="00C71308" w:rsidP="00E53EB6">
            <w:pPr>
              <w:spacing w:after="0"/>
              <w:contextualSpacing/>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05  hours</w:t>
            </w:r>
            <w:proofErr w:type="gramEnd"/>
          </w:p>
        </w:tc>
      </w:tr>
      <w:tr w:rsidR="00113E0B" w:rsidRPr="00527127" w14:paraId="6C48003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990665B" w14:textId="77777777" w:rsidR="00C71308" w:rsidRPr="00527127" w:rsidRDefault="00C71308" w:rsidP="005B4DF1">
            <w:pPr>
              <w:pStyle w:val="ListParagraph"/>
              <w:numPr>
                <w:ilvl w:val="0"/>
                <w:numId w:val="50"/>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Draw a Person test</w:t>
            </w:r>
          </w:p>
          <w:p w14:paraId="63B398FB" w14:textId="77777777" w:rsidR="00C71308" w:rsidRPr="00527127" w:rsidRDefault="00C71308" w:rsidP="005B4DF1">
            <w:pPr>
              <w:pStyle w:val="ListParagraph"/>
              <w:numPr>
                <w:ilvl w:val="0"/>
                <w:numId w:val="50"/>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Sentence Completion Test</w:t>
            </w:r>
          </w:p>
          <w:p w14:paraId="7C00D2E9" w14:textId="77777777" w:rsidR="00C71308" w:rsidRPr="00527127" w:rsidRDefault="00C71308" w:rsidP="005B4DF1">
            <w:pPr>
              <w:pStyle w:val="ListParagraph"/>
              <w:numPr>
                <w:ilvl w:val="0"/>
                <w:numId w:val="50"/>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Word Association Test</w:t>
            </w:r>
          </w:p>
          <w:p w14:paraId="46A82CE8" w14:textId="77777777" w:rsidR="00C71308" w:rsidRPr="00527127" w:rsidRDefault="00C71308" w:rsidP="005B4DF1">
            <w:pPr>
              <w:pStyle w:val="ListParagraph"/>
              <w:numPr>
                <w:ilvl w:val="0"/>
                <w:numId w:val="50"/>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Holtzman Inkblot Test</w:t>
            </w:r>
          </w:p>
          <w:p w14:paraId="3CCF884A" w14:textId="77777777" w:rsidR="00C71308" w:rsidRPr="00527127" w:rsidRDefault="00C71308" w:rsidP="005B4DF1">
            <w:pPr>
              <w:pStyle w:val="ListParagraph"/>
              <w:numPr>
                <w:ilvl w:val="0"/>
                <w:numId w:val="50"/>
              </w:numPr>
              <w:spacing w:after="0"/>
              <w:ind w:right="0"/>
              <w:rPr>
                <w:rFonts w:ascii="Times New Roman" w:hAnsi="Times New Roman"/>
                <w:color w:val="000000" w:themeColor="text1"/>
                <w:sz w:val="24"/>
                <w:szCs w:val="24"/>
              </w:rPr>
            </w:pPr>
            <w:r>
              <w:rPr>
                <w:rFonts w:ascii="Times New Roman" w:hAnsi="Times New Roman"/>
                <w:color w:val="000000" w:themeColor="text1"/>
                <w:sz w:val="24"/>
                <w:szCs w:val="24"/>
              </w:rPr>
              <w:t>Children Apperception Test (C.A.T.) Human</w:t>
            </w:r>
          </w:p>
          <w:p w14:paraId="00AC47B8" w14:textId="77777777" w:rsidR="00C71308" w:rsidRPr="00527127" w:rsidRDefault="00C71308" w:rsidP="005B4DF1">
            <w:pPr>
              <w:pStyle w:val="ListParagraph"/>
              <w:numPr>
                <w:ilvl w:val="0"/>
                <w:numId w:val="50"/>
              </w:numPr>
              <w:spacing w:after="0"/>
              <w:ind w:right="0"/>
              <w:rPr>
                <w:rFonts w:ascii="Times New Roman" w:hAnsi="Times New Roman"/>
                <w:color w:val="000000" w:themeColor="text1"/>
                <w:sz w:val="24"/>
                <w:szCs w:val="24"/>
              </w:rPr>
            </w:pPr>
            <w:r>
              <w:rPr>
                <w:rFonts w:ascii="Times New Roman" w:hAnsi="Times New Roman"/>
                <w:color w:val="000000" w:themeColor="text1"/>
                <w:sz w:val="24"/>
                <w:szCs w:val="24"/>
              </w:rPr>
              <w:t>Rosenzweig Picture Frustration Study</w:t>
            </w:r>
          </w:p>
        </w:tc>
      </w:tr>
      <w:tr w:rsidR="00113E0B" w:rsidRPr="00527127" w14:paraId="5EAB6CB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13DE5F3" w14:textId="77777777" w:rsidR="00C71308" w:rsidRPr="00527127" w:rsidRDefault="00C71308" w:rsidP="00E53EB6">
            <w:pPr>
              <w:spacing w:after="0"/>
              <w:ind w:firstLine="34"/>
              <w:contextualSpacing/>
              <w:jc w:val="both"/>
              <w:rPr>
                <w:rFonts w:ascii="Times New Roman" w:hAnsi="Times New Roman"/>
                <w:color w:val="000000" w:themeColor="text1"/>
                <w:sz w:val="24"/>
                <w:szCs w:val="24"/>
              </w:rPr>
            </w:pPr>
          </w:p>
        </w:tc>
      </w:tr>
      <w:tr w:rsidR="00113E0B" w:rsidRPr="00527127" w14:paraId="02D2A4D0"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7176E00D" w14:textId="77777777" w:rsidR="00C71308" w:rsidRPr="00527127"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Unit:3</w:t>
            </w:r>
          </w:p>
        </w:tc>
        <w:tc>
          <w:tcPr>
            <w:tcW w:w="6083" w:type="dxa"/>
            <w:gridSpan w:val="3"/>
            <w:tcBorders>
              <w:top w:val="single" w:sz="4" w:space="0" w:color="auto"/>
              <w:left w:val="single" w:sz="4" w:space="0" w:color="auto"/>
              <w:bottom w:val="single" w:sz="4" w:space="0" w:color="auto"/>
              <w:right w:val="single" w:sz="4" w:space="0" w:color="auto"/>
            </w:tcBorders>
            <w:hideMark/>
          </w:tcPr>
          <w:p w14:paraId="787E53AC" w14:textId="77777777" w:rsidR="00C71308" w:rsidRPr="00527127" w:rsidRDefault="00C71308" w:rsidP="00E53EB6">
            <w:pPr>
              <w:spacing w:after="0"/>
              <w:ind w:left="-18"/>
              <w:contextualSpacing/>
              <w:rPr>
                <w:rFonts w:ascii="Times New Roman" w:hAnsi="Times New Roman"/>
                <w:b/>
                <w:color w:val="000000" w:themeColor="text1"/>
                <w:sz w:val="24"/>
                <w:szCs w:val="24"/>
              </w:rPr>
            </w:pPr>
            <w:r>
              <w:rPr>
                <w:rFonts w:ascii="Times New Roman" w:hAnsi="Times New Roman"/>
                <w:b/>
                <w:color w:val="000000" w:themeColor="text1"/>
                <w:sz w:val="24"/>
                <w:szCs w:val="24"/>
              </w:rPr>
              <w:t>Intelligence Assessments</w:t>
            </w:r>
          </w:p>
        </w:tc>
        <w:tc>
          <w:tcPr>
            <w:tcW w:w="2098" w:type="dxa"/>
            <w:gridSpan w:val="8"/>
            <w:tcBorders>
              <w:top w:val="single" w:sz="4" w:space="0" w:color="auto"/>
              <w:left w:val="single" w:sz="4" w:space="0" w:color="auto"/>
              <w:bottom w:val="single" w:sz="4" w:space="0" w:color="auto"/>
              <w:right w:val="single" w:sz="4" w:space="0" w:color="auto"/>
            </w:tcBorders>
            <w:hideMark/>
          </w:tcPr>
          <w:p w14:paraId="215CDE8E" w14:textId="77777777" w:rsidR="00C71308" w:rsidRPr="00527127" w:rsidRDefault="00C71308" w:rsidP="00E53EB6">
            <w:pPr>
              <w:spacing w:after="0"/>
              <w:contextualSpacing/>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05  hours</w:t>
            </w:r>
            <w:proofErr w:type="gramEnd"/>
          </w:p>
        </w:tc>
      </w:tr>
      <w:tr w:rsidR="00113E0B" w:rsidRPr="00527127" w14:paraId="48DD602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6096E04" w14:textId="77777777" w:rsidR="00C71308" w:rsidRPr="00527127" w:rsidRDefault="00C71308" w:rsidP="005B4DF1">
            <w:pPr>
              <w:numPr>
                <w:ilvl w:val="0"/>
                <w:numId w:val="49"/>
              </w:numPr>
              <w:spacing w:after="0"/>
              <w:contextualSpacing/>
              <w:rPr>
                <w:rFonts w:ascii="Times New Roman" w:hAnsi="Times New Roman"/>
                <w:color w:val="000000" w:themeColor="text1"/>
                <w:sz w:val="24"/>
                <w:szCs w:val="20"/>
              </w:rPr>
            </w:pPr>
            <w:r>
              <w:rPr>
                <w:rFonts w:ascii="Times New Roman" w:hAnsi="Times New Roman"/>
                <w:color w:val="000000" w:themeColor="text1"/>
                <w:sz w:val="24"/>
                <w:szCs w:val="20"/>
              </w:rPr>
              <w:t>Bhatia Battery of Performance test</w:t>
            </w:r>
          </w:p>
          <w:p w14:paraId="12CE80FA" w14:textId="77777777" w:rsidR="00C71308" w:rsidRPr="00527127" w:rsidRDefault="00C71308" w:rsidP="005B4DF1">
            <w:pPr>
              <w:numPr>
                <w:ilvl w:val="0"/>
                <w:numId w:val="49"/>
              </w:numPr>
              <w:spacing w:after="0"/>
              <w:contextualSpacing/>
              <w:rPr>
                <w:rFonts w:ascii="Times New Roman" w:hAnsi="Times New Roman"/>
                <w:color w:val="000000" w:themeColor="text1"/>
                <w:sz w:val="24"/>
                <w:szCs w:val="20"/>
              </w:rPr>
            </w:pPr>
            <w:r>
              <w:rPr>
                <w:rFonts w:ascii="Times New Roman" w:hAnsi="Times New Roman"/>
                <w:color w:val="000000" w:themeColor="text1"/>
                <w:sz w:val="24"/>
                <w:szCs w:val="24"/>
              </w:rPr>
              <w:t>Wechsler Adult Intelligence Scale (WAIS)</w:t>
            </w:r>
          </w:p>
          <w:p w14:paraId="1736A20F" w14:textId="77777777" w:rsidR="00C71308" w:rsidRPr="00527127" w:rsidRDefault="00C71308" w:rsidP="005B4DF1">
            <w:pPr>
              <w:numPr>
                <w:ilvl w:val="0"/>
                <w:numId w:val="49"/>
              </w:numPr>
              <w:spacing w:after="0"/>
              <w:contextualSpacing/>
              <w:rPr>
                <w:rFonts w:ascii="Times New Roman" w:hAnsi="Times New Roman"/>
                <w:color w:val="000000" w:themeColor="text1"/>
                <w:sz w:val="24"/>
                <w:szCs w:val="20"/>
              </w:rPr>
            </w:pPr>
            <w:r>
              <w:rPr>
                <w:rFonts w:ascii="Times New Roman" w:hAnsi="Times New Roman"/>
                <w:color w:val="000000" w:themeColor="text1"/>
                <w:sz w:val="24"/>
                <w:szCs w:val="20"/>
              </w:rPr>
              <w:t>Multiple Intelligence Scale</w:t>
            </w:r>
          </w:p>
          <w:p w14:paraId="25F3C582" w14:textId="77777777" w:rsidR="00C71308" w:rsidRPr="00527127" w:rsidRDefault="00C71308" w:rsidP="005B4DF1">
            <w:pPr>
              <w:pStyle w:val="ListParagraph"/>
              <w:numPr>
                <w:ilvl w:val="0"/>
                <w:numId w:val="49"/>
              </w:numPr>
              <w:spacing w:after="0"/>
              <w:ind w:right="0"/>
              <w:rPr>
                <w:rFonts w:ascii="Times New Roman" w:hAnsi="Times New Roman"/>
                <w:color w:val="000000" w:themeColor="text1"/>
                <w:sz w:val="24"/>
              </w:rPr>
            </w:pPr>
            <w:r>
              <w:rPr>
                <w:rFonts w:ascii="Times New Roman" w:hAnsi="Times New Roman"/>
                <w:color w:val="000000" w:themeColor="text1"/>
                <w:sz w:val="24"/>
              </w:rPr>
              <w:t>Binet Kamat Test of Intelligence (BKT)</w:t>
            </w:r>
          </w:p>
          <w:p w14:paraId="13ECDE93" w14:textId="77777777" w:rsidR="00C71308" w:rsidRPr="00527127" w:rsidRDefault="00C71308" w:rsidP="005B4DF1">
            <w:pPr>
              <w:pStyle w:val="ListParagraph"/>
              <w:numPr>
                <w:ilvl w:val="0"/>
                <w:numId w:val="49"/>
              </w:numPr>
              <w:spacing w:after="0"/>
              <w:ind w:right="0"/>
              <w:rPr>
                <w:rFonts w:ascii="Times New Roman" w:hAnsi="Times New Roman"/>
                <w:color w:val="000000" w:themeColor="text1"/>
                <w:sz w:val="24"/>
              </w:rPr>
            </w:pPr>
            <w:r>
              <w:rPr>
                <w:rFonts w:ascii="Times New Roman" w:hAnsi="Times New Roman"/>
                <w:color w:val="000000" w:themeColor="text1"/>
                <w:sz w:val="24"/>
              </w:rPr>
              <w:t>Raven’s Standard Progressive Matrices (SPM)</w:t>
            </w:r>
          </w:p>
          <w:p w14:paraId="012378C9" w14:textId="77777777" w:rsidR="00C71308" w:rsidRPr="00527127" w:rsidRDefault="00C71308" w:rsidP="005B4DF1">
            <w:pPr>
              <w:pStyle w:val="ListParagraph"/>
              <w:numPr>
                <w:ilvl w:val="0"/>
                <w:numId w:val="49"/>
              </w:numPr>
              <w:spacing w:after="0"/>
              <w:ind w:right="0"/>
              <w:rPr>
                <w:rFonts w:ascii="Times New Roman" w:eastAsia="Times New Roman" w:hAnsi="Times New Roman"/>
                <w:color w:val="000000" w:themeColor="text1"/>
                <w:sz w:val="24"/>
                <w:szCs w:val="24"/>
                <w:lang w:eastAsia="en-IN"/>
              </w:rPr>
            </w:pPr>
            <w:r>
              <w:rPr>
                <w:rFonts w:ascii="Times New Roman" w:hAnsi="Times New Roman"/>
                <w:color w:val="000000" w:themeColor="text1"/>
                <w:sz w:val="24"/>
              </w:rPr>
              <w:lastRenderedPageBreak/>
              <w:t>Wechsler Adult Performance Intelligence Scale (WAPIS)</w:t>
            </w:r>
          </w:p>
        </w:tc>
      </w:tr>
      <w:tr w:rsidR="00113E0B" w:rsidRPr="00527127" w14:paraId="0118E425"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6FBEADA7" w14:textId="77777777" w:rsidR="00C71308" w:rsidRPr="00527127" w:rsidRDefault="00C71308" w:rsidP="00E53EB6">
            <w:pPr>
              <w:spacing w:after="0"/>
              <w:contextualSpacing/>
              <w:jc w:val="right"/>
              <w:rPr>
                <w:rFonts w:ascii="Times New Roman" w:hAnsi="Times New Roman"/>
                <w:b/>
                <w:color w:val="000000" w:themeColor="text1"/>
                <w:sz w:val="24"/>
                <w:szCs w:val="24"/>
              </w:rPr>
            </w:pPr>
          </w:p>
        </w:tc>
      </w:tr>
      <w:tr w:rsidR="00113E0B" w:rsidRPr="00527127" w14:paraId="569EFD0D"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32F51850" w14:textId="77777777" w:rsidR="00C71308" w:rsidRPr="00527127"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Unit:4</w:t>
            </w:r>
          </w:p>
        </w:tc>
        <w:tc>
          <w:tcPr>
            <w:tcW w:w="6083" w:type="dxa"/>
            <w:gridSpan w:val="3"/>
            <w:tcBorders>
              <w:top w:val="single" w:sz="4" w:space="0" w:color="auto"/>
              <w:left w:val="single" w:sz="4" w:space="0" w:color="auto"/>
              <w:bottom w:val="single" w:sz="4" w:space="0" w:color="auto"/>
              <w:right w:val="single" w:sz="4" w:space="0" w:color="auto"/>
            </w:tcBorders>
            <w:hideMark/>
          </w:tcPr>
          <w:p w14:paraId="7FB289BB" w14:textId="77777777" w:rsidR="00C71308" w:rsidRPr="00527127" w:rsidRDefault="00C71308" w:rsidP="00E53EB6">
            <w:pPr>
              <w:pStyle w:val="NoSpacing1"/>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Neuropsychological Assessments</w:t>
            </w:r>
          </w:p>
        </w:tc>
        <w:tc>
          <w:tcPr>
            <w:tcW w:w="2098" w:type="dxa"/>
            <w:gridSpan w:val="8"/>
            <w:tcBorders>
              <w:top w:val="single" w:sz="4" w:space="0" w:color="auto"/>
              <w:left w:val="single" w:sz="4" w:space="0" w:color="auto"/>
              <w:bottom w:val="single" w:sz="4" w:space="0" w:color="auto"/>
              <w:right w:val="single" w:sz="4" w:space="0" w:color="auto"/>
            </w:tcBorders>
            <w:hideMark/>
          </w:tcPr>
          <w:p w14:paraId="7F5ABA03" w14:textId="77777777" w:rsidR="00C71308" w:rsidRPr="00527127" w:rsidRDefault="00C71308" w:rsidP="00E53EB6">
            <w:pPr>
              <w:tabs>
                <w:tab w:val="center" w:pos="927"/>
                <w:tab w:val="right" w:pos="1854"/>
              </w:tabs>
              <w:spacing w:after="0"/>
              <w:contextualSpacing/>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05  hours</w:t>
            </w:r>
            <w:proofErr w:type="gramEnd"/>
          </w:p>
        </w:tc>
      </w:tr>
      <w:tr w:rsidR="00113E0B" w:rsidRPr="00527127" w14:paraId="6A76342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C5EAE38" w14:textId="77777777" w:rsidR="00C71308" w:rsidRPr="00527127" w:rsidRDefault="00C71308" w:rsidP="005B4DF1">
            <w:pPr>
              <w:numPr>
                <w:ilvl w:val="0"/>
                <w:numId w:val="51"/>
              </w:numPr>
              <w:spacing w:after="0"/>
              <w:ind w:right="115"/>
              <w:contextualSpacing/>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NIMHANS Neuropsychological Battery</w:t>
            </w:r>
          </w:p>
          <w:p w14:paraId="474E73A8" w14:textId="77777777" w:rsidR="00C71308" w:rsidRPr="00527127" w:rsidRDefault="00C71308" w:rsidP="005B4DF1">
            <w:pPr>
              <w:numPr>
                <w:ilvl w:val="0"/>
                <w:numId w:val="51"/>
              </w:numPr>
              <w:spacing w:after="0"/>
              <w:ind w:left="502" w:right="115"/>
              <w:contextualSpacing/>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Wisconsin Card Sorting Test (WCST)</w:t>
            </w:r>
          </w:p>
          <w:p w14:paraId="27B7E1A7" w14:textId="77777777" w:rsidR="00C71308" w:rsidRPr="00527127" w:rsidRDefault="00C71308" w:rsidP="005B4DF1">
            <w:pPr>
              <w:numPr>
                <w:ilvl w:val="0"/>
                <w:numId w:val="51"/>
              </w:numPr>
              <w:spacing w:after="0"/>
              <w:ind w:left="502" w:right="115"/>
              <w:contextualSpacing/>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Bender Visual- Motor Gestalt Test (BGT)</w:t>
            </w:r>
          </w:p>
          <w:p w14:paraId="5458938A" w14:textId="77777777" w:rsidR="00C71308" w:rsidRPr="00527127" w:rsidRDefault="00C71308" w:rsidP="005B4DF1">
            <w:pPr>
              <w:numPr>
                <w:ilvl w:val="0"/>
                <w:numId w:val="51"/>
              </w:numPr>
              <w:spacing w:after="0"/>
              <w:ind w:left="502" w:right="115"/>
              <w:contextualSpacing/>
              <w:jc w:val="both"/>
              <w:rPr>
                <w:rFonts w:ascii="Times New Roman" w:eastAsia="Times New Roman" w:hAnsi="Times New Roman"/>
                <w:color w:val="000000" w:themeColor="text1"/>
                <w:sz w:val="28"/>
                <w:szCs w:val="28"/>
              </w:rPr>
            </w:pPr>
            <w:r>
              <w:rPr>
                <w:rFonts w:ascii="Times New Roman" w:hAnsi="Times New Roman"/>
                <w:color w:val="000000" w:themeColor="text1"/>
                <w:sz w:val="24"/>
                <w:szCs w:val="24"/>
              </w:rPr>
              <w:t>Wechsler Memory Scale</w:t>
            </w:r>
          </w:p>
          <w:p w14:paraId="65210719" w14:textId="77777777" w:rsidR="00C71308" w:rsidRPr="00527127" w:rsidRDefault="00C71308" w:rsidP="005B4DF1">
            <w:pPr>
              <w:pStyle w:val="ListParagraph"/>
              <w:numPr>
                <w:ilvl w:val="0"/>
                <w:numId w:val="51"/>
              </w:numPr>
              <w:spacing w:after="0"/>
              <w:ind w:left="502" w:right="0"/>
              <w:rPr>
                <w:rFonts w:ascii="Times New Roman" w:hAnsi="Times New Roman"/>
                <w:color w:val="000000" w:themeColor="text1"/>
                <w:sz w:val="24"/>
                <w:szCs w:val="24"/>
              </w:rPr>
            </w:pPr>
            <w:r>
              <w:rPr>
                <w:rFonts w:ascii="Times New Roman" w:hAnsi="Times New Roman"/>
                <w:color w:val="000000" w:themeColor="text1"/>
                <w:sz w:val="24"/>
                <w:szCs w:val="24"/>
              </w:rPr>
              <w:t>AIIMS Comprehensive Neuropsychological Battery</w:t>
            </w:r>
          </w:p>
          <w:p w14:paraId="3F1A2E7C" w14:textId="77777777" w:rsidR="00C71308" w:rsidRPr="00527127" w:rsidRDefault="00C71308" w:rsidP="005B4DF1">
            <w:pPr>
              <w:pStyle w:val="ListParagraph"/>
              <w:numPr>
                <w:ilvl w:val="0"/>
                <w:numId w:val="51"/>
              </w:numPr>
              <w:spacing w:after="0"/>
              <w:ind w:left="502" w:right="0"/>
              <w:rPr>
                <w:rFonts w:ascii="Times New Roman" w:hAnsi="Times New Roman"/>
                <w:color w:val="000000" w:themeColor="text1"/>
                <w:sz w:val="24"/>
                <w:szCs w:val="24"/>
              </w:rPr>
            </w:pPr>
            <w:r>
              <w:rPr>
                <w:rFonts w:ascii="Times New Roman" w:hAnsi="Times New Roman"/>
                <w:color w:val="000000" w:themeColor="text1"/>
                <w:sz w:val="24"/>
              </w:rPr>
              <w:t>Luria–Nebraska Neuropsychological Battery (LNNB)</w:t>
            </w:r>
          </w:p>
        </w:tc>
      </w:tr>
      <w:tr w:rsidR="00113E0B" w:rsidRPr="00527127" w14:paraId="7A4C7BC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53BC4FC1" w14:textId="77777777" w:rsidR="00C71308" w:rsidRPr="00527127" w:rsidRDefault="00C71308" w:rsidP="00E53EB6">
            <w:pPr>
              <w:spacing w:after="0"/>
              <w:contextualSpacing/>
              <w:jc w:val="right"/>
              <w:rPr>
                <w:rFonts w:ascii="Times New Roman" w:hAnsi="Times New Roman"/>
                <w:b/>
                <w:color w:val="000000" w:themeColor="text1"/>
                <w:sz w:val="24"/>
                <w:szCs w:val="24"/>
              </w:rPr>
            </w:pPr>
          </w:p>
        </w:tc>
      </w:tr>
      <w:tr w:rsidR="00113E0B" w:rsidRPr="00527127" w14:paraId="31CD31ED" w14:textId="77777777" w:rsidTr="00E53EB6">
        <w:trPr>
          <w:trHeight w:val="416"/>
        </w:trPr>
        <w:tc>
          <w:tcPr>
            <w:tcW w:w="1554" w:type="dxa"/>
            <w:gridSpan w:val="5"/>
            <w:tcBorders>
              <w:top w:val="single" w:sz="4" w:space="0" w:color="auto"/>
              <w:left w:val="single" w:sz="4" w:space="0" w:color="auto"/>
              <w:bottom w:val="single" w:sz="4" w:space="0" w:color="auto"/>
              <w:right w:val="single" w:sz="4" w:space="0" w:color="auto"/>
            </w:tcBorders>
            <w:hideMark/>
          </w:tcPr>
          <w:p w14:paraId="63363565" w14:textId="77777777" w:rsidR="00C71308" w:rsidRPr="00527127"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Unit:5</w:t>
            </w:r>
          </w:p>
        </w:tc>
        <w:tc>
          <w:tcPr>
            <w:tcW w:w="6049" w:type="dxa"/>
            <w:gridSpan w:val="2"/>
            <w:tcBorders>
              <w:top w:val="single" w:sz="4" w:space="0" w:color="auto"/>
              <w:left w:val="single" w:sz="4" w:space="0" w:color="auto"/>
              <w:bottom w:val="single" w:sz="4" w:space="0" w:color="auto"/>
              <w:right w:val="single" w:sz="4" w:space="0" w:color="auto"/>
            </w:tcBorders>
            <w:hideMark/>
          </w:tcPr>
          <w:p w14:paraId="31AB604C" w14:textId="77777777" w:rsidR="00C71308" w:rsidRPr="00527127" w:rsidRDefault="00C71308" w:rsidP="00E53EB6">
            <w:pPr>
              <w:spacing w:after="0"/>
              <w:ind w:left="-18"/>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Assessment tests for Children</w:t>
            </w:r>
          </w:p>
        </w:tc>
        <w:tc>
          <w:tcPr>
            <w:tcW w:w="2132" w:type="dxa"/>
            <w:gridSpan w:val="9"/>
            <w:tcBorders>
              <w:top w:val="single" w:sz="4" w:space="0" w:color="auto"/>
              <w:left w:val="single" w:sz="4" w:space="0" w:color="auto"/>
              <w:bottom w:val="single" w:sz="4" w:space="0" w:color="auto"/>
              <w:right w:val="single" w:sz="4" w:space="0" w:color="auto"/>
            </w:tcBorders>
            <w:hideMark/>
          </w:tcPr>
          <w:p w14:paraId="169A2013" w14:textId="77777777" w:rsidR="00C71308" w:rsidRPr="00527127" w:rsidRDefault="00C71308" w:rsidP="00E53EB6">
            <w:pPr>
              <w:tabs>
                <w:tab w:val="center" w:pos="927"/>
                <w:tab w:val="right" w:pos="1854"/>
              </w:tabs>
              <w:spacing w:after="0"/>
              <w:contextualSpacing/>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05  hours</w:t>
            </w:r>
            <w:proofErr w:type="gramEnd"/>
          </w:p>
        </w:tc>
      </w:tr>
      <w:tr w:rsidR="00113E0B" w:rsidRPr="00527127" w14:paraId="105A4C14"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8010D57" w14:textId="77777777" w:rsidR="00C71308" w:rsidRPr="00527127" w:rsidRDefault="00C71308" w:rsidP="005B4DF1">
            <w:pPr>
              <w:numPr>
                <w:ilvl w:val="1"/>
                <w:numId w:val="51"/>
              </w:num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Malin’s Intelligence Scale for Indian Children (MISIC)</w:t>
            </w:r>
          </w:p>
          <w:p w14:paraId="4B699DF1" w14:textId="77777777" w:rsidR="00C71308" w:rsidRPr="00527127" w:rsidRDefault="00C71308" w:rsidP="005B4DF1">
            <w:pPr>
              <w:numPr>
                <w:ilvl w:val="1"/>
                <w:numId w:val="51"/>
              </w:num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Indian Scale for Assessment of Autism (ISAA)</w:t>
            </w:r>
          </w:p>
          <w:p w14:paraId="2DDD1080" w14:textId="77777777" w:rsidR="00C71308" w:rsidRPr="00527127" w:rsidRDefault="00C71308" w:rsidP="005B4DF1">
            <w:pPr>
              <w:numPr>
                <w:ilvl w:val="1"/>
                <w:numId w:val="51"/>
              </w:num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INCLEN Diagnostic Tool for Autism Spectrum Disorder (INDT-ASD)</w:t>
            </w:r>
          </w:p>
          <w:p w14:paraId="14CED233" w14:textId="77777777" w:rsidR="00C71308" w:rsidRPr="00527127" w:rsidRDefault="00C71308" w:rsidP="005B4DF1">
            <w:pPr>
              <w:numPr>
                <w:ilvl w:val="1"/>
                <w:numId w:val="51"/>
              </w:num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Vineland Social Maturity Scale (VSMS)</w:t>
            </w:r>
          </w:p>
          <w:p w14:paraId="5D629DE1" w14:textId="77777777" w:rsidR="00C71308" w:rsidRPr="00527127" w:rsidRDefault="00C71308" w:rsidP="005B4DF1">
            <w:pPr>
              <w:numPr>
                <w:ilvl w:val="1"/>
                <w:numId w:val="51"/>
              </w:num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NIMHANS Battery of Specific Learning Disability</w:t>
            </w:r>
          </w:p>
          <w:p w14:paraId="2B4FB926" w14:textId="77777777" w:rsidR="00C71308" w:rsidRPr="00527127" w:rsidRDefault="00C71308" w:rsidP="005B4DF1">
            <w:pPr>
              <w:numPr>
                <w:ilvl w:val="1"/>
                <w:numId w:val="51"/>
              </w:num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The Seguin Form Board Test (SFBT)</w:t>
            </w:r>
          </w:p>
          <w:p w14:paraId="2C7EBCAD" w14:textId="77777777" w:rsidR="00C71308" w:rsidRPr="00527127" w:rsidRDefault="00C71308" w:rsidP="005B4DF1">
            <w:pPr>
              <w:numPr>
                <w:ilvl w:val="1"/>
                <w:numId w:val="51"/>
              </w:numPr>
              <w:spacing w:after="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Raven’s Colored Progressive Matrices (CPM)</w:t>
            </w:r>
          </w:p>
          <w:p w14:paraId="1518F278" w14:textId="77777777" w:rsidR="00C71308" w:rsidRPr="00EF3E07" w:rsidRDefault="00C71308" w:rsidP="005B4DF1">
            <w:pPr>
              <w:numPr>
                <w:ilvl w:val="1"/>
                <w:numId w:val="51"/>
              </w:numPr>
              <w:spacing w:after="0"/>
              <w:contextualSpacing/>
              <w:jc w:val="both"/>
              <w:rPr>
                <w:rFonts w:ascii="Times New Roman" w:hAnsi="Times New Roman"/>
                <w:sz w:val="24"/>
                <w:szCs w:val="24"/>
              </w:rPr>
            </w:pPr>
            <w:r>
              <w:rPr>
                <w:rFonts w:ascii="Times New Roman" w:hAnsi="Times New Roman"/>
                <w:sz w:val="24"/>
                <w:szCs w:val="24"/>
              </w:rPr>
              <w:t xml:space="preserve">Vanderbilt ADHD Scale </w:t>
            </w:r>
          </w:p>
          <w:p w14:paraId="791AB337" w14:textId="77777777" w:rsidR="00C71308" w:rsidRPr="00527127" w:rsidRDefault="00C71308" w:rsidP="005B4DF1">
            <w:pPr>
              <w:numPr>
                <w:ilvl w:val="1"/>
                <w:numId w:val="51"/>
              </w:numPr>
              <w:spacing w:after="0"/>
              <w:contextualSpacing/>
              <w:jc w:val="both"/>
              <w:rPr>
                <w:rFonts w:ascii="Times New Roman" w:hAnsi="Times New Roman"/>
                <w:color w:val="000000" w:themeColor="text1"/>
                <w:sz w:val="24"/>
                <w:szCs w:val="24"/>
              </w:rPr>
            </w:pPr>
            <w:r>
              <w:rPr>
                <w:rFonts w:ascii="Times New Roman" w:hAnsi="Times New Roman"/>
                <w:sz w:val="24"/>
                <w:szCs w:val="24"/>
              </w:rPr>
              <w:t>Child Behavior Checklist</w:t>
            </w:r>
          </w:p>
        </w:tc>
      </w:tr>
      <w:tr w:rsidR="00113E0B" w:rsidRPr="00527127" w14:paraId="7C2A7F96"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732561EC" w14:textId="77777777" w:rsidR="00C71308" w:rsidRPr="00527127" w:rsidRDefault="00C71308" w:rsidP="00E53EB6">
            <w:pPr>
              <w:spacing w:after="0"/>
              <w:ind w:firstLine="34"/>
              <w:contextualSpacing/>
              <w:jc w:val="both"/>
              <w:rPr>
                <w:rFonts w:ascii="Times New Roman" w:hAnsi="Times New Roman"/>
                <w:color w:val="000000" w:themeColor="text1"/>
                <w:sz w:val="24"/>
                <w:szCs w:val="24"/>
              </w:rPr>
            </w:pPr>
          </w:p>
        </w:tc>
      </w:tr>
      <w:tr w:rsidR="00113E0B" w:rsidRPr="00C02CD1" w14:paraId="7AFF553F"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tcPr>
          <w:p w14:paraId="056D8A38" w14:textId="77777777" w:rsidR="00C71308" w:rsidRPr="00C02CD1"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Unit: 6</w:t>
            </w:r>
          </w:p>
        </w:tc>
        <w:tc>
          <w:tcPr>
            <w:tcW w:w="6049" w:type="dxa"/>
            <w:gridSpan w:val="2"/>
            <w:tcBorders>
              <w:top w:val="single" w:sz="4" w:space="0" w:color="auto"/>
              <w:left w:val="single" w:sz="4" w:space="0" w:color="auto"/>
              <w:bottom w:val="single" w:sz="4" w:space="0" w:color="auto"/>
              <w:right w:val="single" w:sz="4" w:space="0" w:color="auto"/>
            </w:tcBorders>
          </w:tcPr>
          <w:p w14:paraId="565C2909" w14:textId="77777777" w:rsidR="00C71308" w:rsidRPr="00C02CD1" w:rsidRDefault="00C71308" w:rsidP="00E53EB6">
            <w:pPr>
              <w:spacing w:after="0"/>
              <w:ind w:left="-18"/>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Assessment in I/O Psychology</w:t>
            </w:r>
          </w:p>
        </w:tc>
        <w:tc>
          <w:tcPr>
            <w:tcW w:w="2132" w:type="dxa"/>
            <w:gridSpan w:val="9"/>
            <w:tcBorders>
              <w:top w:val="single" w:sz="4" w:space="0" w:color="auto"/>
              <w:left w:val="single" w:sz="4" w:space="0" w:color="auto"/>
              <w:bottom w:val="single" w:sz="4" w:space="0" w:color="auto"/>
              <w:right w:val="single" w:sz="4" w:space="0" w:color="auto"/>
            </w:tcBorders>
          </w:tcPr>
          <w:p w14:paraId="289F1BEF" w14:textId="77777777" w:rsidR="00C71308" w:rsidRPr="00C02CD1" w:rsidRDefault="00C71308" w:rsidP="00E53EB6">
            <w:pPr>
              <w:tabs>
                <w:tab w:val="center" w:pos="927"/>
                <w:tab w:val="right" w:pos="1854"/>
              </w:tabs>
              <w:spacing w:after="0"/>
              <w:contextualSpacing/>
              <w:jc w:val="right"/>
              <w:rPr>
                <w:rFonts w:ascii="Times New Roman" w:hAnsi="Times New Roman"/>
                <w:b/>
                <w:color w:val="000000" w:themeColor="text1"/>
                <w:sz w:val="24"/>
                <w:szCs w:val="24"/>
              </w:rPr>
            </w:pPr>
          </w:p>
        </w:tc>
      </w:tr>
      <w:tr w:rsidR="00113E0B" w:rsidRPr="00C02CD1" w14:paraId="791B7697"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30763F49" w14:textId="77777777" w:rsidR="00C71308" w:rsidRPr="00C02CD1" w:rsidRDefault="00C71308" w:rsidP="005B4DF1">
            <w:pPr>
              <w:numPr>
                <w:ilvl w:val="1"/>
                <w:numId w:val="51"/>
              </w:numPr>
              <w:tabs>
                <w:tab w:val="center" w:pos="567"/>
                <w:tab w:val="right" w:pos="1854"/>
              </w:tabs>
              <w:spacing w:after="0"/>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Career Preference Record</w:t>
            </w:r>
          </w:p>
          <w:p w14:paraId="43668E7D" w14:textId="2CC6A1D2" w:rsidR="00C71308" w:rsidRPr="00C02CD1" w:rsidRDefault="00C71308" w:rsidP="005B4DF1">
            <w:pPr>
              <w:numPr>
                <w:ilvl w:val="1"/>
                <w:numId w:val="51"/>
              </w:numPr>
              <w:tabs>
                <w:tab w:val="center" w:pos="567"/>
                <w:tab w:val="right" w:pos="1854"/>
              </w:tabs>
              <w:spacing w:after="0"/>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Problem solving ability test (Schutte Self-Report Emotional Intelligence Test)</w:t>
            </w:r>
          </w:p>
          <w:p w14:paraId="50752960" w14:textId="77777777" w:rsidR="00C71308" w:rsidRPr="00C02CD1" w:rsidRDefault="00C71308" w:rsidP="005B4DF1">
            <w:pPr>
              <w:numPr>
                <w:ilvl w:val="1"/>
                <w:numId w:val="51"/>
              </w:numPr>
              <w:tabs>
                <w:tab w:val="center" w:pos="567"/>
                <w:tab w:val="right" w:pos="1854"/>
              </w:tabs>
              <w:spacing w:after="0"/>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The Positive Functioning at Work Scale (PF-</w:t>
            </w:r>
            <w:proofErr w:type="gramStart"/>
            <w:r>
              <w:rPr>
                <w:rFonts w:ascii="Times New Roman" w:hAnsi="Times New Roman"/>
                <w:bCs/>
                <w:color w:val="000000" w:themeColor="text1"/>
                <w:sz w:val="24"/>
                <w:szCs w:val="24"/>
              </w:rPr>
              <w:t>W)  (</w:t>
            </w:r>
            <w:proofErr w:type="gramEnd"/>
            <w:r>
              <w:rPr>
                <w:rFonts w:ascii="Times New Roman" w:hAnsi="Times New Roman"/>
                <w:bCs/>
                <w:color w:val="000000" w:themeColor="text1"/>
                <w:sz w:val="24"/>
                <w:szCs w:val="24"/>
              </w:rPr>
              <w:t>Utrecht Work Engagement Scale)</w:t>
            </w:r>
          </w:p>
          <w:p w14:paraId="39C12B28" w14:textId="77777777" w:rsidR="00C71308" w:rsidRPr="00C02CD1" w:rsidRDefault="00C71308" w:rsidP="005B4DF1">
            <w:pPr>
              <w:numPr>
                <w:ilvl w:val="1"/>
                <w:numId w:val="51"/>
              </w:numPr>
              <w:tabs>
                <w:tab w:val="center" w:pos="567"/>
                <w:tab w:val="right" w:pos="1854"/>
              </w:tabs>
              <w:spacing w:after="0"/>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Work Extrinsic and Intrinsic Motivation Scale</w:t>
            </w:r>
          </w:p>
          <w:p w14:paraId="42A16ADB" w14:textId="77777777" w:rsidR="00C71308" w:rsidRPr="00C02CD1" w:rsidRDefault="00C71308" w:rsidP="005B4DF1">
            <w:pPr>
              <w:numPr>
                <w:ilvl w:val="1"/>
                <w:numId w:val="51"/>
              </w:numPr>
              <w:tabs>
                <w:tab w:val="center" w:pos="567"/>
                <w:tab w:val="right" w:pos="1854"/>
              </w:tabs>
              <w:spacing w:after="0"/>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Occupational Stress Index (OSI)</w:t>
            </w:r>
          </w:p>
          <w:p w14:paraId="458D3EC8" w14:textId="77777777" w:rsidR="00C71308" w:rsidRPr="00C02CD1" w:rsidRDefault="00C71308" w:rsidP="005B4DF1">
            <w:pPr>
              <w:numPr>
                <w:ilvl w:val="1"/>
                <w:numId w:val="51"/>
              </w:numPr>
              <w:tabs>
                <w:tab w:val="center" w:pos="567"/>
                <w:tab w:val="right" w:pos="1854"/>
              </w:tabs>
              <w:spacing w:after="0"/>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Effort-Reward Imbalance Questionnaire (</w:t>
            </w:r>
            <w:proofErr w:type="gramStart"/>
            <w:r>
              <w:rPr>
                <w:rFonts w:ascii="Times New Roman" w:hAnsi="Times New Roman"/>
                <w:bCs/>
                <w:color w:val="000000" w:themeColor="text1"/>
                <w:sz w:val="24"/>
                <w:szCs w:val="24"/>
              </w:rPr>
              <w:t>ERI)  (</w:t>
            </w:r>
            <w:proofErr w:type="gramEnd"/>
            <w:r>
              <w:rPr>
                <w:rFonts w:ascii="Times New Roman" w:hAnsi="Times New Roman"/>
                <w:bCs/>
                <w:color w:val="000000" w:themeColor="text1"/>
                <w:sz w:val="24"/>
                <w:szCs w:val="24"/>
              </w:rPr>
              <w:t>Multifactor Leadership Questionnaire)</w:t>
            </w:r>
          </w:p>
          <w:p w14:paraId="56AE55B9" w14:textId="77777777" w:rsidR="00C71308" w:rsidRPr="00C02CD1" w:rsidRDefault="00C71308" w:rsidP="005B4DF1">
            <w:pPr>
              <w:numPr>
                <w:ilvl w:val="1"/>
                <w:numId w:val="51"/>
              </w:numPr>
              <w:tabs>
                <w:tab w:val="center" w:pos="567"/>
                <w:tab w:val="right" w:pos="1854"/>
              </w:tabs>
              <w:spacing w:after="0"/>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Organizational Citizenship Behaviour Scale </w:t>
            </w:r>
          </w:p>
        </w:tc>
      </w:tr>
      <w:tr w:rsidR="00113E0B" w:rsidRPr="00C02CD1" w14:paraId="144B7B0B" w14:textId="77777777" w:rsidTr="00E53EB6">
        <w:trPr>
          <w:trHeight w:val="143"/>
        </w:trPr>
        <w:tc>
          <w:tcPr>
            <w:tcW w:w="1554" w:type="dxa"/>
            <w:gridSpan w:val="5"/>
            <w:tcBorders>
              <w:top w:val="single" w:sz="4" w:space="0" w:color="auto"/>
              <w:left w:val="single" w:sz="4" w:space="0" w:color="auto"/>
              <w:bottom w:val="single" w:sz="4" w:space="0" w:color="auto"/>
              <w:right w:val="single" w:sz="4" w:space="0" w:color="auto"/>
            </w:tcBorders>
            <w:hideMark/>
          </w:tcPr>
          <w:p w14:paraId="2DA17DA3" w14:textId="77777777" w:rsidR="00C71308" w:rsidRPr="00C02CD1" w:rsidRDefault="00C71308" w:rsidP="00E53EB6">
            <w:pPr>
              <w:spacing w:after="0"/>
              <w:contextualSpacing/>
              <w:rPr>
                <w:rFonts w:ascii="Times New Roman" w:hAnsi="Times New Roman"/>
                <w:b/>
                <w:color w:val="000000" w:themeColor="text1"/>
                <w:sz w:val="24"/>
                <w:szCs w:val="24"/>
              </w:rPr>
            </w:pPr>
            <w:r>
              <w:rPr>
                <w:rFonts w:ascii="Times New Roman" w:hAnsi="Times New Roman"/>
                <w:b/>
                <w:color w:val="000000" w:themeColor="text1"/>
                <w:sz w:val="24"/>
                <w:szCs w:val="24"/>
              </w:rPr>
              <w:t>Unit:7</w:t>
            </w:r>
          </w:p>
        </w:tc>
        <w:tc>
          <w:tcPr>
            <w:tcW w:w="6049" w:type="dxa"/>
            <w:gridSpan w:val="2"/>
            <w:tcBorders>
              <w:top w:val="single" w:sz="4" w:space="0" w:color="auto"/>
              <w:left w:val="single" w:sz="4" w:space="0" w:color="auto"/>
              <w:bottom w:val="single" w:sz="4" w:space="0" w:color="auto"/>
              <w:right w:val="single" w:sz="4" w:space="0" w:color="auto"/>
            </w:tcBorders>
            <w:hideMark/>
          </w:tcPr>
          <w:p w14:paraId="275D9695" w14:textId="77777777" w:rsidR="00C71308" w:rsidRPr="00C02CD1" w:rsidRDefault="00C71308" w:rsidP="00E53EB6">
            <w:pPr>
              <w:spacing w:after="0"/>
              <w:ind w:left="-18"/>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Contemporary Issues</w:t>
            </w:r>
          </w:p>
        </w:tc>
        <w:tc>
          <w:tcPr>
            <w:tcW w:w="2132" w:type="dxa"/>
            <w:gridSpan w:val="9"/>
            <w:tcBorders>
              <w:top w:val="single" w:sz="4" w:space="0" w:color="auto"/>
              <w:left w:val="single" w:sz="4" w:space="0" w:color="auto"/>
              <w:bottom w:val="single" w:sz="4" w:space="0" w:color="auto"/>
              <w:right w:val="single" w:sz="4" w:space="0" w:color="auto"/>
            </w:tcBorders>
            <w:hideMark/>
          </w:tcPr>
          <w:p w14:paraId="4C6686BA" w14:textId="77777777" w:rsidR="00C71308" w:rsidRPr="00C02CD1" w:rsidRDefault="00C71308" w:rsidP="00E53EB6">
            <w:pPr>
              <w:tabs>
                <w:tab w:val="center" w:pos="927"/>
                <w:tab w:val="right" w:pos="1854"/>
              </w:tabs>
              <w:spacing w:after="0"/>
              <w:contextualSpacing/>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02  hours</w:t>
            </w:r>
            <w:proofErr w:type="gramEnd"/>
          </w:p>
        </w:tc>
      </w:tr>
      <w:tr w:rsidR="00113E0B" w:rsidRPr="00C02CD1" w14:paraId="00C8A2AC"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EBC16EF" w14:textId="77777777" w:rsidR="00C71308" w:rsidRPr="00C02CD1" w:rsidRDefault="00C71308" w:rsidP="00E53EB6">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Expert lectures, online seminars - webinars</w:t>
            </w:r>
          </w:p>
        </w:tc>
      </w:tr>
      <w:tr w:rsidR="00113E0B" w:rsidRPr="00C02CD1" w14:paraId="4ABB6519"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C155DC7" w14:textId="77777777" w:rsidR="00C71308" w:rsidRPr="00C02CD1" w:rsidRDefault="00C71308" w:rsidP="00E53EB6">
            <w:pPr>
              <w:spacing w:after="0" w:line="276" w:lineRule="auto"/>
              <w:contextualSpacing/>
              <w:jc w:val="right"/>
              <w:rPr>
                <w:rFonts w:ascii="Times New Roman" w:hAnsi="Times New Roman"/>
                <w:b/>
                <w:color w:val="000000" w:themeColor="text1"/>
                <w:sz w:val="24"/>
                <w:szCs w:val="24"/>
              </w:rPr>
            </w:pPr>
          </w:p>
        </w:tc>
      </w:tr>
      <w:tr w:rsidR="00113E0B" w:rsidRPr="00C02CD1" w14:paraId="6D6A76AB" w14:textId="77777777" w:rsidTr="00E53EB6">
        <w:trPr>
          <w:trHeight w:val="350"/>
        </w:trPr>
        <w:tc>
          <w:tcPr>
            <w:tcW w:w="1554" w:type="dxa"/>
            <w:gridSpan w:val="5"/>
            <w:tcBorders>
              <w:top w:val="single" w:sz="4" w:space="0" w:color="auto"/>
              <w:left w:val="single" w:sz="4" w:space="0" w:color="auto"/>
              <w:bottom w:val="single" w:sz="4" w:space="0" w:color="auto"/>
              <w:right w:val="single" w:sz="4" w:space="0" w:color="auto"/>
            </w:tcBorders>
          </w:tcPr>
          <w:p w14:paraId="12225234" w14:textId="77777777" w:rsidR="00C71308" w:rsidRPr="00C02CD1" w:rsidRDefault="00C71308" w:rsidP="00E53EB6">
            <w:pPr>
              <w:spacing w:after="0" w:line="276" w:lineRule="auto"/>
              <w:ind w:left="0"/>
              <w:contextualSpacing/>
              <w:rPr>
                <w:rFonts w:ascii="Times New Roman" w:hAnsi="Times New Roman"/>
                <w:b/>
                <w:color w:val="000000" w:themeColor="text1"/>
                <w:sz w:val="24"/>
                <w:szCs w:val="24"/>
              </w:rPr>
            </w:pPr>
          </w:p>
        </w:tc>
        <w:tc>
          <w:tcPr>
            <w:tcW w:w="6049" w:type="dxa"/>
            <w:gridSpan w:val="2"/>
            <w:tcBorders>
              <w:top w:val="single" w:sz="4" w:space="0" w:color="auto"/>
              <w:left w:val="single" w:sz="4" w:space="0" w:color="auto"/>
              <w:bottom w:val="single" w:sz="4" w:space="0" w:color="auto"/>
              <w:right w:val="single" w:sz="4" w:space="0" w:color="auto"/>
            </w:tcBorders>
            <w:hideMark/>
          </w:tcPr>
          <w:p w14:paraId="49B85614" w14:textId="77777777" w:rsidR="00C71308" w:rsidRPr="00C02CD1" w:rsidRDefault="00C71308" w:rsidP="00E53EB6">
            <w:pPr>
              <w:spacing w:after="0" w:line="276" w:lineRule="auto"/>
              <w:contextualSpacing/>
              <w:jc w:val="right"/>
              <w:rPr>
                <w:rFonts w:ascii="Times New Roman" w:hAnsi="Times New Roman"/>
                <w:b/>
                <w:color w:val="000000" w:themeColor="text1"/>
                <w:sz w:val="24"/>
                <w:szCs w:val="24"/>
              </w:rPr>
            </w:pPr>
            <w:r>
              <w:rPr>
                <w:rFonts w:ascii="Times New Roman" w:hAnsi="Times New Roman"/>
                <w:b/>
                <w:color w:val="000000" w:themeColor="text1"/>
                <w:sz w:val="24"/>
                <w:szCs w:val="24"/>
              </w:rPr>
              <w:t>Total Lecture hours</w:t>
            </w:r>
          </w:p>
        </w:tc>
        <w:tc>
          <w:tcPr>
            <w:tcW w:w="2132" w:type="dxa"/>
            <w:gridSpan w:val="9"/>
            <w:tcBorders>
              <w:top w:val="single" w:sz="4" w:space="0" w:color="auto"/>
              <w:left w:val="single" w:sz="4" w:space="0" w:color="auto"/>
              <w:bottom w:val="single" w:sz="4" w:space="0" w:color="auto"/>
              <w:right w:val="single" w:sz="4" w:space="0" w:color="auto"/>
            </w:tcBorders>
            <w:hideMark/>
          </w:tcPr>
          <w:p w14:paraId="3FCB1827" w14:textId="77777777" w:rsidR="00C71308" w:rsidRPr="00C02CD1" w:rsidRDefault="00C71308" w:rsidP="00E53EB6">
            <w:pPr>
              <w:spacing w:after="0" w:line="276" w:lineRule="auto"/>
              <w:contextualSpacing/>
              <w:jc w:val="right"/>
              <w:rPr>
                <w:rFonts w:ascii="Times New Roman" w:hAnsi="Times New Roman"/>
                <w:b/>
                <w:color w:val="000000" w:themeColor="text1"/>
                <w:sz w:val="24"/>
                <w:szCs w:val="24"/>
              </w:rPr>
            </w:pPr>
            <w:proofErr w:type="gramStart"/>
            <w:r>
              <w:rPr>
                <w:rFonts w:ascii="Times New Roman" w:hAnsi="Times New Roman"/>
                <w:b/>
                <w:color w:val="000000" w:themeColor="text1"/>
                <w:sz w:val="24"/>
                <w:szCs w:val="24"/>
              </w:rPr>
              <w:t>27  hours</w:t>
            </w:r>
            <w:proofErr w:type="gramEnd"/>
          </w:p>
        </w:tc>
      </w:tr>
      <w:tr w:rsidR="00113E0B" w:rsidRPr="00C02CD1" w14:paraId="3C9F2A0B"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8576A8B" w14:textId="77777777" w:rsidR="00C71308" w:rsidRPr="00C02CD1" w:rsidRDefault="00C71308" w:rsidP="00E53EB6">
            <w:pPr>
              <w:spacing w:after="0" w:line="276" w:lineRule="auto"/>
              <w:contextualSpacing/>
              <w:rPr>
                <w:rFonts w:ascii="Times New Roman" w:hAnsi="Times New Roman"/>
                <w:b/>
                <w:color w:val="000000" w:themeColor="text1"/>
                <w:sz w:val="24"/>
                <w:szCs w:val="24"/>
              </w:rPr>
            </w:pPr>
            <w:r>
              <w:rPr>
                <w:rFonts w:ascii="Times New Roman" w:hAnsi="Times New Roman"/>
                <w:b/>
                <w:color w:val="000000" w:themeColor="text1"/>
                <w:sz w:val="24"/>
                <w:szCs w:val="24"/>
              </w:rPr>
              <w:t>Text Book(s)</w:t>
            </w:r>
          </w:p>
        </w:tc>
      </w:tr>
      <w:tr w:rsidR="00113E0B" w:rsidRPr="00C02CD1" w14:paraId="2CE40C40"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411CAFC7" w14:textId="77777777" w:rsidR="00C71308" w:rsidRPr="00C02CD1" w:rsidRDefault="00C71308" w:rsidP="00E53EB6">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04903F96" w14:textId="77777777" w:rsidR="00C71308" w:rsidRPr="00C02CD1" w:rsidRDefault="00C71308" w:rsidP="00E53EB6">
            <w:pPr>
              <w:spacing w:after="0" w:line="276" w:lineRule="auto"/>
              <w:ind w:left="0" w:right="0"/>
              <w:contextualSpacing/>
              <w:outlineLvl w:val="0"/>
              <w:rPr>
                <w:rFonts w:ascii="Times New Roman" w:hAnsi="Times New Roman"/>
                <w:color w:val="000000" w:themeColor="text1"/>
                <w:sz w:val="24"/>
                <w:szCs w:val="24"/>
              </w:rPr>
            </w:pPr>
            <w:r>
              <w:rPr>
                <w:rFonts w:ascii="Times New Roman" w:hAnsi="Times New Roman"/>
                <w:color w:val="000000" w:themeColor="text1"/>
                <w:sz w:val="24"/>
                <w:szCs w:val="24"/>
              </w:rPr>
              <w:t xml:space="preserve">Cohen, R. J., Schneider, W. J., Tobin, R., &amp; Sturman, E. (2024). </w:t>
            </w:r>
            <w:r>
              <w:rPr>
                <w:rFonts w:ascii="Times New Roman" w:hAnsi="Times New Roman"/>
                <w:i/>
                <w:iCs/>
                <w:color w:val="000000" w:themeColor="text1"/>
                <w:sz w:val="24"/>
                <w:szCs w:val="24"/>
              </w:rPr>
              <w:t>Psychological Testing and Assessment: An Introduction to Tests and Measurement</w:t>
            </w:r>
            <w:r>
              <w:rPr>
                <w:rFonts w:ascii="Times New Roman" w:hAnsi="Times New Roman"/>
                <w:color w:val="000000" w:themeColor="text1"/>
                <w:sz w:val="24"/>
                <w:szCs w:val="24"/>
              </w:rPr>
              <w:t xml:space="preserve"> (10th ed.). McGraw-Hill.</w:t>
            </w:r>
          </w:p>
        </w:tc>
      </w:tr>
      <w:tr w:rsidR="00113E0B" w:rsidRPr="00C02CD1" w14:paraId="308393AC"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43B6B3EA" w14:textId="77777777" w:rsidR="00C71308" w:rsidRPr="00C02CD1" w:rsidRDefault="00C71308" w:rsidP="00E53EB6">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5320E87B" w14:textId="77777777" w:rsidR="00C71308" w:rsidRPr="00C02CD1" w:rsidRDefault="00C71308" w:rsidP="00E53EB6">
            <w:pPr>
              <w:spacing w:after="0" w:line="276" w:lineRule="auto"/>
              <w:ind w:left="0" w:right="0"/>
              <w:contextualSpacing/>
              <w:outlineLvl w:val="0"/>
              <w:rPr>
                <w:rFonts w:ascii="Times New Roman" w:hAnsi="Times New Roman"/>
                <w:color w:val="000000" w:themeColor="text1"/>
                <w:sz w:val="24"/>
                <w:szCs w:val="24"/>
              </w:rPr>
            </w:pPr>
            <w:r>
              <w:rPr>
                <w:rFonts w:ascii="Times New Roman" w:hAnsi="Times New Roman"/>
                <w:color w:val="000000" w:themeColor="text1"/>
                <w:sz w:val="24"/>
                <w:szCs w:val="24"/>
              </w:rPr>
              <w:t xml:space="preserve">Kaplan, R. M., &amp; </w:t>
            </w:r>
            <w:proofErr w:type="spellStart"/>
            <w:r>
              <w:rPr>
                <w:rFonts w:ascii="Times New Roman" w:hAnsi="Times New Roman"/>
                <w:color w:val="000000" w:themeColor="text1"/>
                <w:sz w:val="24"/>
                <w:szCs w:val="24"/>
              </w:rPr>
              <w:t>Saccuzzo</w:t>
            </w:r>
            <w:proofErr w:type="spellEnd"/>
            <w:r>
              <w:rPr>
                <w:rFonts w:ascii="Times New Roman" w:hAnsi="Times New Roman"/>
                <w:color w:val="000000" w:themeColor="text1"/>
                <w:sz w:val="24"/>
                <w:szCs w:val="24"/>
              </w:rPr>
              <w:t xml:space="preserve">, D. P. (2025). </w:t>
            </w:r>
            <w:r>
              <w:rPr>
                <w:rFonts w:ascii="Times New Roman" w:hAnsi="Times New Roman"/>
                <w:i/>
                <w:iCs/>
                <w:color w:val="000000" w:themeColor="text1"/>
                <w:sz w:val="24"/>
                <w:szCs w:val="24"/>
              </w:rPr>
              <w:t>Psychological Testing: Principles, Applications, and Issues</w:t>
            </w:r>
            <w:r>
              <w:rPr>
                <w:rFonts w:ascii="Times New Roman" w:hAnsi="Times New Roman"/>
                <w:color w:val="000000" w:themeColor="text1"/>
                <w:sz w:val="24"/>
                <w:szCs w:val="24"/>
              </w:rPr>
              <w:t xml:space="preserve"> (10th ed.). Cengage.</w:t>
            </w:r>
          </w:p>
        </w:tc>
      </w:tr>
      <w:tr w:rsidR="00113E0B" w:rsidRPr="00C02CD1" w14:paraId="029EE6BD"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42C4F0EC" w14:textId="77777777" w:rsidR="00C71308" w:rsidRPr="00C02CD1" w:rsidRDefault="00C71308" w:rsidP="00E53EB6">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9287" w:type="dxa"/>
            <w:gridSpan w:val="15"/>
            <w:tcBorders>
              <w:top w:val="single" w:sz="4" w:space="0" w:color="auto"/>
              <w:left w:val="single" w:sz="4" w:space="0" w:color="auto"/>
              <w:bottom w:val="single" w:sz="4" w:space="0" w:color="auto"/>
              <w:right w:val="single" w:sz="4" w:space="0" w:color="auto"/>
            </w:tcBorders>
          </w:tcPr>
          <w:p w14:paraId="185B537F" w14:textId="77777777" w:rsidR="00C71308" w:rsidRPr="00C02CD1" w:rsidRDefault="00C71308" w:rsidP="00E53EB6">
            <w:pPr>
              <w:spacing w:after="0" w:line="276" w:lineRule="auto"/>
              <w:ind w:left="0" w:right="0"/>
              <w:contextualSpacing/>
              <w:outlineLvl w:val="0"/>
              <w:rPr>
                <w:rFonts w:ascii="Times New Roman" w:hAnsi="Times New Roman"/>
                <w:color w:val="000000" w:themeColor="text1"/>
                <w:sz w:val="24"/>
                <w:szCs w:val="24"/>
              </w:rPr>
            </w:pPr>
            <w:r>
              <w:rPr>
                <w:rFonts w:ascii="Times New Roman" w:hAnsi="Times New Roman"/>
                <w:color w:val="000000" w:themeColor="text1"/>
                <w:sz w:val="24"/>
                <w:szCs w:val="24"/>
              </w:rPr>
              <w:t xml:space="preserve">Lezak, M. D., Howieson, D. B., Bigler, E. D., &amp; Tranel, D. (2023). </w:t>
            </w:r>
            <w:r>
              <w:rPr>
                <w:rFonts w:ascii="Times New Roman" w:hAnsi="Times New Roman"/>
                <w:i/>
                <w:iCs/>
                <w:color w:val="000000" w:themeColor="text1"/>
                <w:sz w:val="24"/>
                <w:szCs w:val="24"/>
              </w:rPr>
              <w:t>Neuropsychological Assessment</w:t>
            </w:r>
            <w:r>
              <w:rPr>
                <w:rFonts w:ascii="Times New Roman" w:hAnsi="Times New Roman"/>
                <w:color w:val="000000" w:themeColor="text1"/>
                <w:sz w:val="24"/>
                <w:szCs w:val="24"/>
              </w:rPr>
              <w:t xml:space="preserve"> (6th ed.). Oxford University Press.</w:t>
            </w:r>
          </w:p>
        </w:tc>
      </w:tr>
      <w:tr w:rsidR="00113E0B" w:rsidRPr="00C02CD1" w14:paraId="07262323"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25068B99" w14:textId="77777777" w:rsidR="00C71308" w:rsidRPr="00C02CD1" w:rsidRDefault="00C71308" w:rsidP="00E53EB6">
            <w:pPr>
              <w:spacing w:after="0" w:line="276" w:lineRule="auto"/>
              <w:ind w:left="0" w:right="0"/>
              <w:contextualSpacing/>
              <w:outlineLvl w:val="0"/>
              <w:rPr>
                <w:rFonts w:ascii="Times New Roman" w:hAnsi="Times New Roman"/>
                <w:color w:val="000000" w:themeColor="text1"/>
                <w:sz w:val="24"/>
                <w:szCs w:val="24"/>
                <w:shd w:val="clear" w:color="auto" w:fill="FFFFFF"/>
              </w:rPr>
            </w:pPr>
          </w:p>
        </w:tc>
      </w:tr>
      <w:tr w:rsidR="00113E0B" w:rsidRPr="00C02CD1" w14:paraId="7B593976" w14:textId="77777777" w:rsidTr="00E53EB6">
        <w:trPr>
          <w:trHeight w:val="368"/>
        </w:trPr>
        <w:tc>
          <w:tcPr>
            <w:tcW w:w="9735" w:type="dxa"/>
            <w:gridSpan w:val="16"/>
            <w:tcBorders>
              <w:top w:val="single" w:sz="4" w:space="0" w:color="auto"/>
              <w:left w:val="single" w:sz="4" w:space="0" w:color="auto"/>
              <w:bottom w:val="single" w:sz="4" w:space="0" w:color="auto"/>
              <w:right w:val="single" w:sz="4" w:space="0" w:color="auto"/>
            </w:tcBorders>
            <w:hideMark/>
          </w:tcPr>
          <w:p w14:paraId="5D1EA2D2" w14:textId="77777777" w:rsidR="00C71308" w:rsidRPr="00C02CD1" w:rsidRDefault="00C71308" w:rsidP="00E53EB6">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Reference Books</w:t>
            </w:r>
          </w:p>
        </w:tc>
      </w:tr>
      <w:tr w:rsidR="00113E0B" w:rsidRPr="00C02CD1" w14:paraId="1FA7A457"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hideMark/>
          </w:tcPr>
          <w:p w14:paraId="28FE68A4" w14:textId="77777777" w:rsidR="00C71308" w:rsidRPr="00C02CD1" w:rsidRDefault="00C71308" w:rsidP="00E53EB6">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87" w:type="dxa"/>
            <w:gridSpan w:val="15"/>
            <w:tcBorders>
              <w:top w:val="single" w:sz="4" w:space="0" w:color="auto"/>
              <w:left w:val="single" w:sz="4" w:space="0" w:color="auto"/>
              <w:bottom w:val="single" w:sz="4" w:space="0" w:color="auto"/>
              <w:right w:val="single" w:sz="4" w:space="0" w:color="auto"/>
            </w:tcBorders>
          </w:tcPr>
          <w:p w14:paraId="43013052" w14:textId="77777777" w:rsidR="00C71308" w:rsidRPr="00C02CD1" w:rsidRDefault="00C71308" w:rsidP="00E53EB6">
            <w:pPr>
              <w:pStyle w:val="NormalWeb"/>
              <w:spacing w:before="0" w:beforeAutospacing="0" w:after="0" w:afterAutospacing="0" w:line="276" w:lineRule="auto"/>
              <w:contextualSpacing/>
              <w:jc w:val="both"/>
              <w:rPr>
                <w:color w:val="000000" w:themeColor="text1"/>
                <w:shd w:val="clear" w:color="auto" w:fill="FFFFFF"/>
              </w:rPr>
            </w:pPr>
            <w:r>
              <w:rPr>
                <w:color w:val="000000" w:themeColor="text1"/>
                <w:shd w:val="clear" w:color="auto" w:fill="FFFFFF"/>
                <w:lang w:val="en-US"/>
              </w:rPr>
              <w:t xml:space="preserve">Gregory, R. J. (2022). </w:t>
            </w:r>
            <w:r>
              <w:rPr>
                <w:i/>
                <w:iCs/>
                <w:color w:val="000000" w:themeColor="text1"/>
                <w:shd w:val="clear" w:color="auto" w:fill="FFFFFF"/>
                <w:lang w:val="en-US"/>
              </w:rPr>
              <w:t>Psychological Testing: History, Principles, and Applications</w:t>
            </w:r>
            <w:r>
              <w:rPr>
                <w:color w:val="000000" w:themeColor="text1"/>
                <w:shd w:val="clear" w:color="auto" w:fill="FFFFFF"/>
                <w:lang w:val="en-US"/>
              </w:rPr>
              <w:t xml:space="preserve"> (9th ed.). Pearson.</w:t>
            </w:r>
          </w:p>
        </w:tc>
      </w:tr>
      <w:tr w:rsidR="00113E0B" w:rsidRPr="00C02CD1" w14:paraId="78F5C2F5" w14:textId="77777777" w:rsidTr="00E53EB6">
        <w:trPr>
          <w:trHeight w:val="143"/>
        </w:trPr>
        <w:tc>
          <w:tcPr>
            <w:tcW w:w="448" w:type="dxa"/>
            <w:tcBorders>
              <w:top w:val="single" w:sz="4" w:space="0" w:color="auto"/>
              <w:left w:val="single" w:sz="4" w:space="0" w:color="auto"/>
              <w:bottom w:val="single" w:sz="4" w:space="0" w:color="auto"/>
              <w:right w:val="single" w:sz="4" w:space="0" w:color="auto"/>
            </w:tcBorders>
          </w:tcPr>
          <w:p w14:paraId="7D585C51" w14:textId="77777777" w:rsidR="00C71308" w:rsidRPr="00C02CD1" w:rsidRDefault="00C71308" w:rsidP="00E53EB6">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9287" w:type="dxa"/>
            <w:gridSpan w:val="15"/>
            <w:tcBorders>
              <w:top w:val="single" w:sz="4" w:space="0" w:color="auto"/>
              <w:left w:val="single" w:sz="4" w:space="0" w:color="auto"/>
              <w:bottom w:val="single" w:sz="4" w:space="0" w:color="auto"/>
              <w:right w:val="single" w:sz="4" w:space="0" w:color="auto"/>
            </w:tcBorders>
          </w:tcPr>
          <w:p w14:paraId="41DA90E7" w14:textId="77777777" w:rsidR="00C71308" w:rsidRPr="00C02CD1" w:rsidRDefault="00C71308" w:rsidP="00E53EB6">
            <w:pPr>
              <w:pStyle w:val="NormalWeb"/>
              <w:spacing w:before="0" w:beforeAutospacing="0" w:after="0" w:afterAutospacing="0" w:line="276" w:lineRule="auto"/>
              <w:contextualSpacing/>
              <w:jc w:val="both"/>
              <w:rPr>
                <w:color w:val="000000" w:themeColor="text1"/>
              </w:rPr>
            </w:pPr>
            <w:r>
              <w:rPr>
                <w:color w:val="000000" w:themeColor="text1"/>
                <w:lang w:val="en-US"/>
              </w:rPr>
              <w:t xml:space="preserve">Kline, P. (2015). </w:t>
            </w:r>
            <w:r>
              <w:rPr>
                <w:i/>
                <w:iCs/>
                <w:color w:val="000000" w:themeColor="text1"/>
                <w:lang w:val="en-US"/>
              </w:rPr>
              <w:t>A Handbook of Test Construction: Introduction to Psychometric Design</w:t>
            </w:r>
            <w:r>
              <w:rPr>
                <w:color w:val="000000" w:themeColor="text1"/>
                <w:lang w:val="en-US"/>
              </w:rPr>
              <w:t xml:space="preserve"> (Reprint ed.). Routledge.</w:t>
            </w:r>
          </w:p>
        </w:tc>
      </w:tr>
      <w:tr w:rsidR="00113E0B" w:rsidRPr="00C02CD1" w14:paraId="056C2558"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0745376E" w14:textId="77777777" w:rsidR="00C71308" w:rsidRPr="00C02CD1" w:rsidRDefault="00C71308" w:rsidP="00E53EB6">
            <w:pPr>
              <w:widowControl w:val="0"/>
              <w:overflowPunct w:val="0"/>
              <w:autoSpaceDE w:val="0"/>
              <w:autoSpaceDN w:val="0"/>
              <w:adjustRightInd w:val="0"/>
              <w:spacing w:after="0" w:line="276" w:lineRule="auto"/>
              <w:contextualSpacing/>
              <w:jc w:val="both"/>
              <w:rPr>
                <w:rFonts w:ascii="Times New Roman" w:hAnsi="Times New Roman"/>
                <w:color w:val="000000" w:themeColor="text1"/>
                <w:sz w:val="24"/>
                <w:szCs w:val="24"/>
                <w:shd w:val="clear" w:color="auto" w:fill="FFFFFF"/>
              </w:rPr>
            </w:pPr>
          </w:p>
        </w:tc>
      </w:tr>
      <w:tr w:rsidR="00113E0B" w:rsidRPr="00C02CD1" w14:paraId="01F26E40"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hideMark/>
          </w:tcPr>
          <w:p w14:paraId="20E16528" w14:textId="77777777" w:rsidR="00C71308" w:rsidRPr="00C02CD1" w:rsidRDefault="00C71308" w:rsidP="00E53EB6">
            <w:pPr>
              <w:widowControl w:val="0"/>
              <w:overflowPunct w:val="0"/>
              <w:autoSpaceDE w:val="0"/>
              <w:autoSpaceDN w:val="0"/>
              <w:adjustRightInd w:val="0"/>
              <w:spacing w:after="0" w:line="276" w:lineRule="auto"/>
              <w:contextualSpacing/>
              <w:jc w:val="both"/>
              <w:rPr>
                <w:rFonts w:ascii="Times New Roman" w:hAnsi="Times New Roman"/>
                <w:color w:val="000000" w:themeColor="text1"/>
                <w:sz w:val="24"/>
                <w:szCs w:val="24"/>
                <w:shd w:val="clear" w:color="auto" w:fill="FFFFFF"/>
              </w:rPr>
            </w:pPr>
            <w:r>
              <w:rPr>
                <w:rFonts w:ascii="Times New Roman" w:hAnsi="Times New Roman"/>
                <w:b/>
                <w:color w:val="000000" w:themeColor="text1"/>
                <w:sz w:val="24"/>
                <w:szCs w:val="24"/>
              </w:rPr>
              <w:t>Related Online Contents [MOOC, SWAYAM, NPTEL, Websites etc.]</w:t>
            </w:r>
          </w:p>
        </w:tc>
      </w:tr>
      <w:tr w:rsidR="00113E0B" w:rsidRPr="00C02CD1" w14:paraId="5E9FD00E"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hideMark/>
          </w:tcPr>
          <w:p w14:paraId="4C7C4200" w14:textId="77777777" w:rsidR="00C71308" w:rsidRPr="00C02CD1" w:rsidRDefault="00C71308" w:rsidP="00E53EB6">
            <w:pPr>
              <w:widowControl w:val="0"/>
              <w:overflowPunct w:val="0"/>
              <w:autoSpaceDE w:val="0"/>
              <w:autoSpaceDN w:val="0"/>
              <w:adjustRightInd w:val="0"/>
              <w:spacing w:after="0" w:line="276"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68" w:type="dxa"/>
            <w:gridSpan w:val="14"/>
            <w:tcBorders>
              <w:top w:val="single" w:sz="4" w:space="0" w:color="auto"/>
              <w:left w:val="single" w:sz="4" w:space="0" w:color="auto"/>
              <w:bottom w:val="single" w:sz="4" w:space="0" w:color="auto"/>
              <w:right w:val="single" w:sz="4" w:space="0" w:color="auto"/>
            </w:tcBorders>
          </w:tcPr>
          <w:p w14:paraId="55FCCF0C" w14:textId="77777777" w:rsidR="00C71308" w:rsidRPr="00C02CD1" w:rsidRDefault="00C71308" w:rsidP="00E53EB6">
            <w:pPr>
              <w:widowControl w:val="0"/>
              <w:overflowPunct w:val="0"/>
              <w:autoSpaceDE w:val="0"/>
              <w:autoSpaceDN w:val="0"/>
              <w:adjustRightInd w:val="0"/>
              <w:spacing w:after="0" w:line="276"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https://psychometrica.de/irt_en.html</w:t>
            </w:r>
          </w:p>
        </w:tc>
      </w:tr>
      <w:tr w:rsidR="00113E0B" w:rsidRPr="00C02CD1" w14:paraId="67A718DB" w14:textId="77777777" w:rsidTr="00E53EB6">
        <w:trPr>
          <w:trHeight w:val="143"/>
        </w:trPr>
        <w:tc>
          <w:tcPr>
            <w:tcW w:w="467" w:type="dxa"/>
            <w:gridSpan w:val="2"/>
            <w:tcBorders>
              <w:top w:val="single" w:sz="4" w:space="0" w:color="auto"/>
              <w:left w:val="single" w:sz="4" w:space="0" w:color="auto"/>
              <w:bottom w:val="single" w:sz="4" w:space="0" w:color="auto"/>
              <w:right w:val="single" w:sz="4" w:space="0" w:color="auto"/>
            </w:tcBorders>
          </w:tcPr>
          <w:p w14:paraId="33FD9AFA" w14:textId="77777777" w:rsidR="00C71308" w:rsidRPr="00C02CD1" w:rsidRDefault="00C71308" w:rsidP="00E53EB6">
            <w:pPr>
              <w:widowControl w:val="0"/>
              <w:overflowPunct w:val="0"/>
              <w:autoSpaceDE w:val="0"/>
              <w:autoSpaceDN w:val="0"/>
              <w:adjustRightInd w:val="0"/>
              <w:spacing w:after="0" w:line="276" w:lineRule="auto"/>
              <w:contextualSpacing/>
              <w:jc w:val="both"/>
              <w:rPr>
                <w:rFonts w:ascii="Times New Roman" w:hAnsi="Times New Roman"/>
                <w:color w:val="000000" w:themeColor="text1"/>
                <w:sz w:val="24"/>
                <w:szCs w:val="24"/>
              </w:rPr>
            </w:pPr>
          </w:p>
        </w:tc>
        <w:tc>
          <w:tcPr>
            <w:tcW w:w="9268" w:type="dxa"/>
            <w:gridSpan w:val="14"/>
            <w:tcBorders>
              <w:top w:val="single" w:sz="4" w:space="0" w:color="auto"/>
              <w:left w:val="single" w:sz="4" w:space="0" w:color="auto"/>
              <w:bottom w:val="single" w:sz="4" w:space="0" w:color="auto"/>
              <w:right w:val="single" w:sz="4" w:space="0" w:color="auto"/>
            </w:tcBorders>
          </w:tcPr>
          <w:p w14:paraId="232F4642" w14:textId="77777777" w:rsidR="00C71308" w:rsidRPr="00C02CD1" w:rsidRDefault="00C71308" w:rsidP="00E53EB6">
            <w:pPr>
              <w:widowControl w:val="0"/>
              <w:overflowPunct w:val="0"/>
              <w:autoSpaceDE w:val="0"/>
              <w:autoSpaceDN w:val="0"/>
              <w:adjustRightInd w:val="0"/>
              <w:spacing w:after="0" w:line="276" w:lineRule="auto"/>
              <w:contextualSpacing/>
              <w:jc w:val="both"/>
              <w:rPr>
                <w:rFonts w:ascii="Times New Roman" w:hAnsi="Times New Roman"/>
                <w:color w:val="000000" w:themeColor="text1"/>
                <w:sz w:val="24"/>
                <w:szCs w:val="24"/>
              </w:rPr>
            </w:pPr>
          </w:p>
        </w:tc>
      </w:tr>
      <w:tr w:rsidR="00113E0B" w:rsidRPr="00C02CD1" w14:paraId="6DC79AA2" w14:textId="77777777" w:rsidTr="00E53EB6">
        <w:trPr>
          <w:trHeight w:val="143"/>
        </w:trPr>
        <w:tc>
          <w:tcPr>
            <w:tcW w:w="9735" w:type="dxa"/>
            <w:gridSpan w:val="16"/>
            <w:tcBorders>
              <w:top w:val="single" w:sz="4" w:space="0" w:color="auto"/>
              <w:left w:val="single" w:sz="4" w:space="0" w:color="auto"/>
              <w:bottom w:val="single" w:sz="4" w:space="0" w:color="auto"/>
              <w:right w:val="single" w:sz="4" w:space="0" w:color="auto"/>
            </w:tcBorders>
          </w:tcPr>
          <w:p w14:paraId="10718352" w14:textId="77777777" w:rsidR="00C71308" w:rsidRPr="00C02CD1" w:rsidRDefault="00C71308" w:rsidP="00E53EB6">
            <w:pPr>
              <w:widowControl w:val="0"/>
              <w:overflowPunct w:val="0"/>
              <w:autoSpaceDE w:val="0"/>
              <w:autoSpaceDN w:val="0"/>
              <w:adjustRightInd w:val="0"/>
              <w:spacing w:after="0" w:line="276" w:lineRule="auto"/>
              <w:contextualSpacing/>
              <w:jc w:val="both"/>
              <w:rPr>
                <w:rFonts w:ascii="Times New Roman" w:hAnsi="Times New Roman"/>
                <w:color w:val="000000" w:themeColor="text1"/>
                <w:sz w:val="24"/>
                <w:szCs w:val="24"/>
              </w:rPr>
            </w:pPr>
          </w:p>
        </w:tc>
      </w:tr>
    </w:tbl>
    <w:p w14:paraId="1D841B62" w14:textId="77777777" w:rsidR="00C71308" w:rsidRPr="00C02CD1" w:rsidRDefault="00C71308" w:rsidP="00C71308">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783"/>
        <w:gridCol w:w="801"/>
        <w:gridCol w:w="801"/>
        <w:gridCol w:w="801"/>
        <w:gridCol w:w="801"/>
        <w:gridCol w:w="801"/>
        <w:gridCol w:w="801"/>
        <w:gridCol w:w="801"/>
        <w:gridCol w:w="801"/>
        <w:gridCol w:w="836"/>
      </w:tblGrid>
      <w:tr w:rsidR="00113E0B" w:rsidRPr="00C02CD1" w14:paraId="3370A8DE" w14:textId="77777777" w:rsidTr="00E53EB6">
        <w:tc>
          <w:tcPr>
            <w:tcW w:w="988" w:type="dxa"/>
            <w:tcBorders>
              <w:top w:val="single" w:sz="4" w:space="0" w:color="000000"/>
              <w:left w:val="single" w:sz="4" w:space="0" w:color="000000"/>
              <w:bottom w:val="single" w:sz="4" w:space="0" w:color="000000"/>
              <w:right w:val="single" w:sz="4" w:space="0" w:color="000000"/>
            </w:tcBorders>
            <w:vAlign w:val="center"/>
            <w:hideMark/>
          </w:tcPr>
          <w:p w14:paraId="701B530B" w14:textId="77777777" w:rsidR="00C71308" w:rsidRPr="00C02CD1" w:rsidRDefault="00C71308" w:rsidP="00E53EB6">
            <w:pPr>
              <w:spacing w:after="0" w:line="276" w:lineRule="auto"/>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COs</w:t>
            </w:r>
          </w:p>
        </w:tc>
        <w:tc>
          <w:tcPr>
            <w:tcW w:w="661" w:type="dxa"/>
            <w:tcBorders>
              <w:top w:val="single" w:sz="4" w:space="0" w:color="000000"/>
              <w:left w:val="single" w:sz="4" w:space="0" w:color="000000"/>
              <w:bottom w:val="single" w:sz="4" w:space="0" w:color="000000"/>
              <w:right w:val="single" w:sz="4" w:space="0" w:color="000000"/>
            </w:tcBorders>
            <w:vAlign w:val="center"/>
            <w:hideMark/>
          </w:tcPr>
          <w:p w14:paraId="634DC208" w14:textId="77777777" w:rsidR="00C71308" w:rsidRPr="00C02CD1" w:rsidRDefault="00C71308" w:rsidP="00E53EB6">
            <w:pPr>
              <w:spacing w:after="0" w:line="276" w:lineRule="auto"/>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PO1</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919A29F" w14:textId="77777777" w:rsidR="00C71308" w:rsidRPr="00C02CD1" w:rsidRDefault="00C71308" w:rsidP="00E53EB6">
            <w:pPr>
              <w:spacing w:after="0" w:line="276" w:lineRule="auto"/>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PO2</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27806EF3" w14:textId="77777777" w:rsidR="00C71308" w:rsidRPr="00C02CD1" w:rsidRDefault="00C71308" w:rsidP="00E53EB6">
            <w:pPr>
              <w:spacing w:after="0" w:line="276" w:lineRule="auto"/>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PO3</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052D3B2B" w14:textId="77777777" w:rsidR="00C71308" w:rsidRPr="00C02CD1" w:rsidRDefault="00C71308" w:rsidP="00E53EB6">
            <w:pPr>
              <w:spacing w:after="0" w:line="276" w:lineRule="auto"/>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PO4</w:t>
            </w:r>
          </w:p>
        </w:tc>
        <w:tc>
          <w:tcPr>
            <w:tcW w:w="822" w:type="dxa"/>
            <w:tcBorders>
              <w:top w:val="single" w:sz="4" w:space="0" w:color="000000"/>
              <w:left w:val="single" w:sz="4" w:space="0" w:color="000000"/>
              <w:bottom w:val="single" w:sz="4" w:space="0" w:color="000000"/>
              <w:right w:val="single" w:sz="4" w:space="0" w:color="000000"/>
            </w:tcBorders>
            <w:vAlign w:val="center"/>
            <w:hideMark/>
          </w:tcPr>
          <w:p w14:paraId="3343A0C3" w14:textId="77777777" w:rsidR="00C71308" w:rsidRPr="00C02CD1" w:rsidRDefault="00C71308" w:rsidP="00E53EB6">
            <w:pPr>
              <w:spacing w:after="0" w:line="276" w:lineRule="auto"/>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PO5</w:t>
            </w:r>
          </w:p>
        </w:tc>
        <w:tc>
          <w:tcPr>
            <w:tcW w:w="822" w:type="dxa"/>
            <w:tcBorders>
              <w:top w:val="single" w:sz="4" w:space="0" w:color="000000"/>
              <w:left w:val="single" w:sz="4" w:space="0" w:color="000000"/>
              <w:bottom w:val="single" w:sz="4" w:space="0" w:color="000000"/>
              <w:right w:val="single" w:sz="4" w:space="0" w:color="000000"/>
            </w:tcBorders>
          </w:tcPr>
          <w:p w14:paraId="447B1EE6" w14:textId="77777777" w:rsidR="00C71308" w:rsidRPr="00C02CD1" w:rsidRDefault="00C71308" w:rsidP="00E53EB6">
            <w:pPr>
              <w:spacing w:after="0" w:line="276" w:lineRule="auto"/>
              <w:ind w:left="0"/>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PO6</w:t>
            </w:r>
          </w:p>
        </w:tc>
        <w:tc>
          <w:tcPr>
            <w:tcW w:w="822" w:type="dxa"/>
            <w:tcBorders>
              <w:top w:val="single" w:sz="4" w:space="0" w:color="000000"/>
              <w:left w:val="single" w:sz="4" w:space="0" w:color="000000"/>
              <w:bottom w:val="single" w:sz="4" w:space="0" w:color="000000"/>
              <w:right w:val="single" w:sz="4" w:space="0" w:color="000000"/>
            </w:tcBorders>
          </w:tcPr>
          <w:p w14:paraId="425D3106" w14:textId="77777777" w:rsidR="00C71308" w:rsidRPr="00C02CD1" w:rsidRDefault="00C71308" w:rsidP="00E53EB6">
            <w:pPr>
              <w:pStyle w:val="Normal1"/>
              <w:ind w:right="113"/>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PO7</w:t>
            </w:r>
          </w:p>
        </w:tc>
        <w:tc>
          <w:tcPr>
            <w:tcW w:w="822" w:type="dxa"/>
            <w:tcBorders>
              <w:top w:val="single" w:sz="4" w:space="0" w:color="000000"/>
              <w:left w:val="single" w:sz="4" w:space="0" w:color="000000"/>
              <w:bottom w:val="single" w:sz="4" w:space="0" w:color="000000"/>
              <w:right w:val="single" w:sz="4" w:space="0" w:color="000000"/>
            </w:tcBorders>
          </w:tcPr>
          <w:p w14:paraId="0C2E9A5C" w14:textId="77777777" w:rsidR="00C71308" w:rsidRPr="00C02CD1" w:rsidRDefault="00C71308" w:rsidP="00E53EB6">
            <w:pPr>
              <w:pStyle w:val="Normal1"/>
              <w:ind w:right="113"/>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PO8</w:t>
            </w:r>
          </w:p>
        </w:tc>
        <w:tc>
          <w:tcPr>
            <w:tcW w:w="822" w:type="dxa"/>
            <w:tcBorders>
              <w:top w:val="single" w:sz="4" w:space="0" w:color="000000"/>
              <w:left w:val="single" w:sz="4" w:space="0" w:color="000000"/>
              <w:bottom w:val="single" w:sz="4" w:space="0" w:color="000000"/>
              <w:right w:val="single" w:sz="4" w:space="0" w:color="000000"/>
            </w:tcBorders>
          </w:tcPr>
          <w:p w14:paraId="72E47377" w14:textId="77777777" w:rsidR="00C71308" w:rsidRPr="00C02CD1" w:rsidRDefault="00C71308" w:rsidP="00E53EB6">
            <w:pPr>
              <w:pStyle w:val="Normal1"/>
              <w:ind w:right="113"/>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PO9</w:t>
            </w:r>
          </w:p>
        </w:tc>
        <w:tc>
          <w:tcPr>
            <w:tcW w:w="836" w:type="dxa"/>
            <w:tcBorders>
              <w:top w:val="single" w:sz="4" w:space="0" w:color="000000"/>
              <w:left w:val="single" w:sz="4" w:space="0" w:color="000000"/>
              <w:bottom w:val="single" w:sz="4" w:space="0" w:color="000000"/>
              <w:right w:val="single" w:sz="4" w:space="0" w:color="000000"/>
            </w:tcBorders>
          </w:tcPr>
          <w:p w14:paraId="412E9757" w14:textId="77777777" w:rsidR="00C71308" w:rsidRPr="00C02CD1" w:rsidRDefault="00C71308" w:rsidP="00E53EB6">
            <w:pPr>
              <w:pStyle w:val="Normal1"/>
              <w:ind w:right="113"/>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P010</w:t>
            </w:r>
          </w:p>
        </w:tc>
      </w:tr>
      <w:tr w:rsidR="00113E0B" w:rsidRPr="00C02CD1" w14:paraId="32A32813" w14:textId="77777777" w:rsidTr="00E53EB6">
        <w:trPr>
          <w:trHeight w:val="173"/>
        </w:trPr>
        <w:tc>
          <w:tcPr>
            <w:tcW w:w="988" w:type="dxa"/>
            <w:tcBorders>
              <w:top w:val="single" w:sz="4" w:space="0" w:color="000000"/>
              <w:left w:val="single" w:sz="4" w:space="0" w:color="000000"/>
              <w:bottom w:val="single" w:sz="4" w:space="0" w:color="000000"/>
              <w:right w:val="single" w:sz="4" w:space="0" w:color="000000"/>
            </w:tcBorders>
            <w:hideMark/>
          </w:tcPr>
          <w:p w14:paraId="040B1256" w14:textId="77777777" w:rsidR="00C71308" w:rsidRPr="00C02CD1" w:rsidRDefault="00C71308" w:rsidP="00E53EB6">
            <w:pPr>
              <w:spacing w:after="0" w:line="276" w:lineRule="auto"/>
              <w:ind w:left="0"/>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CO 1</w:t>
            </w:r>
          </w:p>
        </w:tc>
        <w:tc>
          <w:tcPr>
            <w:tcW w:w="661" w:type="dxa"/>
            <w:tcBorders>
              <w:top w:val="single" w:sz="4" w:space="0" w:color="000000"/>
              <w:left w:val="single" w:sz="4" w:space="0" w:color="000000"/>
              <w:bottom w:val="single" w:sz="4" w:space="0" w:color="000000"/>
              <w:right w:val="single" w:sz="4" w:space="0" w:color="000000"/>
            </w:tcBorders>
          </w:tcPr>
          <w:p w14:paraId="37CB1DDF"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645C96F"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3E4D5D7F"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908B77D"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1E7414E6"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665270E7"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03C23459"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4C5EF96C"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72937BD3"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36" w:type="dxa"/>
            <w:tcBorders>
              <w:top w:val="single" w:sz="4" w:space="0" w:color="000000"/>
              <w:left w:val="single" w:sz="4" w:space="0" w:color="000000"/>
              <w:bottom w:val="single" w:sz="4" w:space="0" w:color="000000"/>
              <w:right w:val="single" w:sz="4" w:space="0" w:color="000000"/>
            </w:tcBorders>
          </w:tcPr>
          <w:p w14:paraId="1F023475"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L</w:t>
            </w:r>
          </w:p>
        </w:tc>
      </w:tr>
      <w:tr w:rsidR="00113E0B" w:rsidRPr="00C02CD1" w14:paraId="594E690B" w14:textId="77777777" w:rsidTr="00E53EB6">
        <w:tc>
          <w:tcPr>
            <w:tcW w:w="988" w:type="dxa"/>
            <w:tcBorders>
              <w:top w:val="single" w:sz="4" w:space="0" w:color="000000"/>
              <w:left w:val="single" w:sz="4" w:space="0" w:color="000000"/>
              <w:bottom w:val="single" w:sz="4" w:space="0" w:color="000000"/>
              <w:right w:val="single" w:sz="4" w:space="0" w:color="000000"/>
            </w:tcBorders>
            <w:hideMark/>
          </w:tcPr>
          <w:p w14:paraId="384523E4" w14:textId="77777777" w:rsidR="00C71308" w:rsidRPr="00C02CD1" w:rsidRDefault="00C71308" w:rsidP="00E53EB6">
            <w:pPr>
              <w:spacing w:after="0" w:line="276" w:lineRule="auto"/>
              <w:ind w:left="0"/>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CO 2</w:t>
            </w:r>
          </w:p>
        </w:tc>
        <w:tc>
          <w:tcPr>
            <w:tcW w:w="661" w:type="dxa"/>
            <w:tcBorders>
              <w:top w:val="single" w:sz="4" w:space="0" w:color="000000"/>
              <w:left w:val="single" w:sz="4" w:space="0" w:color="000000"/>
              <w:bottom w:val="single" w:sz="4" w:space="0" w:color="000000"/>
              <w:right w:val="single" w:sz="4" w:space="0" w:color="000000"/>
            </w:tcBorders>
          </w:tcPr>
          <w:p w14:paraId="4F7EA424"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86BC967"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6A1A4377"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C9B1E46"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5E52871"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334D35B1"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34119B72"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22853D95"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C983672"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36" w:type="dxa"/>
            <w:tcBorders>
              <w:top w:val="single" w:sz="4" w:space="0" w:color="000000"/>
              <w:left w:val="single" w:sz="4" w:space="0" w:color="000000"/>
              <w:bottom w:val="single" w:sz="4" w:space="0" w:color="000000"/>
              <w:right w:val="single" w:sz="4" w:space="0" w:color="000000"/>
            </w:tcBorders>
          </w:tcPr>
          <w:p w14:paraId="266DB1E5"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r>
      <w:tr w:rsidR="00113E0B" w:rsidRPr="00C02CD1" w14:paraId="52DE619E" w14:textId="77777777" w:rsidTr="00E53EB6">
        <w:tc>
          <w:tcPr>
            <w:tcW w:w="988" w:type="dxa"/>
            <w:tcBorders>
              <w:top w:val="single" w:sz="4" w:space="0" w:color="000000"/>
              <w:left w:val="single" w:sz="4" w:space="0" w:color="000000"/>
              <w:bottom w:val="single" w:sz="4" w:space="0" w:color="000000"/>
              <w:right w:val="single" w:sz="4" w:space="0" w:color="000000"/>
            </w:tcBorders>
            <w:hideMark/>
          </w:tcPr>
          <w:p w14:paraId="3020B672" w14:textId="77777777" w:rsidR="00C71308" w:rsidRPr="00C02CD1" w:rsidRDefault="00C71308" w:rsidP="00E53EB6">
            <w:pPr>
              <w:spacing w:after="0" w:line="276" w:lineRule="auto"/>
              <w:ind w:left="0"/>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CO 3</w:t>
            </w:r>
          </w:p>
        </w:tc>
        <w:tc>
          <w:tcPr>
            <w:tcW w:w="661" w:type="dxa"/>
            <w:tcBorders>
              <w:top w:val="single" w:sz="4" w:space="0" w:color="000000"/>
              <w:left w:val="single" w:sz="4" w:space="0" w:color="000000"/>
              <w:bottom w:val="single" w:sz="4" w:space="0" w:color="000000"/>
              <w:right w:val="single" w:sz="4" w:space="0" w:color="000000"/>
            </w:tcBorders>
          </w:tcPr>
          <w:p w14:paraId="7203F905"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1D752B35"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307436E"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8B2AF20"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39F52223"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0C2B6572"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77DF79E3"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353F180"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5664950A"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36" w:type="dxa"/>
            <w:tcBorders>
              <w:top w:val="single" w:sz="4" w:space="0" w:color="000000"/>
              <w:left w:val="single" w:sz="4" w:space="0" w:color="000000"/>
              <w:bottom w:val="single" w:sz="4" w:space="0" w:color="000000"/>
              <w:right w:val="single" w:sz="4" w:space="0" w:color="000000"/>
            </w:tcBorders>
          </w:tcPr>
          <w:p w14:paraId="6BB67CCB"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r>
      <w:tr w:rsidR="00113E0B" w:rsidRPr="00C02CD1" w14:paraId="02779BC7" w14:textId="77777777" w:rsidTr="00E53EB6">
        <w:tc>
          <w:tcPr>
            <w:tcW w:w="988" w:type="dxa"/>
            <w:tcBorders>
              <w:top w:val="single" w:sz="4" w:space="0" w:color="000000"/>
              <w:left w:val="single" w:sz="4" w:space="0" w:color="000000"/>
              <w:bottom w:val="single" w:sz="4" w:space="0" w:color="000000"/>
              <w:right w:val="single" w:sz="4" w:space="0" w:color="000000"/>
            </w:tcBorders>
            <w:hideMark/>
          </w:tcPr>
          <w:p w14:paraId="3853DD90" w14:textId="77777777" w:rsidR="00C71308" w:rsidRPr="00C02CD1" w:rsidRDefault="00C71308" w:rsidP="00E53EB6">
            <w:pPr>
              <w:spacing w:after="0" w:line="276" w:lineRule="auto"/>
              <w:ind w:left="0"/>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CO 4</w:t>
            </w:r>
          </w:p>
        </w:tc>
        <w:tc>
          <w:tcPr>
            <w:tcW w:w="661" w:type="dxa"/>
            <w:tcBorders>
              <w:top w:val="single" w:sz="4" w:space="0" w:color="000000"/>
              <w:left w:val="single" w:sz="4" w:space="0" w:color="000000"/>
              <w:bottom w:val="single" w:sz="4" w:space="0" w:color="000000"/>
              <w:right w:val="single" w:sz="4" w:space="0" w:color="000000"/>
            </w:tcBorders>
          </w:tcPr>
          <w:p w14:paraId="0467BE20"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1AF578D1"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6289D53"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6F286A37"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7C7FC3DA"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C897669"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090697E"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F2BEE53"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6362C10A"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36" w:type="dxa"/>
            <w:tcBorders>
              <w:top w:val="single" w:sz="4" w:space="0" w:color="000000"/>
              <w:left w:val="single" w:sz="4" w:space="0" w:color="000000"/>
              <w:bottom w:val="single" w:sz="4" w:space="0" w:color="000000"/>
              <w:right w:val="single" w:sz="4" w:space="0" w:color="000000"/>
            </w:tcBorders>
          </w:tcPr>
          <w:p w14:paraId="5E948322"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r>
      <w:tr w:rsidR="00113E0B" w:rsidRPr="00C02CD1" w14:paraId="45B835B2" w14:textId="77777777" w:rsidTr="00E53EB6">
        <w:tc>
          <w:tcPr>
            <w:tcW w:w="988" w:type="dxa"/>
            <w:tcBorders>
              <w:top w:val="single" w:sz="4" w:space="0" w:color="000000"/>
              <w:left w:val="single" w:sz="4" w:space="0" w:color="000000"/>
              <w:bottom w:val="single" w:sz="4" w:space="0" w:color="000000"/>
              <w:right w:val="single" w:sz="4" w:space="0" w:color="000000"/>
            </w:tcBorders>
            <w:hideMark/>
          </w:tcPr>
          <w:p w14:paraId="419FCE66" w14:textId="77777777" w:rsidR="00C71308" w:rsidRPr="00C02CD1" w:rsidRDefault="00C71308" w:rsidP="00E53EB6">
            <w:pPr>
              <w:spacing w:after="0" w:line="276" w:lineRule="auto"/>
              <w:ind w:left="0"/>
              <w:contextualSpacing/>
              <w:rPr>
                <w:rFonts w:ascii="Times New Roman" w:hAnsi="Times New Roman"/>
                <w:b/>
                <w:bCs/>
                <w:color w:val="000000" w:themeColor="text1"/>
                <w:sz w:val="24"/>
                <w:szCs w:val="24"/>
              </w:rPr>
            </w:pPr>
            <w:r>
              <w:rPr>
                <w:rFonts w:ascii="Times New Roman" w:hAnsi="Times New Roman"/>
                <w:b/>
                <w:bCs/>
                <w:color w:val="000000" w:themeColor="text1"/>
                <w:sz w:val="24"/>
                <w:szCs w:val="24"/>
              </w:rPr>
              <w:t>CO 5</w:t>
            </w:r>
          </w:p>
        </w:tc>
        <w:tc>
          <w:tcPr>
            <w:tcW w:w="661" w:type="dxa"/>
            <w:tcBorders>
              <w:top w:val="single" w:sz="4" w:space="0" w:color="000000"/>
              <w:left w:val="single" w:sz="4" w:space="0" w:color="000000"/>
              <w:bottom w:val="single" w:sz="4" w:space="0" w:color="000000"/>
              <w:right w:val="single" w:sz="4" w:space="0" w:color="000000"/>
            </w:tcBorders>
          </w:tcPr>
          <w:p w14:paraId="2ABE063C"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5701FAD8"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02012284"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0095C09A"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C0A9297"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0CA66FA3" w14:textId="77777777" w:rsidR="00C71308" w:rsidRPr="00C02CD1" w:rsidRDefault="00C71308" w:rsidP="00E53EB6">
            <w:pPr>
              <w:spacing w:after="0" w:line="276" w:lineRule="auto"/>
              <w:ind w:left="0"/>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68157D30"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22" w:type="dxa"/>
            <w:tcBorders>
              <w:top w:val="single" w:sz="4" w:space="0" w:color="000000"/>
              <w:left w:val="single" w:sz="4" w:space="0" w:color="000000"/>
              <w:bottom w:val="single" w:sz="4" w:space="0" w:color="000000"/>
              <w:right w:val="single" w:sz="4" w:space="0" w:color="000000"/>
            </w:tcBorders>
          </w:tcPr>
          <w:p w14:paraId="1B707695"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c>
          <w:tcPr>
            <w:tcW w:w="822" w:type="dxa"/>
            <w:tcBorders>
              <w:top w:val="single" w:sz="4" w:space="0" w:color="000000"/>
              <w:left w:val="single" w:sz="4" w:space="0" w:color="000000"/>
              <w:bottom w:val="single" w:sz="4" w:space="0" w:color="000000"/>
              <w:right w:val="single" w:sz="4" w:space="0" w:color="000000"/>
            </w:tcBorders>
          </w:tcPr>
          <w:p w14:paraId="4481FD82"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M</w:t>
            </w:r>
          </w:p>
        </w:tc>
        <w:tc>
          <w:tcPr>
            <w:tcW w:w="836" w:type="dxa"/>
            <w:tcBorders>
              <w:top w:val="single" w:sz="4" w:space="0" w:color="000000"/>
              <w:left w:val="single" w:sz="4" w:space="0" w:color="000000"/>
              <w:bottom w:val="single" w:sz="4" w:space="0" w:color="000000"/>
              <w:right w:val="single" w:sz="4" w:space="0" w:color="000000"/>
            </w:tcBorders>
          </w:tcPr>
          <w:p w14:paraId="49E733BA" w14:textId="77777777" w:rsidR="00C71308" w:rsidRPr="00C02CD1" w:rsidRDefault="00C71308" w:rsidP="00E53EB6">
            <w:pPr>
              <w:spacing w:after="0" w:line="276" w:lineRule="auto"/>
              <w:ind w:left="0" w:right="115"/>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S</w:t>
            </w:r>
          </w:p>
        </w:tc>
      </w:tr>
    </w:tbl>
    <w:p w14:paraId="46F0C04F" w14:textId="77777777" w:rsidR="00C71308" w:rsidRPr="00527127" w:rsidRDefault="00C71308" w:rsidP="00C71308">
      <w:pPr>
        <w:spacing w:after="0" w:line="276"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*S-Strong; M-Medium; L-Low</w:t>
      </w:r>
    </w:p>
    <w:p w14:paraId="1879D094" w14:textId="77777777" w:rsidR="00C71308" w:rsidRPr="00527127" w:rsidRDefault="00C71308" w:rsidP="00C71308">
      <w:pPr>
        <w:spacing w:after="0" w:line="276" w:lineRule="auto"/>
        <w:contextualSpacing/>
        <w:rPr>
          <w:rFonts w:ascii="Times New Roman" w:hAnsi="Times New Roman"/>
          <w:sz w:val="24"/>
          <w:szCs w:val="24"/>
        </w:rPr>
      </w:pPr>
    </w:p>
    <w:p w14:paraId="771F8C83" w14:textId="77777777" w:rsidR="00FC4496" w:rsidRPr="00527127" w:rsidRDefault="00FC4496" w:rsidP="00C71308">
      <w:pPr>
        <w:spacing w:after="0" w:line="276" w:lineRule="auto"/>
        <w:contextualSpacing/>
        <w:rPr>
          <w:rFonts w:ascii="Times New Roman" w:hAnsi="Times New Roman"/>
          <w:sz w:val="24"/>
          <w:szCs w:val="24"/>
        </w:rPr>
      </w:pPr>
    </w:p>
    <w:p w14:paraId="14012703" w14:textId="77777777" w:rsidR="00FC4496" w:rsidRPr="00527127" w:rsidRDefault="00FC4496" w:rsidP="00C71308">
      <w:pPr>
        <w:spacing w:after="0" w:line="276" w:lineRule="auto"/>
        <w:contextualSpacing/>
        <w:rPr>
          <w:rFonts w:ascii="Times New Roman" w:hAnsi="Times New Roman"/>
          <w:sz w:val="24"/>
          <w:szCs w:val="24"/>
        </w:rPr>
      </w:pPr>
    </w:p>
    <w:p w14:paraId="0DB271A6" w14:textId="77777777" w:rsidR="00FC4496" w:rsidRPr="00527127" w:rsidRDefault="00FC4496" w:rsidP="00C71308">
      <w:pPr>
        <w:spacing w:after="0" w:line="276" w:lineRule="auto"/>
        <w:contextualSpacing/>
        <w:rPr>
          <w:rFonts w:ascii="Times New Roman" w:hAnsi="Times New Roman"/>
          <w:sz w:val="24"/>
          <w:szCs w:val="24"/>
        </w:rPr>
      </w:pPr>
    </w:p>
    <w:p w14:paraId="593949AE" w14:textId="77777777" w:rsidR="00FC4496" w:rsidRPr="00527127" w:rsidRDefault="00FC4496" w:rsidP="00C71308">
      <w:pPr>
        <w:spacing w:after="0" w:line="276" w:lineRule="auto"/>
        <w:contextualSpacing/>
        <w:rPr>
          <w:rFonts w:ascii="Times New Roman" w:hAnsi="Times New Roman"/>
          <w:sz w:val="24"/>
          <w:szCs w:val="24"/>
        </w:rPr>
      </w:pPr>
    </w:p>
    <w:p w14:paraId="11D83086" w14:textId="77777777" w:rsidR="00FC4496" w:rsidRPr="00527127" w:rsidRDefault="00FC4496" w:rsidP="00C71308">
      <w:pPr>
        <w:spacing w:after="0" w:line="276" w:lineRule="auto"/>
        <w:contextualSpacing/>
        <w:rPr>
          <w:rFonts w:ascii="Times New Roman" w:hAnsi="Times New Roman"/>
          <w:sz w:val="24"/>
          <w:szCs w:val="24"/>
        </w:rPr>
      </w:pPr>
    </w:p>
    <w:p w14:paraId="42D8FCB1" w14:textId="77777777" w:rsidR="00FC4496" w:rsidRPr="00527127" w:rsidRDefault="00FC4496" w:rsidP="00C71308">
      <w:pPr>
        <w:spacing w:after="0" w:line="276" w:lineRule="auto"/>
        <w:contextualSpacing/>
        <w:rPr>
          <w:rFonts w:ascii="Times New Roman" w:hAnsi="Times New Roman"/>
          <w:sz w:val="24"/>
          <w:szCs w:val="24"/>
        </w:rPr>
      </w:pPr>
    </w:p>
    <w:p w14:paraId="057F766E" w14:textId="77777777" w:rsidR="00FC4496" w:rsidRPr="00527127" w:rsidRDefault="00FC4496" w:rsidP="00C71308">
      <w:pPr>
        <w:spacing w:after="0" w:line="276" w:lineRule="auto"/>
        <w:contextualSpacing/>
        <w:rPr>
          <w:rFonts w:ascii="Times New Roman" w:hAnsi="Times New Roman"/>
          <w:sz w:val="24"/>
          <w:szCs w:val="24"/>
        </w:rPr>
      </w:pPr>
    </w:p>
    <w:p w14:paraId="418C94B6" w14:textId="77777777" w:rsidR="00FC4496" w:rsidRPr="00527127" w:rsidRDefault="00FC4496" w:rsidP="00C71308">
      <w:pPr>
        <w:spacing w:after="0" w:line="276" w:lineRule="auto"/>
        <w:contextualSpacing/>
        <w:rPr>
          <w:rFonts w:ascii="Times New Roman" w:hAnsi="Times New Roman"/>
          <w:sz w:val="24"/>
          <w:szCs w:val="24"/>
        </w:rPr>
      </w:pPr>
    </w:p>
    <w:p w14:paraId="174E3ED9" w14:textId="77777777" w:rsidR="00FC4496" w:rsidRPr="00527127" w:rsidRDefault="00FC4496" w:rsidP="00C71308">
      <w:pPr>
        <w:spacing w:after="0" w:line="276" w:lineRule="auto"/>
        <w:contextualSpacing/>
        <w:rPr>
          <w:rFonts w:ascii="Times New Roman" w:hAnsi="Times New Roman"/>
          <w:sz w:val="24"/>
          <w:szCs w:val="24"/>
        </w:rPr>
      </w:pPr>
    </w:p>
    <w:p w14:paraId="02559686" w14:textId="77777777" w:rsidR="00FC4496" w:rsidRPr="00527127" w:rsidRDefault="00FC4496" w:rsidP="00C71308">
      <w:pPr>
        <w:spacing w:after="0" w:line="276" w:lineRule="auto"/>
        <w:contextualSpacing/>
        <w:rPr>
          <w:rFonts w:ascii="Times New Roman" w:hAnsi="Times New Roman"/>
          <w:sz w:val="24"/>
          <w:szCs w:val="24"/>
        </w:rPr>
      </w:pPr>
    </w:p>
    <w:p w14:paraId="4134EE5F" w14:textId="77777777" w:rsidR="00FC4496" w:rsidRPr="00527127" w:rsidRDefault="00FC4496" w:rsidP="00C71308">
      <w:pPr>
        <w:spacing w:after="0" w:line="276" w:lineRule="auto"/>
        <w:contextualSpacing/>
        <w:rPr>
          <w:rFonts w:ascii="Times New Roman" w:hAnsi="Times New Roman"/>
          <w:sz w:val="24"/>
          <w:szCs w:val="24"/>
        </w:rPr>
      </w:pPr>
    </w:p>
    <w:p w14:paraId="51912955" w14:textId="77777777" w:rsidR="00FC4496" w:rsidRPr="00527127" w:rsidRDefault="00FC4496" w:rsidP="00C71308">
      <w:pPr>
        <w:spacing w:after="0" w:line="276" w:lineRule="auto"/>
        <w:contextualSpacing/>
        <w:rPr>
          <w:rFonts w:ascii="Times New Roman" w:hAnsi="Times New Roman"/>
          <w:sz w:val="24"/>
          <w:szCs w:val="24"/>
        </w:rPr>
      </w:pPr>
    </w:p>
    <w:p w14:paraId="0DB3CAFC" w14:textId="77777777" w:rsidR="00FC4496" w:rsidRPr="00527127" w:rsidRDefault="00FC4496" w:rsidP="00C71308">
      <w:pPr>
        <w:spacing w:after="0" w:line="276" w:lineRule="auto"/>
        <w:contextualSpacing/>
        <w:rPr>
          <w:rFonts w:ascii="Times New Roman" w:hAnsi="Times New Roman"/>
          <w:sz w:val="24"/>
          <w:szCs w:val="24"/>
        </w:rPr>
      </w:pPr>
    </w:p>
    <w:p w14:paraId="2DC31394" w14:textId="77777777" w:rsidR="00FC4496" w:rsidRPr="00527127" w:rsidRDefault="00FC4496" w:rsidP="00C71308">
      <w:pPr>
        <w:spacing w:after="0" w:line="276" w:lineRule="auto"/>
        <w:contextualSpacing/>
        <w:rPr>
          <w:rFonts w:ascii="Times New Roman" w:hAnsi="Times New Roman"/>
          <w:sz w:val="24"/>
          <w:szCs w:val="24"/>
        </w:rPr>
      </w:pPr>
    </w:p>
    <w:p w14:paraId="47A5DE2C" w14:textId="77777777" w:rsidR="00FC4496" w:rsidRPr="00527127" w:rsidRDefault="00FC4496" w:rsidP="00C71308">
      <w:pPr>
        <w:spacing w:after="0" w:line="276" w:lineRule="auto"/>
        <w:contextualSpacing/>
        <w:rPr>
          <w:rFonts w:ascii="Times New Roman" w:hAnsi="Times New Roman"/>
          <w:sz w:val="24"/>
          <w:szCs w:val="24"/>
        </w:rPr>
      </w:pPr>
    </w:p>
    <w:p w14:paraId="2E79B06D" w14:textId="77777777" w:rsidR="00FC4496" w:rsidRPr="00527127" w:rsidRDefault="00FC4496" w:rsidP="00C71308">
      <w:pPr>
        <w:spacing w:after="0" w:line="276" w:lineRule="auto"/>
        <w:contextualSpacing/>
        <w:rPr>
          <w:rFonts w:ascii="Times New Roman" w:hAnsi="Times New Roman"/>
          <w:sz w:val="24"/>
          <w:szCs w:val="24"/>
        </w:rPr>
      </w:pPr>
    </w:p>
    <w:p w14:paraId="6C21B4E5" w14:textId="77777777" w:rsidR="00FC4496" w:rsidRPr="00527127" w:rsidRDefault="00FC4496" w:rsidP="00C71308">
      <w:pPr>
        <w:spacing w:after="0" w:line="276" w:lineRule="auto"/>
        <w:contextualSpacing/>
        <w:rPr>
          <w:rFonts w:ascii="Times New Roman" w:hAnsi="Times New Roman"/>
          <w:sz w:val="24"/>
          <w:szCs w:val="24"/>
        </w:rPr>
      </w:pPr>
    </w:p>
    <w:p w14:paraId="130653F6" w14:textId="77777777" w:rsidR="00FC4496" w:rsidRPr="00527127" w:rsidRDefault="00FC4496" w:rsidP="00C71308">
      <w:pPr>
        <w:spacing w:after="0" w:line="276" w:lineRule="auto"/>
        <w:contextualSpacing/>
        <w:rPr>
          <w:rFonts w:ascii="Times New Roman" w:hAnsi="Times New Roman"/>
          <w:sz w:val="24"/>
          <w:szCs w:val="24"/>
        </w:rPr>
      </w:pPr>
    </w:p>
    <w:p w14:paraId="62CC289C" w14:textId="77777777" w:rsidR="00FC4496" w:rsidRPr="00527127" w:rsidRDefault="00FC4496" w:rsidP="00C71308">
      <w:pPr>
        <w:spacing w:after="0" w:line="276" w:lineRule="auto"/>
        <w:contextualSpacing/>
        <w:rPr>
          <w:rFonts w:ascii="Times New Roman" w:hAnsi="Times New Roman"/>
          <w:sz w:val="24"/>
          <w:szCs w:val="24"/>
        </w:rPr>
      </w:pPr>
    </w:p>
    <w:p w14:paraId="7D7F18D3" w14:textId="77777777" w:rsidR="00FC4496" w:rsidRPr="00527127" w:rsidRDefault="00FC4496" w:rsidP="00C71308">
      <w:pPr>
        <w:spacing w:after="0" w:line="276" w:lineRule="auto"/>
        <w:contextualSpacing/>
        <w:rPr>
          <w:rFonts w:ascii="Times New Roman" w:hAnsi="Times New Roman"/>
          <w:sz w:val="24"/>
          <w:szCs w:val="24"/>
        </w:rPr>
      </w:pPr>
    </w:p>
    <w:p w14:paraId="5F6FE045" w14:textId="77777777" w:rsidR="00FC4496" w:rsidRPr="00527127" w:rsidRDefault="00FC4496" w:rsidP="00C71308">
      <w:pPr>
        <w:spacing w:after="0" w:line="276" w:lineRule="auto"/>
        <w:contextualSpacing/>
        <w:rPr>
          <w:rFonts w:ascii="Times New Roman" w:hAnsi="Times New Roman"/>
          <w:sz w:val="24"/>
          <w:szCs w:val="24"/>
        </w:rPr>
      </w:pPr>
    </w:p>
    <w:p w14:paraId="0CBBF165" w14:textId="77777777" w:rsidR="00FC4496" w:rsidRPr="00527127" w:rsidRDefault="00FC4496" w:rsidP="00C71308">
      <w:pPr>
        <w:spacing w:after="0" w:line="276" w:lineRule="auto"/>
        <w:contextualSpacing/>
        <w:rPr>
          <w:rFonts w:ascii="Times New Roman" w:hAnsi="Times New Roman"/>
          <w:sz w:val="24"/>
          <w:szCs w:val="24"/>
        </w:rPr>
      </w:pPr>
    </w:p>
    <w:p w14:paraId="24EA2060" w14:textId="77777777" w:rsidR="00FC4496" w:rsidRDefault="00FC4496" w:rsidP="00C71308">
      <w:pPr>
        <w:spacing w:after="0" w:line="276" w:lineRule="auto"/>
        <w:contextualSpacing/>
        <w:rPr>
          <w:rFonts w:ascii="Times New Roman" w:hAnsi="Times New Roman"/>
          <w:sz w:val="24"/>
          <w:szCs w:val="24"/>
        </w:rPr>
      </w:pPr>
    </w:p>
    <w:p w14:paraId="7BADB116" w14:textId="77777777" w:rsidR="003B53AC" w:rsidRDefault="003B53AC" w:rsidP="00C71308">
      <w:pPr>
        <w:spacing w:after="0" w:line="276" w:lineRule="auto"/>
        <w:contextualSpacing/>
        <w:rPr>
          <w:rFonts w:ascii="Times New Roman" w:hAnsi="Times New Roman"/>
          <w:sz w:val="24"/>
          <w:szCs w:val="24"/>
        </w:rPr>
      </w:pPr>
    </w:p>
    <w:p w14:paraId="3F273E00" w14:textId="77777777" w:rsidR="003B53AC" w:rsidRDefault="003B53AC" w:rsidP="00C71308">
      <w:pPr>
        <w:spacing w:after="0" w:line="276" w:lineRule="auto"/>
        <w:contextualSpacing/>
        <w:rPr>
          <w:rFonts w:ascii="Times New Roman" w:hAnsi="Times New Roman"/>
          <w:sz w:val="24"/>
          <w:szCs w:val="24"/>
        </w:rPr>
      </w:pPr>
    </w:p>
    <w:p w14:paraId="27B1EC22" w14:textId="77777777" w:rsidR="003B53AC" w:rsidRDefault="003B53AC" w:rsidP="00C71308">
      <w:pPr>
        <w:spacing w:after="0" w:line="276" w:lineRule="auto"/>
        <w:contextualSpacing/>
        <w:rPr>
          <w:rFonts w:ascii="Times New Roman" w:hAnsi="Times New Roman"/>
          <w:sz w:val="24"/>
          <w:szCs w:val="24"/>
        </w:rPr>
      </w:pPr>
    </w:p>
    <w:p w14:paraId="314BA3D0" w14:textId="77777777" w:rsidR="003B53AC" w:rsidRDefault="003B53AC" w:rsidP="00C71308">
      <w:pPr>
        <w:spacing w:after="0" w:line="276" w:lineRule="auto"/>
        <w:contextualSpacing/>
        <w:rPr>
          <w:rFonts w:ascii="Times New Roman" w:hAnsi="Times New Roman"/>
          <w:sz w:val="24"/>
          <w:szCs w:val="24"/>
        </w:rPr>
      </w:pPr>
    </w:p>
    <w:p w14:paraId="2C94C174" w14:textId="77777777" w:rsidR="003B53AC" w:rsidRDefault="003B53AC" w:rsidP="00C71308">
      <w:pPr>
        <w:spacing w:after="0" w:line="276" w:lineRule="auto"/>
        <w:contextualSpacing/>
        <w:rPr>
          <w:rFonts w:ascii="Times New Roman" w:hAnsi="Times New Roman"/>
          <w:sz w:val="24"/>
          <w:szCs w:val="24"/>
        </w:rPr>
      </w:pPr>
    </w:p>
    <w:p w14:paraId="405013DC" w14:textId="77777777" w:rsidR="003B53AC" w:rsidRDefault="003B53AC" w:rsidP="00C71308">
      <w:pPr>
        <w:spacing w:after="0" w:line="276" w:lineRule="auto"/>
        <w:contextualSpacing/>
        <w:rPr>
          <w:rFonts w:ascii="Times New Roman" w:hAnsi="Times New Roman"/>
          <w:sz w:val="24"/>
          <w:szCs w:val="24"/>
        </w:rPr>
      </w:pPr>
    </w:p>
    <w:p w14:paraId="13DD09F1" w14:textId="77777777" w:rsidR="003B53AC" w:rsidRDefault="003B53AC" w:rsidP="00C71308">
      <w:pPr>
        <w:spacing w:after="0" w:line="276" w:lineRule="auto"/>
        <w:contextualSpacing/>
        <w:rPr>
          <w:rFonts w:ascii="Times New Roman" w:hAnsi="Times New Roman"/>
          <w:sz w:val="24"/>
          <w:szCs w:val="24"/>
        </w:rPr>
      </w:pPr>
    </w:p>
    <w:p w14:paraId="3D53B5EF" w14:textId="77777777" w:rsidR="003B53AC" w:rsidRDefault="003B53AC" w:rsidP="00C71308">
      <w:pPr>
        <w:spacing w:after="0" w:line="276" w:lineRule="auto"/>
        <w:contextualSpacing/>
        <w:rPr>
          <w:rFonts w:ascii="Times New Roman" w:hAnsi="Times New Roman"/>
          <w:sz w:val="24"/>
          <w:szCs w:val="24"/>
        </w:rPr>
      </w:pPr>
    </w:p>
    <w:p w14:paraId="3483DDC2" w14:textId="77777777" w:rsidR="003B53AC" w:rsidRDefault="003B53AC" w:rsidP="00C71308">
      <w:pPr>
        <w:spacing w:after="0" w:line="276" w:lineRule="auto"/>
        <w:contextualSpacing/>
        <w:rPr>
          <w:rFonts w:ascii="Times New Roman" w:hAnsi="Times New Roman"/>
          <w:sz w:val="24"/>
          <w:szCs w:val="24"/>
        </w:rPr>
      </w:pPr>
    </w:p>
    <w:p w14:paraId="27F3D9CB" w14:textId="77777777" w:rsidR="003B53AC" w:rsidRDefault="003B53AC" w:rsidP="00C71308">
      <w:pPr>
        <w:spacing w:after="0" w:line="276" w:lineRule="auto"/>
        <w:contextualSpacing/>
        <w:rPr>
          <w:rFonts w:ascii="Times New Roman" w:hAnsi="Times New Roman"/>
          <w:sz w:val="24"/>
          <w:szCs w:val="24"/>
        </w:rPr>
      </w:pPr>
    </w:p>
    <w:p w14:paraId="30AD1638" w14:textId="77777777" w:rsidR="003B53AC" w:rsidRDefault="003B53AC" w:rsidP="00C71308">
      <w:pPr>
        <w:spacing w:after="0" w:line="276" w:lineRule="auto"/>
        <w:contextualSpacing/>
        <w:rPr>
          <w:rFonts w:ascii="Times New Roman" w:hAnsi="Times New Roman"/>
          <w:sz w:val="24"/>
          <w:szCs w:val="24"/>
        </w:rPr>
      </w:pPr>
    </w:p>
    <w:p w14:paraId="03F5AAD2" w14:textId="77777777" w:rsidR="003B53AC" w:rsidRDefault="003B53AC" w:rsidP="00C71308">
      <w:pPr>
        <w:spacing w:after="0" w:line="276" w:lineRule="auto"/>
        <w:contextualSpacing/>
        <w:rPr>
          <w:rFonts w:ascii="Times New Roman" w:hAnsi="Times New Roman"/>
          <w:sz w:val="24"/>
          <w:szCs w:val="24"/>
        </w:rPr>
      </w:pPr>
    </w:p>
    <w:p w14:paraId="5752DD04" w14:textId="77777777" w:rsidR="003B53AC" w:rsidRDefault="003B53AC" w:rsidP="00C71308">
      <w:pPr>
        <w:spacing w:after="0" w:line="276" w:lineRule="auto"/>
        <w:contextualSpacing/>
        <w:rPr>
          <w:rFonts w:ascii="Times New Roman" w:hAnsi="Times New Roman"/>
          <w:sz w:val="24"/>
          <w:szCs w:val="24"/>
        </w:rPr>
      </w:pPr>
    </w:p>
    <w:p w14:paraId="0D9EB96D" w14:textId="77777777" w:rsidR="003B53AC" w:rsidRDefault="003B53AC" w:rsidP="00C71308">
      <w:pPr>
        <w:spacing w:after="0" w:line="276" w:lineRule="auto"/>
        <w:contextualSpacing/>
        <w:rPr>
          <w:rFonts w:ascii="Times New Roman" w:hAnsi="Times New Roman"/>
          <w:sz w:val="24"/>
          <w:szCs w:val="24"/>
        </w:rPr>
      </w:pPr>
    </w:p>
    <w:p w14:paraId="2B0C51BD" w14:textId="77777777" w:rsidR="003B53AC" w:rsidRDefault="003B53AC" w:rsidP="00C71308">
      <w:pPr>
        <w:spacing w:after="0" w:line="276" w:lineRule="auto"/>
        <w:contextualSpacing/>
        <w:rPr>
          <w:rFonts w:ascii="Times New Roman" w:hAnsi="Times New Roman"/>
          <w:sz w:val="24"/>
          <w:szCs w:val="24"/>
        </w:rPr>
      </w:pPr>
    </w:p>
    <w:p w14:paraId="68D37825" w14:textId="77777777" w:rsidR="003B53AC" w:rsidRPr="00527127" w:rsidRDefault="003B53AC" w:rsidP="00C71308">
      <w:pPr>
        <w:spacing w:after="0" w:line="276" w:lineRule="auto"/>
        <w:contextualSpacing/>
        <w:rPr>
          <w:rFonts w:ascii="Times New Roman" w:hAnsi="Times New Roman"/>
          <w:sz w:val="24"/>
          <w:szCs w:val="24"/>
        </w:rPr>
      </w:pPr>
    </w:p>
    <w:p w14:paraId="2EDF09E9" w14:textId="77777777" w:rsidR="00FC4496" w:rsidRPr="00527127" w:rsidRDefault="00FC4496" w:rsidP="00C71308">
      <w:pPr>
        <w:spacing w:after="0" w:line="276" w:lineRule="auto"/>
        <w:contextualSpacing/>
        <w:rPr>
          <w:rFonts w:ascii="Times New Roman" w:hAnsi="Times New Roman"/>
          <w:sz w:val="24"/>
          <w:szCs w:val="24"/>
        </w:rPr>
      </w:pPr>
    </w:p>
    <w:p w14:paraId="7A76BE53" w14:textId="77777777" w:rsidR="00FC4496" w:rsidRPr="00527127" w:rsidRDefault="00FC4496" w:rsidP="00C71308">
      <w:pPr>
        <w:spacing w:after="0" w:line="276" w:lineRule="auto"/>
        <w:contextualSpacing/>
        <w:rPr>
          <w:rFonts w:ascii="Times New Roman" w:hAnsi="Times New Roman"/>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080"/>
        <w:gridCol w:w="5040"/>
        <w:gridCol w:w="720"/>
        <w:gridCol w:w="405"/>
        <w:gridCol w:w="135"/>
        <w:gridCol w:w="360"/>
        <w:gridCol w:w="450"/>
      </w:tblGrid>
      <w:tr w:rsidR="00FC4496" w:rsidRPr="00527127" w14:paraId="529354E1" w14:textId="77777777" w:rsidTr="00E53EB6">
        <w:trPr>
          <w:trHeight w:val="464"/>
        </w:trPr>
        <w:tc>
          <w:tcPr>
            <w:tcW w:w="1548" w:type="dxa"/>
            <w:vAlign w:val="center"/>
          </w:tcPr>
          <w:p w14:paraId="74744249" w14:textId="77777777" w:rsidR="00FC4496" w:rsidRPr="00527127" w:rsidRDefault="00FC4496" w:rsidP="00E53EB6">
            <w:pPr>
              <w:spacing w:after="0"/>
              <w:ind w:left="-90" w:right="-18"/>
              <w:jc w:val="center"/>
              <w:rPr>
                <w:rFonts w:ascii="Times New Roman" w:hAnsi="Times New Roman"/>
                <w:b/>
                <w:sz w:val="24"/>
                <w:szCs w:val="24"/>
              </w:rPr>
            </w:pPr>
            <w:r>
              <w:rPr>
                <w:rFonts w:ascii="Times New Roman" w:hAnsi="Times New Roman"/>
                <w:sz w:val="24"/>
                <w:szCs w:val="24"/>
              </w:rPr>
              <w:br w:type="page"/>
            </w:r>
            <w:r>
              <w:rPr>
                <w:rFonts w:ascii="Times New Roman" w:hAnsi="Times New Roman"/>
                <w:b/>
                <w:sz w:val="24"/>
                <w:szCs w:val="24"/>
              </w:rPr>
              <w:t>Course code</w:t>
            </w:r>
          </w:p>
        </w:tc>
        <w:tc>
          <w:tcPr>
            <w:tcW w:w="1080" w:type="dxa"/>
            <w:vAlign w:val="center"/>
          </w:tcPr>
          <w:p w14:paraId="2B1FDC7D" w14:textId="77777777" w:rsidR="00FC4496" w:rsidRPr="00527127" w:rsidRDefault="00FC4496" w:rsidP="00E53EB6">
            <w:pPr>
              <w:spacing w:after="0"/>
              <w:jc w:val="center"/>
              <w:rPr>
                <w:rFonts w:ascii="Times New Roman" w:hAnsi="Times New Roman"/>
                <w:b/>
                <w:sz w:val="24"/>
                <w:szCs w:val="24"/>
              </w:rPr>
            </w:pPr>
          </w:p>
        </w:tc>
        <w:tc>
          <w:tcPr>
            <w:tcW w:w="5040" w:type="dxa"/>
            <w:vAlign w:val="center"/>
          </w:tcPr>
          <w:p w14:paraId="005A6588" w14:textId="77777777" w:rsidR="00FC4496" w:rsidRPr="00527127" w:rsidRDefault="00FC4496" w:rsidP="00E53EB6">
            <w:pPr>
              <w:jc w:val="center"/>
              <w:rPr>
                <w:rFonts w:ascii="Times New Roman" w:hAnsi="Times New Roman"/>
                <w:b/>
                <w:bCs/>
                <w:sz w:val="24"/>
                <w:szCs w:val="24"/>
              </w:rPr>
            </w:pPr>
            <w:r>
              <w:rPr>
                <w:rFonts w:ascii="Times New Roman" w:hAnsi="Times New Roman"/>
                <w:b/>
                <w:bCs/>
                <w:sz w:val="24"/>
                <w:szCs w:val="24"/>
              </w:rPr>
              <w:t>PSYCHOLOGY FOR HEALTH AND WELLBEING</w:t>
            </w:r>
          </w:p>
        </w:tc>
        <w:tc>
          <w:tcPr>
            <w:tcW w:w="720" w:type="dxa"/>
            <w:vAlign w:val="center"/>
          </w:tcPr>
          <w:p w14:paraId="26F5B5C6" w14:textId="77777777" w:rsidR="00FC4496" w:rsidRPr="00527127" w:rsidRDefault="00FC4496" w:rsidP="00E53EB6">
            <w:pPr>
              <w:spacing w:after="0"/>
              <w:jc w:val="center"/>
              <w:rPr>
                <w:rFonts w:ascii="Times New Roman" w:hAnsi="Times New Roman"/>
                <w:b/>
                <w:sz w:val="24"/>
                <w:szCs w:val="24"/>
              </w:rPr>
            </w:pPr>
            <w:r>
              <w:rPr>
                <w:rFonts w:ascii="Times New Roman" w:hAnsi="Times New Roman"/>
                <w:b/>
                <w:sz w:val="24"/>
                <w:szCs w:val="24"/>
              </w:rPr>
              <w:t>L</w:t>
            </w:r>
          </w:p>
        </w:tc>
        <w:tc>
          <w:tcPr>
            <w:tcW w:w="540" w:type="dxa"/>
            <w:gridSpan w:val="2"/>
            <w:vAlign w:val="center"/>
          </w:tcPr>
          <w:p w14:paraId="3B4B3C95" w14:textId="77777777" w:rsidR="00FC4496" w:rsidRPr="00527127" w:rsidRDefault="00FC4496" w:rsidP="00E53EB6">
            <w:pPr>
              <w:spacing w:after="0"/>
              <w:ind w:left="0"/>
              <w:jc w:val="center"/>
              <w:rPr>
                <w:rFonts w:ascii="Times New Roman" w:hAnsi="Times New Roman"/>
                <w:b/>
                <w:sz w:val="24"/>
                <w:szCs w:val="24"/>
              </w:rPr>
            </w:pPr>
            <w:r>
              <w:rPr>
                <w:rFonts w:ascii="Times New Roman" w:hAnsi="Times New Roman"/>
                <w:b/>
                <w:sz w:val="24"/>
                <w:szCs w:val="24"/>
              </w:rPr>
              <w:t>T</w:t>
            </w:r>
          </w:p>
        </w:tc>
        <w:tc>
          <w:tcPr>
            <w:tcW w:w="360" w:type="dxa"/>
            <w:vAlign w:val="center"/>
          </w:tcPr>
          <w:p w14:paraId="505FE536" w14:textId="77777777" w:rsidR="00FC4496" w:rsidRPr="00527127" w:rsidRDefault="00FC4496" w:rsidP="00E53EB6">
            <w:pPr>
              <w:spacing w:after="0"/>
              <w:ind w:left="0"/>
              <w:jc w:val="center"/>
              <w:rPr>
                <w:rFonts w:ascii="Times New Roman" w:hAnsi="Times New Roman"/>
                <w:b/>
                <w:sz w:val="24"/>
                <w:szCs w:val="24"/>
              </w:rPr>
            </w:pPr>
            <w:r>
              <w:rPr>
                <w:rFonts w:ascii="Times New Roman" w:hAnsi="Times New Roman"/>
                <w:b/>
                <w:sz w:val="24"/>
                <w:szCs w:val="24"/>
              </w:rPr>
              <w:t>P</w:t>
            </w:r>
          </w:p>
        </w:tc>
        <w:tc>
          <w:tcPr>
            <w:tcW w:w="450" w:type="dxa"/>
            <w:vAlign w:val="center"/>
          </w:tcPr>
          <w:p w14:paraId="09E93498" w14:textId="77777777" w:rsidR="00FC4496" w:rsidRPr="00527127" w:rsidRDefault="00FC4496" w:rsidP="00E53EB6">
            <w:pPr>
              <w:spacing w:after="0"/>
              <w:ind w:left="0"/>
              <w:jc w:val="center"/>
              <w:rPr>
                <w:rFonts w:ascii="Times New Roman" w:hAnsi="Times New Roman"/>
                <w:b/>
                <w:sz w:val="24"/>
                <w:szCs w:val="24"/>
              </w:rPr>
            </w:pPr>
            <w:r>
              <w:rPr>
                <w:rFonts w:ascii="Times New Roman" w:hAnsi="Times New Roman"/>
                <w:b/>
                <w:sz w:val="24"/>
                <w:szCs w:val="24"/>
              </w:rPr>
              <w:t>C</w:t>
            </w:r>
          </w:p>
        </w:tc>
      </w:tr>
      <w:tr w:rsidR="00FC4496" w:rsidRPr="00527127" w14:paraId="197C11D2" w14:textId="77777777" w:rsidTr="00E53EB6">
        <w:tc>
          <w:tcPr>
            <w:tcW w:w="2628" w:type="dxa"/>
            <w:gridSpan w:val="2"/>
            <w:vAlign w:val="center"/>
          </w:tcPr>
          <w:p w14:paraId="792C1546" w14:textId="77777777" w:rsidR="00FC4496" w:rsidRPr="00527127" w:rsidRDefault="00FC4496" w:rsidP="00E53EB6">
            <w:pPr>
              <w:spacing w:after="0"/>
              <w:ind w:left="0" w:right="-108"/>
              <w:rPr>
                <w:rFonts w:ascii="Times New Roman" w:hAnsi="Times New Roman"/>
                <w:b/>
                <w:sz w:val="24"/>
                <w:szCs w:val="24"/>
              </w:rPr>
            </w:pPr>
            <w:r>
              <w:rPr>
                <w:rFonts w:ascii="Times New Roman" w:hAnsi="Times New Roman"/>
                <w:b/>
                <w:sz w:val="24"/>
                <w:szCs w:val="24"/>
              </w:rPr>
              <w:t>AUDIT</w:t>
            </w:r>
          </w:p>
        </w:tc>
        <w:tc>
          <w:tcPr>
            <w:tcW w:w="5040" w:type="dxa"/>
            <w:vAlign w:val="center"/>
          </w:tcPr>
          <w:p w14:paraId="2B3920F5" w14:textId="77777777" w:rsidR="00FC4496" w:rsidRPr="00527127" w:rsidRDefault="00FC4496" w:rsidP="00E53EB6">
            <w:pPr>
              <w:spacing w:after="0"/>
              <w:rPr>
                <w:rFonts w:ascii="Times New Roman" w:hAnsi="Times New Roman"/>
                <w:b/>
                <w:sz w:val="24"/>
                <w:szCs w:val="24"/>
              </w:rPr>
            </w:pPr>
          </w:p>
        </w:tc>
        <w:tc>
          <w:tcPr>
            <w:tcW w:w="720" w:type="dxa"/>
            <w:vAlign w:val="center"/>
          </w:tcPr>
          <w:p w14:paraId="49B21AAA" w14:textId="77777777" w:rsidR="00FC4496" w:rsidRPr="00527127" w:rsidRDefault="00FC4496" w:rsidP="00E53EB6">
            <w:pPr>
              <w:spacing w:after="0"/>
              <w:jc w:val="center"/>
              <w:rPr>
                <w:rFonts w:ascii="Times New Roman" w:hAnsi="Times New Roman"/>
                <w:b/>
                <w:sz w:val="24"/>
                <w:szCs w:val="24"/>
              </w:rPr>
            </w:pPr>
            <w:r>
              <w:rPr>
                <w:rFonts w:ascii="Times New Roman" w:hAnsi="Times New Roman"/>
                <w:b/>
                <w:sz w:val="24"/>
                <w:szCs w:val="24"/>
              </w:rPr>
              <w:t>0</w:t>
            </w:r>
          </w:p>
        </w:tc>
        <w:tc>
          <w:tcPr>
            <w:tcW w:w="540" w:type="dxa"/>
            <w:gridSpan w:val="2"/>
            <w:vAlign w:val="center"/>
          </w:tcPr>
          <w:p w14:paraId="50B5C66C" w14:textId="77777777" w:rsidR="00FC4496" w:rsidRPr="00527127" w:rsidRDefault="00FC4496" w:rsidP="00E53EB6">
            <w:pPr>
              <w:spacing w:after="0"/>
              <w:ind w:left="0"/>
              <w:jc w:val="center"/>
              <w:rPr>
                <w:rFonts w:ascii="Times New Roman" w:hAnsi="Times New Roman"/>
                <w:b/>
                <w:sz w:val="24"/>
                <w:szCs w:val="24"/>
              </w:rPr>
            </w:pPr>
            <w:r>
              <w:rPr>
                <w:rFonts w:ascii="Times New Roman" w:hAnsi="Times New Roman"/>
                <w:b/>
                <w:sz w:val="24"/>
                <w:szCs w:val="24"/>
              </w:rPr>
              <w:t>0</w:t>
            </w:r>
          </w:p>
        </w:tc>
        <w:tc>
          <w:tcPr>
            <w:tcW w:w="360" w:type="dxa"/>
            <w:vAlign w:val="center"/>
          </w:tcPr>
          <w:p w14:paraId="6889EED4" w14:textId="77777777" w:rsidR="00FC4496" w:rsidRPr="00527127" w:rsidRDefault="00FC4496" w:rsidP="00E53EB6">
            <w:pPr>
              <w:spacing w:after="0"/>
              <w:jc w:val="center"/>
              <w:rPr>
                <w:rFonts w:ascii="Times New Roman" w:hAnsi="Times New Roman"/>
                <w:b/>
                <w:sz w:val="24"/>
                <w:szCs w:val="24"/>
              </w:rPr>
            </w:pPr>
            <w:r>
              <w:rPr>
                <w:rFonts w:ascii="Times New Roman" w:hAnsi="Times New Roman"/>
                <w:b/>
                <w:sz w:val="24"/>
                <w:szCs w:val="24"/>
              </w:rPr>
              <w:t>2</w:t>
            </w:r>
          </w:p>
        </w:tc>
        <w:tc>
          <w:tcPr>
            <w:tcW w:w="450" w:type="dxa"/>
            <w:vAlign w:val="center"/>
          </w:tcPr>
          <w:p w14:paraId="0E9C33CE" w14:textId="77777777" w:rsidR="00FC4496" w:rsidRPr="00527127" w:rsidRDefault="00FC4496" w:rsidP="00E53EB6">
            <w:pPr>
              <w:spacing w:after="0"/>
              <w:jc w:val="center"/>
              <w:rPr>
                <w:rFonts w:ascii="Times New Roman" w:hAnsi="Times New Roman"/>
                <w:b/>
                <w:sz w:val="24"/>
                <w:szCs w:val="24"/>
              </w:rPr>
            </w:pPr>
            <w:r>
              <w:rPr>
                <w:rFonts w:ascii="Times New Roman" w:hAnsi="Times New Roman"/>
                <w:b/>
                <w:sz w:val="24"/>
                <w:szCs w:val="24"/>
              </w:rPr>
              <w:t>1</w:t>
            </w:r>
          </w:p>
        </w:tc>
      </w:tr>
      <w:tr w:rsidR="00FC4496" w:rsidRPr="00527127" w14:paraId="5444016C" w14:textId="77777777" w:rsidTr="00E53EB6">
        <w:trPr>
          <w:trHeight w:val="143"/>
        </w:trPr>
        <w:tc>
          <w:tcPr>
            <w:tcW w:w="2628" w:type="dxa"/>
            <w:gridSpan w:val="2"/>
            <w:vAlign w:val="center"/>
          </w:tcPr>
          <w:p w14:paraId="47C470AB" w14:textId="77777777" w:rsidR="00FC4496" w:rsidRPr="00527127" w:rsidRDefault="00FC4496" w:rsidP="00E53EB6">
            <w:pPr>
              <w:spacing w:after="0"/>
              <w:rPr>
                <w:rFonts w:ascii="Times New Roman" w:hAnsi="Times New Roman"/>
                <w:b/>
                <w:sz w:val="24"/>
                <w:szCs w:val="24"/>
              </w:rPr>
            </w:pPr>
            <w:r>
              <w:rPr>
                <w:rFonts w:ascii="Times New Roman" w:hAnsi="Times New Roman"/>
                <w:b/>
                <w:sz w:val="24"/>
                <w:szCs w:val="24"/>
              </w:rPr>
              <w:t>Pre-requisite</w:t>
            </w:r>
          </w:p>
        </w:tc>
        <w:tc>
          <w:tcPr>
            <w:tcW w:w="5040" w:type="dxa"/>
            <w:vAlign w:val="center"/>
          </w:tcPr>
          <w:p w14:paraId="56231F9E" w14:textId="77777777" w:rsidR="00FC4496" w:rsidRPr="00527127" w:rsidRDefault="00FC4496" w:rsidP="00E53EB6">
            <w:pPr>
              <w:spacing w:after="0"/>
              <w:rPr>
                <w:rFonts w:ascii="Times New Roman" w:hAnsi="Times New Roman"/>
                <w:b/>
                <w:bCs/>
                <w:sz w:val="24"/>
                <w:szCs w:val="24"/>
              </w:rPr>
            </w:pPr>
            <w:r>
              <w:rPr>
                <w:rFonts w:ascii="Times New Roman" w:hAnsi="Times New Roman"/>
                <w:b/>
                <w:bCs/>
                <w:sz w:val="24"/>
                <w:szCs w:val="24"/>
              </w:rPr>
              <w:t>Basics in Psychology</w:t>
            </w:r>
          </w:p>
        </w:tc>
        <w:tc>
          <w:tcPr>
            <w:tcW w:w="1125" w:type="dxa"/>
            <w:gridSpan w:val="2"/>
            <w:vAlign w:val="center"/>
          </w:tcPr>
          <w:p w14:paraId="1C80E5E3" w14:textId="77777777" w:rsidR="00FC4496" w:rsidRPr="00527127" w:rsidRDefault="00FC4496" w:rsidP="00E53EB6">
            <w:pPr>
              <w:spacing w:after="0"/>
              <w:ind w:left="-108" w:right="-63"/>
              <w:rPr>
                <w:rFonts w:ascii="Times New Roman" w:hAnsi="Times New Roman"/>
                <w:b/>
                <w:bCs/>
                <w:sz w:val="24"/>
                <w:szCs w:val="24"/>
              </w:rPr>
            </w:pPr>
            <w:r>
              <w:rPr>
                <w:rFonts w:ascii="Times New Roman" w:hAnsi="Times New Roman"/>
                <w:b/>
                <w:bCs/>
                <w:sz w:val="24"/>
                <w:szCs w:val="24"/>
              </w:rPr>
              <w:t>Syllabus Version</w:t>
            </w:r>
          </w:p>
        </w:tc>
        <w:tc>
          <w:tcPr>
            <w:tcW w:w="945" w:type="dxa"/>
            <w:gridSpan w:val="3"/>
            <w:vAlign w:val="center"/>
          </w:tcPr>
          <w:p w14:paraId="1800081D" w14:textId="77777777" w:rsidR="00FC4496" w:rsidRPr="00527127" w:rsidRDefault="00FC4496" w:rsidP="00E53EB6">
            <w:pPr>
              <w:spacing w:after="0"/>
              <w:ind w:left="0"/>
              <w:rPr>
                <w:rFonts w:ascii="Times New Roman" w:hAnsi="Times New Roman"/>
                <w:b/>
                <w:bCs/>
                <w:sz w:val="24"/>
                <w:szCs w:val="24"/>
              </w:rPr>
            </w:pPr>
            <w:r>
              <w:rPr>
                <w:rFonts w:ascii="Times New Roman" w:hAnsi="Times New Roman"/>
                <w:b/>
                <w:bCs/>
                <w:sz w:val="24"/>
                <w:szCs w:val="24"/>
              </w:rPr>
              <w:t>20-21</w:t>
            </w:r>
          </w:p>
        </w:tc>
      </w:tr>
      <w:tr w:rsidR="00FC4496" w:rsidRPr="00527127" w14:paraId="7216EF68" w14:textId="77777777" w:rsidTr="00E53EB6">
        <w:trPr>
          <w:trHeight w:val="143"/>
        </w:trPr>
        <w:tc>
          <w:tcPr>
            <w:tcW w:w="9738" w:type="dxa"/>
            <w:gridSpan w:val="8"/>
            <w:vAlign w:val="center"/>
          </w:tcPr>
          <w:p w14:paraId="4FF7719D" w14:textId="77777777" w:rsidR="00FC4496" w:rsidRPr="00527127" w:rsidRDefault="00FC4496" w:rsidP="00E53EB6">
            <w:pPr>
              <w:spacing w:after="0"/>
              <w:ind w:left="0"/>
              <w:rPr>
                <w:rFonts w:ascii="Times New Roman" w:hAnsi="Times New Roman"/>
                <w:b/>
                <w:sz w:val="24"/>
                <w:szCs w:val="24"/>
              </w:rPr>
            </w:pPr>
            <w:r>
              <w:rPr>
                <w:rFonts w:ascii="Times New Roman" w:hAnsi="Times New Roman"/>
                <w:b/>
                <w:sz w:val="24"/>
                <w:szCs w:val="24"/>
              </w:rPr>
              <w:t>Course Objectives:</w:t>
            </w:r>
          </w:p>
          <w:p w14:paraId="62CE64A8" w14:textId="77777777" w:rsidR="00FC4496" w:rsidRPr="00527127" w:rsidRDefault="00FC4496" w:rsidP="00E53EB6">
            <w:pPr>
              <w:spacing w:after="0"/>
              <w:ind w:left="0"/>
              <w:rPr>
                <w:rFonts w:ascii="Times New Roman" w:hAnsi="Times New Roman"/>
                <w:bCs/>
                <w:sz w:val="24"/>
                <w:szCs w:val="24"/>
              </w:rPr>
            </w:pPr>
            <w:r>
              <w:rPr>
                <w:rFonts w:ascii="Times New Roman" w:hAnsi="Times New Roman"/>
                <w:bCs/>
                <w:sz w:val="24"/>
                <w:szCs w:val="24"/>
              </w:rPr>
              <w:t>This course focuses on teaching the elements of physical, mental, emotional, social, intellectual, environmental wellbeing which are essential for the development of an individual. The courses also address the dangers of substance abuse and online risks to mental health.</w:t>
            </w:r>
          </w:p>
          <w:p w14:paraId="22F86BF5" w14:textId="77777777" w:rsidR="00FC4496" w:rsidRPr="00527127" w:rsidRDefault="00FC4496" w:rsidP="00E53EB6">
            <w:pPr>
              <w:spacing w:after="0"/>
              <w:ind w:left="0"/>
              <w:rPr>
                <w:rFonts w:ascii="Times New Roman" w:hAnsi="Times New Roman"/>
                <w:bCs/>
                <w:sz w:val="24"/>
                <w:szCs w:val="24"/>
              </w:rPr>
            </w:pPr>
          </w:p>
          <w:p w14:paraId="2F525133" w14:textId="77777777" w:rsidR="00FC4496" w:rsidRPr="00527127" w:rsidRDefault="00FC4496" w:rsidP="00E53EB6">
            <w:pPr>
              <w:spacing w:after="0"/>
              <w:ind w:left="0"/>
              <w:rPr>
                <w:rFonts w:ascii="Times New Roman" w:hAnsi="Times New Roman"/>
                <w:bCs/>
                <w:sz w:val="24"/>
                <w:szCs w:val="24"/>
              </w:rPr>
            </w:pPr>
            <w:r>
              <w:rPr>
                <w:rFonts w:ascii="Times New Roman" w:hAnsi="Times New Roman"/>
                <w:b/>
                <w:sz w:val="24"/>
                <w:szCs w:val="24"/>
              </w:rPr>
              <w:t>Learning Outcomes</w:t>
            </w:r>
            <w:r>
              <w:rPr>
                <w:rFonts w:ascii="Times New Roman" w:hAnsi="Times New Roman"/>
                <w:bCs/>
                <w:sz w:val="24"/>
                <w:szCs w:val="24"/>
              </w:rPr>
              <w:t>:</w:t>
            </w:r>
          </w:p>
          <w:p w14:paraId="0401D80A" w14:textId="77777777" w:rsidR="00FC4496" w:rsidRPr="00527127" w:rsidRDefault="00FC4496" w:rsidP="00E53EB6">
            <w:pPr>
              <w:spacing w:after="0"/>
              <w:ind w:left="0"/>
              <w:rPr>
                <w:rFonts w:ascii="Times New Roman" w:hAnsi="Times New Roman"/>
                <w:bCs/>
                <w:sz w:val="24"/>
                <w:szCs w:val="24"/>
              </w:rPr>
            </w:pPr>
            <w:r>
              <w:rPr>
                <w:rFonts w:ascii="Times New Roman" w:hAnsi="Times New Roman"/>
                <w:bCs/>
                <w:sz w:val="24"/>
                <w:szCs w:val="24"/>
              </w:rPr>
              <w:t>On completion of the Psychology for Health &amp; Wellness Course, students will be able to:</w:t>
            </w:r>
          </w:p>
          <w:p w14:paraId="55C9A82F" w14:textId="77777777" w:rsidR="00FC4496" w:rsidRPr="00527127" w:rsidRDefault="00FC4496" w:rsidP="005B4DF1">
            <w:pPr>
              <w:pStyle w:val="ListParagraph"/>
              <w:numPr>
                <w:ilvl w:val="0"/>
                <w:numId w:val="53"/>
              </w:numPr>
              <w:spacing w:after="0"/>
              <w:rPr>
                <w:rFonts w:ascii="Times New Roman" w:hAnsi="Times New Roman"/>
                <w:bCs/>
                <w:sz w:val="24"/>
                <w:szCs w:val="24"/>
              </w:rPr>
            </w:pPr>
            <w:r>
              <w:rPr>
                <w:rFonts w:ascii="Times New Roman" w:hAnsi="Times New Roman"/>
                <w:bCs/>
                <w:sz w:val="24"/>
                <w:szCs w:val="24"/>
              </w:rPr>
              <w:t>Demonstrate proficiency in physical fitness practices</w:t>
            </w:r>
          </w:p>
          <w:p w14:paraId="344607E3" w14:textId="77777777" w:rsidR="00FC4496" w:rsidRPr="00527127" w:rsidRDefault="00FC4496" w:rsidP="005B4DF1">
            <w:pPr>
              <w:pStyle w:val="ListParagraph"/>
              <w:numPr>
                <w:ilvl w:val="0"/>
                <w:numId w:val="53"/>
              </w:numPr>
              <w:spacing w:after="0"/>
              <w:rPr>
                <w:rFonts w:ascii="Times New Roman" w:hAnsi="Times New Roman"/>
                <w:bCs/>
                <w:sz w:val="24"/>
                <w:szCs w:val="24"/>
              </w:rPr>
            </w:pPr>
            <w:r>
              <w:rPr>
                <w:rFonts w:ascii="Times New Roman" w:hAnsi="Times New Roman"/>
                <w:bCs/>
                <w:sz w:val="24"/>
                <w:szCs w:val="24"/>
              </w:rPr>
              <w:t>Understand stress and resilience</w:t>
            </w:r>
          </w:p>
          <w:p w14:paraId="7DA9701E" w14:textId="77777777" w:rsidR="00FC4496" w:rsidRPr="00527127" w:rsidRDefault="00FC4496" w:rsidP="005B4DF1">
            <w:pPr>
              <w:pStyle w:val="ListParagraph"/>
              <w:numPr>
                <w:ilvl w:val="0"/>
                <w:numId w:val="53"/>
              </w:numPr>
              <w:spacing w:after="0"/>
              <w:rPr>
                <w:rFonts w:ascii="Times New Roman" w:hAnsi="Times New Roman"/>
                <w:bCs/>
                <w:sz w:val="24"/>
                <w:szCs w:val="24"/>
              </w:rPr>
            </w:pPr>
            <w:r>
              <w:rPr>
                <w:rFonts w:ascii="Times New Roman" w:hAnsi="Times New Roman"/>
                <w:bCs/>
                <w:sz w:val="24"/>
                <w:szCs w:val="24"/>
              </w:rPr>
              <w:t>Awareness of addictive behaviours and managing them</w:t>
            </w:r>
          </w:p>
          <w:p w14:paraId="683F3B3D" w14:textId="77777777" w:rsidR="00FC4496" w:rsidRPr="00527127" w:rsidRDefault="00FC4496" w:rsidP="005B4DF1">
            <w:pPr>
              <w:pStyle w:val="ListParagraph"/>
              <w:numPr>
                <w:ilvl w:val="0"/>
                <w:numId w:val="53"/>
              </w:numPr>
              <w:spacing w:after="0"/>
              <w:rPr>
                <w:rFonts w:ascii="Times New Roman" w:hAnsi="Times New Roman"/>
                <w:bCs/>
                <w:sz w:val="24"/>
                <w:szCs w:val="24"/>
              </w:rPr>
            </w:pPr>
            <w:r>
              <w:rPr>
                <w:rFonts w:ascii="Times New Roman" w:hAnsi="Times New Roman"/>
                <w:bCs/>
                <w:sz w:val="24"/>
                <w:szCs w:val="24"/>
              </w:rPr>
              <w:t>Develop character strengths and resilience</w:t>
            </w:r>
          </w:p>
          <w:p w14:paraId="5CD0753D" w14:textId="77777777" w:rsidR="00FC4496" w:rsidRPr="00527127" w:rsidRDefault="00FC4496" w:rsidP="005B4DF1">
            <w:pPr>
              <w:pStyle w:val="ListParagraph"/>
              <w:numPr>
                <w:ilvl w:val="0"/>
                <w:numId w:val="53"/>
              </w:numPr>
              <w:spacing w:after="0"/>
              <w:rPr>
                <w:rFonts w:ascii="Times New Roman" w:hAnsi="Times New Roman"/>
                <w:bCs/>
                <w:sz w:val="24"/>
                <w:szCs w:val="24"/>
              </w:rPr>
            </w:pPr>
            <w:r>
              <w:rPr>
                <w:rFonts w:ascii="Times New Roman" w:hAnsi="Times New Roman"/>
                <w:bCs/>
                <w:sz w:val="24"/>
                <w:szCs w:val="24"/>
              </w:rPr>
              <w:t>Develop competence and commitment as professionals in the field of health and wellness</w:t>
            </w:r>
          </w:p>
          <w:p w14:paraId="442E9C72" w14:textId="77777777" w:rsidR="00FC4496" w:rsidRPr="00527127" w:rsidRDefault="00FC4496" w:rsidP="00E53EB6">
            <w:pPr>
              <w:spacing w:after="0"/>
              <w:rPr>
                <w:rFonts w:ascii="Times New Roman" w:hAnsi="Times New Roman"/>
                <w:bCs/>
                <w:sz w:val="24"/>
                <w:szCs w:val="24"/>
              </w:rPr>
            </w:pPr>
          </w:p>
          <w:p w14:paraId="4B34A1D9" w14:textId="77777777" w:rsidR="00FC4496" w:rsidRPr="00527127" w:rsidRDefault="00FC4496" w:rsidP="00E53EB6">
            <w:pPr>
              <w:spacing w:after="0"/>
              <w:ind w:left="0"/>
              <w:rPr>
                <w:rFonts w:ascii="Times New Roman" w:hAnsi="Times New Roman"/>
                <w:bCs/>
                <w:sz w:val="24"/>
                <w:szCs w:val="24"/>
              </w:rPr>
            </w:pPr>
            <w:r>
              <w:rPr>
                <w:rFonts w:ascii="Times New Roman" w:hAnsi="Times New Roman"/>
                <w:b/>
                <w:sz w:val="24"/>
                <w:szCs w:val="24"/>
              </w:rPr>
              <w:t>Focus</w:t>
            </w:r>
            <w:r>
              <w:rPr>
                <w:rFonts w:ascii="Times New Roman" w:hAnsi="Times New Roman"/>
                <w:bCs/>
                <w:sz w:val="24"/>
                <w:szCs w:val="24"/>
              </w:rPr>
              <w:t>:</w:t>
            </w:r>
          </w:p>
          <w:p w14:paraId="3D31D2E8" w14:textId="77777777" w:rsidR="00FC4496" w:rsidRPr="00527127" w:rsidRDefault="00FC4496" w:rsidP="00E53EB6">
            <w:pPr>
              <w:spacing w:after="0"/>
              <w:ind w:left="0"/>
              <w:rPr>
                <w:rFonts w:ascii="Times New Roman" w:hAnsi="Times New Roman"/>
                <w:bCs/>
                <w:sz w:val="24"/>
                <w:szCs w:val="24"/>
              </w:rPr>
            </w:pPr>
            <w:r>
              <w:rPr>
                <w:rFonts w:ascii="Times New Roman" w:hAnsi="Times New Roman"/>
                <w:bCs/>
                <w:sz w:val="24"/>
                <w:szCs w:val="24"/>
              </w:rPr>
              <w:t>During the conduct of the health and wellness course, the students will benefit from the following focus areas:</w:t>
            </w:r>
          </w:p>
          <w:p w14:paraId="3B74D64A" w14:textId="77777777" w:rsidR="00FC4496" w:rsidRPr="00527127" w:rsidRDefault="00FC4496" w:rsidP="005B4DF1">
            <w:pPr>
              <w:pStyle w:val="ListParagraph"/>
              <w:numPr>
                <w:ilvl w:val="0"/>
                <w:numId w:val="54"/>
              </w:numPr>
              <w:spacing w:after="0"/>
              <w:rPr>
                <w:rFonts w:ascii="Times New Roman" w:hAnsi="Times New Roman"/>
                <w:bCs/>
                <w:sz w:val="24"/>
                <w:szCs w:val="24"/>
              </w:rPr>
            </w:pPr>
            <w:r>
              <w:rPr>
                <w:rFonts w:ascii="Times New Roman" w:hAnsi="Times New Roman"/>
                <w:bCs/>
                <w:sz w:val="24"/>
                <w:szCs w:val="24"/>
              </w:rPr>
              <w:t>Stress management</w:t>
            </w:r>
          </w:p>
          <w:p w14:paraId="0C4D9DB7" w14:textId="77777777" w:rsidR="00FC4496" w:rsidRPr="00527127" w:rsidRDefault="00FC4496" w:rsidP="005B4DF1">
            <w:pPr>
              <w:pStyle w:val="ListParagraph"/>
              <w:numPr>
                <w:ilvl w:val="0"/>
                <w:numId w:val="54"/>
              </w:numPr>
              <w:spacing w:after="0"/>
              <w:rPr>
                <w:rFonts w:ascii="Times New Roman" w:hAnsi="Times New Roman"/>
                <w:bCs/>
                <w:sz w:val="24"/>
                <w:szCs w:val="24"/>
              </w:rPr>
            </w:pPr>
            <w:r>
              <w:rPr>
                <w:rFonts w:ascii="Times New Roman" w:hAnsi="Times New Roman"/>
                <w:bCs/>
                <w:sz w:val="24"/>
                <w:szCs w:val="24"/>
              </w:rPr>
              <w:t xml:space="preserve">Nurturing Resilience </w:t>
            </w:r>
          </w:p>
          <w:p w14:paraId="18A83E3D" w14:textId="77777777" w:rsidR="00FC4496" w:rsidRPr="00527127" w:rsidRDefault="00FC4496" w:rsidP="005B4DF1">
            <w:pPr>
              <w:pStyle w:val="ListParagraph"/>
              <w:numPr>
                <w:ilvl w:val="0"/>
                <w:numId w:val="54"/>
              </w:numPr>
              <w:spacing w:after="0"/>
              <w:rPr>
                <w:rFonts w:ascii="Times New Roman" w:hAnsi="Times New Roman"/>
                <w:bCs/>
                <w:sz w:val="24"/>
                <w:szCs w:val="24"/>
              </w:rPr>
            </w:pPr>
            <w:r>
              <w:rPr>
                <w:rFonts w:ascii="Times New Roman" w:hAnsi="Times New Roman"/>
                <w:bCs/>
                <w:sz w:val="24"/>
                <w:szCs w:val="24"/>
              </w:rPr>
              <w:t>Prevention and Management of Addiction</w:t>
            </w:r>
          </w:p>
          <w:p w14:paraId="09686BF3" w14:textId="77777777" w:rsidR="00FC4496" w:rsidRPr="00527127" w:rsidRDefault="00FC4496" w:rsidP="005B4DF1">
            <w:pPr>
              <w:pStyle w:val="ListParagraph"/>
              <w:numPr>
                <w:ilvl w:val="0"/>
                <w:numId w:val="54"/>
              </w:numPr>
              <w:spacing w:after="0"/>
              <w:rPr>
                <w:rFonts w:ascii="Times New Roman" w:hAnsi="Times New Roman"/>
                <w:bCs/>
                <w:sz w:val="24"/>
                <w:szCs w:val="24"/>
              </w:rPr>
            </w:pPr>
            <w:r>
              <w:rPr>
                <w:rFonts w:ascii="Times New Roman" w:hAnsi="Times New Roman"/>
                <w:bCs/>
                <w:sz w:val="24"/>
                <w:szCs w:val="24"/>
              </w:rPr>
              <w:t>Improving character strengths</w:t>
            </w:r>
          </w:p>
          <w:p w14:paraId="06020F30" w14:textId="77777777" w:rsidR="00FC4496" w:rsidRPr="00527127" w:rsidRDefault="00FC4496" w:rsidP="005B4DF1">
            <w:pPr>
              <w:pStyle w:val="ListParagraph"/>
              <w:numPr>
                <w:ilvl w:val="0"/>
                <w:numId w:val="54"/>
              </w:numPr>
              <w:spacing w:after="0"/>
              <w:rPr>
                <w:rFonts w:ascii="Times New Roman" w:hAnsi="Times New Roman"/>
                <w:bCs/>
                <w:sz w:val="24"/>
                <w:szCs w:val="24"/>
              </w:rPr>
            </w:pPr>
            <w:r>
              <w:rPr>
                <w:rFonts w:ascii="Times New Roman" w:hAnsi="Times New Roman"/>
                <w:bCs/>
                <w:sz w:val="24"/>
                <w:szCs w:val="24"/>
              </w:rPr>
              <w:t>Improving physical and mental health</w:t>
            </w:r>
          </w:p>
          <w:p w14:paraId="180D69F9" w14:textId="77777777" w:rsidR="00FC4496" w:rsidRPr="00527127" w:rsidRDefault="00FC4496" w:rsidP="005B4DF1">
            <w:pPr>
              <w:pStyle w:val="ListParagraph"/>
              <w:numPr>
                <w:ilvl w:val="0"/>
                <w:numId w:val="54"/>
              </w:numPr>
              <w:spacing w:after="0"/>
              <w:rPr>
                <w:rFonts w:ascii="Times New Roman" w:hAnsi="Times New Roman"/>
                <w:bCs/>
                <w:sz w:val="24"/>
                <w:szCs w:val="24"/>
              </w:rPr>
            </w:pPr>
            <w:r>
              <w:rPr>
                <w:rFonts w:ascii="Times New Roman" w:hAnsi="Times New Roman"/>
                <w:bCs/>
                <w:sz w:val="24"/>
                <w:szCs w:val="24"/>
              </w:rPr>
              <w:t>Strengthening professional health</w:t>
            </w:r>
          </w:p>
          <w:p w14:paraId="55A73E83" w14:textId="77777777" w:rsidR="00FC4496" w:rsidRPr="00527127" w:rsidRDefault="00FC4496" w:rsidP="00E53EB6">
            <w:pPr>
              <w:spacing w:after="0"/>
              <w:rPr>
                <w:rFonts w:ascii="Times New Roman" w:hAnsi="Times New Roman"/>
                <w:bCs/>
                <w:sz w:val="24"/>
                <w:szCs w:val="24"/>
              </w:rPr>
            </w:pPr>
          </w:p>
          <w:p w14:paraId="0C160541" w14:textId="77777777" w:rsidR="00FC4496" w:rsidRPr="00527127" w:rsidRDefault="00FC4496" w:rsidP="00E53EB6">
            <w:pPr>
              <w:spacing w:after="0"/>
              <w:rPr>
                <w:rFonts w:ascii="Times New Roman" w:hAnsi="Times New Roman"/>
                <w:b/>
                <w:sz w:val="24"/>
                <w:szCs w:val="24"/>
              </w:rPr>
            </w:pPr>
            <w:r>
              <w:rPr>
                <w:rFonts w:ascii="Times New Roman" w:hAnsi="Times New Roman"/>
                <w:b/>
                <w:sz w:val="24"/>
                <w:szCs w:val="24"/>
              </w:rPr>
              <w:t>Role of the Facilitator</w:t>
            </w:r>
          </w:p>
          <w:p w14:paraId="43D4440A" w14:textId="77777777" w:rsidR="00FC4496" w:rsidRPr="00527127" w:rsidRDefault="00FC4496" w:rsidP="00E53EB6">
            <w:pPr>
              <w:spacing w:after="0"/>
              <w:rPr>
                <w:rFonts w:ascii="Times New Roman" w:hAnsi="Times New Roman"/>
                <w:bCs/>
                <w:sz w:val="24"/>
                <w:szCs w:val="24"/>
              </w:rPr>
            </w:pPr>
            <w:r>
              <w:rPr>
                <w:rFonts w:ascii="Times New Roman" w:hAnsi="Times New Roman"/>
                <w:bCs/>
                <w:sz w:val="24"/>
                <w:szCs w:val="24"/>
              </w:rPr>
              <w:t>The faculty plays a crucial role in effectively engaging with students and guiding them towards achieving learning outcomes. Faculty participation involves the following areas:</w:t>
            </w:r>
          </w:p>
          <w:p w14:paraId="4142FAAA" w14:textId="77777777" w:rsidR="00FC4496" w:rsidRPr="00527127" w:rsidRDefault="00FC4496" w:rsidP="005B4DF1">
            <w:pPr>
              <w:pStyle w:val="ListParagraph"/>
              <w:numPr>
                <w:ilvl w:val="0"/>
                <w:numId w:val="55"/>
              </w:numPr>
              <w:spacing w:after="0"/>
              <w:rPr>
                <w:rFonts w:ascii="Times New Roman" w:hAnsi="Times New Roman"/>
                <w:bCs/>
                <w:sz w:val="24"/>
                <w:szCs w:val="24"/>
              </w:rPr>
            </w:pPr>
            <w:r>
              <w:rPr>
                <w:rFonts w:ascii="Times New Roman" w:hAnsi="Times New Roman"/>
                <w:bCs/>
                <w:sz w:val="24"/>
                <w:szCs w:val="24"/>
              </w:rPr>
              <w:t xml:space="preserve">Mentorship &amp; Motivation: The facilitator </w:t>
            </w:r>
            <w:proofErr w:type="gramStart"/>
            <w:r>
              <w:rPr>
                <w:rFonts w:ascii="Times New Roman" w:hAnsi="Times New Roman"/>
                <w:bCs/>
                <w:sz w:val="24"/>
                <w:szCs w:val="24"/>
              </w:rPr>
              <w:t>mentors</w:t>
            </w:r>
            <w:proofErr w:type="gramEnd"/>
            <w:r>
              <w:rPr>
                <w:rFonts w:ascii="Times New Roman" w:hAnsi="Times New Roman"/>
                <w:bCs/>
                <w:sz w:val="24"/>
                <w:szCs w:val="24"/>
              </w:rPr>
              <w:t xml:space="preserve"> students in wellness and self-discipline while inspiring a positive outlook on health. Faculty teaches stress management, and ways to nurture resilience and wellbeing.</w:t>
            </w:r>
          </w:p>
          <w:p w14:paraId="41972D17" w14:textId="77777777" w:rsidR="00FC4496" w:rsidRPr="00527127" w:rsidRDefault="00FC4496" w:rsidP="005B4DF1">
            <w:pPr>
              <w:pStyle w:val="ListParagraph"/>
              <w:numPr>
                <w:ilvl w:val="0"/>
                <w:numId w:val="55"/>
              </w:numPr>
              <w:spacing w:after="0"/>
              <w:rPr>
                <w:rFonts w:ascii="Times New Roman" w:hAnsi="Times New Roman"/>
                <w:bCs/>
                <w:sz w:val="24"/>
                <w:szCs w:val="24"/>
              </w:rPr>
            </w:pPr>
            <w:r>
              <w:rPr>
                <w:rFonts w:ascii="Times New Roman" w:hAnsi="Times New Roman"/>
                <w:bCs/>
                <w:sz w:val="24"/>
                <w:szCs w:val="24"/>
              </w:rPr>
              <w:t>Promoting a safe and inclusive environment: The facilitator ensures a safe, inclusive and respectful learning environment for active student participation and benefit.</w:t>
            </w:r>
          </w:p>
          <w:p w14:paraId="5FA9A352" w14:textId="77777777" w:rsidR="00FC4496" w:rsidRPr="00527127" w:rsidRDefault="00FC4496" w:rsidP="005B4DF1">
            <w:pPr>
              <w:pStyle w:val="ListParagraph"/>
              <w:numPr>
                <w:ilvl w:val="0"/>
                <w:numId w:val="55"/>
              </w:numPr>
              <w:spacing w:after="0"/>
              <w:rPr>
                <w:rFonts w:ascii="Times New Roman" w:hAnsi="Times New Roman"/>
                <w:bCs/>
                <w:sz w:val="24"/>
                <w:szCs w:val="24"/>
              </w:rPr>
            </w:pPr>
            <w:r>
              <w:rPr>
                <w:rFonts w:ascii="Times New Roman" w:hAnsi="Times New Roman"/>
                <w:bCs/>
                <w:sz w:val="24"/>
                <w:szCs w:val="24"/>
              </w:rPr>
              <w:t>Individualized support and monitoring progress: The facilitator plays a crucial role in providing personalized support, monitoring and guidance to students.</w:t>
            </w:r>
          </w:p>
          <w:p w14:paraId="09EB6413" w14:textId="77777777" w:rsidR="00FC4496" w:rsidRPr="00527127" w:rsidRDefault="00FC4496" w:rsidP="00E53EB6">
            <w:pPr>
              <w:spacing w:after="0"/>
              <w:ind w:left="0"/>
              <w:rPr>
                <w:rFonts w:ascii="Times New Roman" w:hAnsi="Times New Roman"/>
                <w:bCs/>
                <w:sz w:val="24"/>
                <w:szCs w:val="24"/>
              </w:rPr>
            </w:pPr>
          </w:p>
          <w:p w14:paraId="266AD3DE" w14:textId="77777777" w:rsidR="00FC4496" w:rsidRPr="00527127" w:rsidRDefault="00FC4496" w:rsidP="00E53EB6">
            <w:pPr>
              <w:spacing w:after="0"/>
              <w:ind w:left="0"/>
              <w:rPr>
                <w:rFonts w:ascii="Times New Roman" w:hAnsi="Times New Roman"/>
                <w:bCs/>
                <w:sz w:val="24"/>
                <w:szCs w:val="24"/>
              </w:rPr>
            </w:pPr>
            <w:r>
              <w:rPr>
                <w:rFonts w:ascii="Times New Roman" w:hAnsi="Times New Roman"/>
                <w:bCs/>
                <w:sz w:val="24"/>
                <w:szCs w:val="24"/>
              </w:rPr>
              <w:t>Guided activities.</w:t>
            </w:r>
          </w:p>
          <w:p w14:paraId="6B4EB081" w14:textId="77777777" w:rsidR="00FC4496" w:rsidRPr="00527127" w:rsidRDefault="00FC4496" w:rsidP="00E53EB6">
            <w:pPr>
              <w:spacing w:after="0"/>
              <w:ind w:left="0"/>
              <w:rPr>
                <w:rFonts w:ascii="Times New Roman" w:hAnsi="Times New Roman"/>
                <w:bCs/>
                <w:sz w:val="24"/>
                <w:szCs w:val="24"/>
              </w:rPr>
            </w:pPr>
            <w:r>
              <w:rPr>
                <w:rFonts w:ascii="Times New Roman" w:hAnsi="Times New Roman"/>
                <w:bCs/>
                <w:sz w:val="24"/>
                <w:szCs w:val="24"/>
              </w:rPr>
              <w:t>In this course, several guided activities have been suggested to facilitate the achievement of desired learning outcomes. They are as follows:</w:t>
            </w:r>
          </w:p>
          <w:p w14:paraId="44D6424B" w14:textId="77777777" w:rsidR="00FC4496" w:rsidRPr="00527127" w:rsidRDefault="00FC4496" w:rsidP="005B4DF1">
            <w:pPr>
              <w:pStyle w:val="ListParagraph"/>
              <w:numPr>
                <w:ilvl w:val="0"/>
                <w:numId w:val="56"/>
              </w:numPr>
              <w:spacing w:after="0"/>
              <w:rPr>
                <w:rFonts w:ascii="Times New Roman" w:hAnsi="Times New Roman"/>
                <w:bCs/>
                <w:sz w:val="24"/>
                <w:szCs w:val="24"/>
              </w:rPr>
            </w:pPr>
            <w:r>
              <w:rPr>
                <w:rFonts w:ascii="Times New Roman" w:hAnsi="Times New Roman"/>
                <w:bCs/>
                <w:sz w:val="24"/>
                <w:szCs w:val="24"/>
              </w:rPr>
              <w:t>Introduction to Holistic well-being</w:t>
            </w:r>
          </w:p>
          <w:p w14:paraId="6ABA13C8" w14:textId="77777777" w:rsidR="00FC4496" w:rsidRPr="00527127" w:rsidRDefault="00FC4496" w:rsidP="005B4DF1">
            <w:pPr>
              <w:pStyle w:val="ListParagraph"/>
              <w:numPr>
                <w:ilvl w:val="0"/>
                <w:numId w:val="56"/>
              </w:numPr>
              <w:spacing w:after="0"/>
              <w:rPr>
                <w:rFonts w:ascii="Times New Roman" w:hAnsi="Times New Roman"/>
                <w:bCs/>
                <w:sz w:val="24"/>
                <w:szCs w:val="24"/>
              </w:rPr>
            </w:pPr>
            <w:r>
              <w:rPr>
                <w:rFonts w:ascii="Times New Roman" w:hAnsi="Times New Roman"/>
                <w:bCs/>
                <w:sz w:val="24"/>
                <w:szCs w:val="24"/>
              </w:rPr>
              <w:t>Improving stress management and resilience</w:t>
            </w:r>
          </w:p>
          <w:p w14:paraId="7F95C601" w14:textId="77777777" w:rsidR="00FC4496" w:rsidRPr="00527127" w:rsidRDefault="00FC4496" w:rsidP="005B4DF1">
            <w:pPr>
              <w:pStyle w:val="ListParagraph"/>
              <w:numPr>
                <w:ilvl w:val="0"/>
                <w:numId w:val="56"/>
              </w:numPr>
              <w:spacing w:after="0"/>
              <w:rPr>
                <w:rFonts w:ascii="Times New Roman" w:hAnsi="Times New Roman"/>
                <w:bCs/>
                <w:sz w:val="24"/>
                <w:szCs w:val="24"/>
              </w:rPr>
            </w:pPr>
            <w:r>
              <w:rPr>
                <w:rFonts w:ascii="Times New Roman" w:hAnsi="Times New Roman"/>
                <w:bCs/>
                <w:sz w:val="24"/>
                <w:szCs w:val="24"/>
              </w:rPr>
              <w:t>Prevention and management of addiction</w:t>
            </w:r>
          </w:p>
          <w:p w14:paraId="2FDA1936" w14:textId="77777777" w:rsidR="00FC4496" w:rsidRPr="00527127" w:rsidRDefault="00FC4496" w:rsidP="005B4DF1">
            <w:pPr>
              <w:pStyle w:val="ListParagraph"/>
              <w:numPr>
                <w:ilvl w:val="0"/>
                <w:numId w:val="56"/>
              </w:numPr>
              <w:spacing w:after="0"/>
              <w:rPr>
                <w:rFonts w:ascii="Times New Roman" w:hAnsi="Times New Roman"/>
                <w:bCs/>
                <w:sz w:val="24"/>
                <w:szCs w:val="24"/>
              </w:rPr>
            </w:pPr>
            <w:r>
              <w:rPr>
                <w:rFonts w:ascii="Times New Roman" w:hAnsi="Times New Roman"/>
                <w:bCs/>
                <w:sz w:val="24"/>
                <w:szCs w:val="24"/>
              </w:rPr>
              <w:t>Nurturing character strengths</w:t>
            </w:r>
          </w:p>
          <w:p w14:paraId="5D060867" w14:textId="77777777" w:rsidR="00FC4496" w:rsidRPr="00527127" w:rsidRDefault="00FC4496" w:rsidP="005B4DF1">
            <w:pPr>
              <w:pStyle w:val="ListParagraph"/>
              <w:numPr>
                <w:ilvl w:val="0"/>
                <w:numId w:val="56"/>
              </w:numPr>
              <w:spacing w:after="0"/>
              <w:rPr>
                <w:rFonts w:ascii="Times New Roman" w:hAnsi="Times New Roman"/>
                <w:bCs/>
                <w:sz w:val="24"/>
                <w:szCs w:val="24"/>
              </w:rPr>
            </w:pPr>
            <w:r>
              <w:rPr>
                <w:rFonts w:ascii="Times New Roman" w:hAnsi="Times New Roman"/>
                <w:bCs/>
                <w:sz w:val="24"/>
                <w:szCs w:val="24"/>
              </w:rPr>
              <w:t>Improving professional wellbeing</w:t>
            </w:r>
          </w:p>
          <w:p w14:paraId="4B7D44D0" w14:textId="77777777" w:rsidR="00FC4496" w:rsidRPr="00527127" w:rsidRDefault="00FC4496" w:rsidP="00E53EB6">
            <w:pPr>
              <w:spacing w:after="0"/>
              <w:rPr>
                <w:rFonts w:ascii="Times New Roman" w:hAnsi="Times New Roman"/>
                <w:bCs/>
                <w:sz w:val="24"/>
                <w:szCs w:val="24"/>
              </w:rPr>
            </w:pPr>
          </w:p>
          <w:p w14:paraId="1FC5C0E6" w14:textId="77777777" w:rsidR="00FC4496" w:rsidRPr="00527127" w:rsidRDefault="00FC4496" w:rsidP="00E53EB6">
            <w:pPr>
              <w:spacing w:after="0"/>
              <w:rPr>
                <w:rFonts w:ascii="Times New Roman" w:hAnsi="Times New Roman"/>
                <w:b/>
                <w:sz w:val="24"/>
                <w:szCs w:val="24"/>
              </w:rPr>
            </w:pPr>
            <w:r>
              <w:rPr>
                <w:rFonts w:ascii="Times New Roman" w:hAnsi="Times New Roman"/>
                <w:b/>
                <w:sz w:val="24"/>
                <w:szCs w:val="24"/>
              </w:rPr>
              <w:t>Period Distribution</w:t>
            </w:r>
          </w:p>
          <w:p w14:paraId="0085E929" w14:textId="77777777" w:rsidR="00FC4496" w:rsidRPr="00527127" w:rsidRDefault="00FC4496" w:rsidP="00E53EB6">
            <w:pPr>
              <w:spacing w:after="0"/>
              <w:rPr>
                <w:rFonts w:ascii="Times New Roman" w:hAnsi="Times New Roman"/>
                <w:bCs/>
                <w:sz w:val="24"/>
                <w:szCs w:val="24"/>
              </w:rPr>
            </w:pPr>
            <w:r>
              <w:rPr>
                <w:rFonts w:ascii="Times New Roman" w:hAnsi="Times New Roman"/>
                <w:bCs/>
                <w:sz w:val="24"/>
                <w:szCs w:val="24"/>
              </w:rPr>
              <w:t>The following are the guided activities suggested for this Audit course.</w:t>
            </w:r>
          </w:p>
          <w:p w14:paraId="2C4E86D0" w14:textId="77777777" w:rsidR="00FC4496" w:rsidRPr="00527127" w:rsidRDefault="00FC4496" w:rsidP="00E53EB6">
            <w:pPr>
              <w:spacing w:after="0"/>
              <w:rPr>
                <w:rFonts w:ascii="Times New Roman" w:hAnsi="Times New Roman"/>
                <w:bCs/>
                <w:sz w:val="24"/>
                <w:szCs w:val="24"/>
              </w:rPr>
            </w:pPr>
            <w:r>
              <w:rPr>
                <w:rFonts w:ascii="Times New Roman" w:hAnsi="Times New Roman"/>
                <w:bCs/>
                <w:sz w:val="24"/>
                <w:szCs w:val="24"/>
              </w:rPr>
              <w:t>The faculty mentor should plan the activities by the students.</w:t>
            </w:r>
          </w:p>
          <w:p w14:paraId="5B96A6E3" w14:textId="77777777" w:rsidR="00FC4496" w:rsidRPr="00527127" w:rsidRDefault="00FC4496" w:rsidP="00E53EB6">
            <w:pPr>
              <w:spacing w:after="0"/>
              <w:rPr>
                <w:rFonts w:ascii="Times New Roman" w:hAnsi="Times New Roman"/>
                <w:bCs/>
                <w:sz w:val="24"/>
                <w:szCs w:val="24"/>
              </w:rPr>
            </w:pPr>
            <w:r>
              <w:rPr>
                <w:rFonts w:ascii="Times New Roman" w:hAnsi="Times New Roman"/>
                <w:bCs/>
                <w:sz w:val="24"/>
                <w:szCs w:val="24"/>
              </w:rPr>
              <w:lastRenderedPageBreak/>
              <w:t>Arrange the suitable mentor/guide for the wellness activities.</w:t>
            </w:r>
          </w:p>
          <w:p w14:paraId="3D8D4930" w14:textId="77777777" w:rsidR="00FC4496" w:rsidRPr="00527127" w:rsidRDefault="00FC4496" w:rsidP="00E53EB6">
            <w:pPr>
              <w:spacing w:after="0"/>
              <w:rPr>
                <w:rFonts w:ascii="Times New Roman" w:hAnsi="Times New Roman"/>
                <w:bCs/>
                <w:sz w:val="24"/>
                <w:szCs w:val="24"/>
              </w:rPr>
            </w:pPr>
            <w:r>
              <w:rPr>
                <w:rFonts w:ascii="Times New Roman" w:hAnsi="Times New Roman"/>
                <w:bCs/>
                <w:sz w:val="24"/>
                <w:szCs w:val="24"/>
              </w:rPr>
              <w:t>Additional activities and programs can be planned for health and wellness.</w:t>
            </w:r>
          </w:p>
          <w:p w14:paraId="703D9C30" w14:textId="77777777" w:rsidR="00FC4496" w:rsidRPr="00527127" w:rsidRDefault="00FC4496" w:rsidP="00E53EB6">
            <w:pPr>
              <w:spacing w:after="0"/>
              <w:rPr>
                <w:rFonts w:ascii="Times New Roman" w:hAnsi="Times New Roman"/>
                <w:bCs/>
                <w:sz w:val="24"/>
                <w:szCs w:val="24"/>
              </w:rPr>
            </w:pPr>
          </w:p>
          <w:tbl>
            <w:tblPr>
              <w:tblW w:w="92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9"/>
              <w:gridCol w:w="7229"/>
              <w:gridCol w:w="1250"/>
            </w:tblGrid>
            <w:tr w:rsidR="00FC4496" w:rsidRPr="00527127" w14:paraId="682FD739" w14:textId="77777777" w:rsidTr="00E53EB6">
              <w:tc>
                <w:tcPr>
                  <w:tcW w:w="759" w:type="dxa"/>
                </w:tcPr>
                <w:p w14:paraId="069DD0E8" w14:textId="77777777" w:rsidR="00FC4496" w:rsidRPr="00527127" w:rsidRDefault="00FC4496" w:rsidP="00E53EB6">
                  <w:pPr>
                    <w:spacing w:after="0"/>
                    <w:ind w:left="0" w:right="-282"/>
                    <w:rPr>
                      <w:rFonts w:ascii="Times New Roman" w:hAnsi="Times New Roman"/>
                      <w:b/>
                      <w:kern w:val="2"/>
                      <w:sz w:val="24"/>
                      <w:szCs w:val="24"/>
                    </w:rPr>
                  </w:pPr>
                  <w:r>
                    <w:rPr>
                      <w:rFonts w:ascii="Times New Roman" w:hAnsi="Times New Roman"/>
                      <w:b/>
                      <w:kern w:val="2"/>
                      <w:sz w:val="24"/>
                      <w:szCs w:val="24"/>
                    </w:rPr>
                    <w:t>S.No.</w:t>
                  </w:r>
                </w:p>
              </w:tc>
              <w:tc>
                <w:tcPr>
                  <w:tcW w:w="7229" w:type="dxa"/>
                </w:tcPr>
                <w:p w14:paraId="6F64044F"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Guided activities</w:t>
                  </w:r>
                </w:p>
              </w:tc>
              <w:tc>
                <w:tcPr>
                  <w:tcW w:w="1250" w:type="dxa"/>
                </w:tcPr>
                <w:p w14:paraId="6B063518"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Period</w:t>
                  </w:r>
                </w:p>
              </w:tc>
            </w:tr>
            <w:tr w:rsidR="00FC4496" w:rsidRPr="00527127" w14:paraId="090D4E20" w14:textId="77777777" w:rsidTr="00E53EB6">
              <w:tc>
                <w:tcPr>
                  <w:tcW w:w="759" w:type="dxa"/>
                </w:tcPr>
                <w:p w14:paraId="0E608924"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1</w:t>
                  </w:r>
                </w:p>
              </w:tc>
              <w:tc>
                <w:tcPr>
                  <w:tcW w:w="7229" w:type="dxa"/>
                </w:tcPr>
                <w:p w14:paraId="2879DEFB"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Holistic wellbeing</w:t>
                  </w:r>
                </w:p>
                <w:p w14:paraId="666BFFCC" w14:textId="77777777" w:rsidR="00FC4496" w:rsidRPr="00527127" w:rsidRDefault="00FC4496" w:rsidP="005B4DF1">
                  <w:pPr>
                    <w:pStyle w:val="ListParagraph"/>
                    <w:numPr>
                      <w:ilvl w:val="0"/>
                      <w:numId w:val="57"/>
                    </w:numPr>
                    <w:spacing w:after="0"/>
                    <w:rPr>
                      <w:rFonts w:ascii="Times New Roman" w:hAnsi="Times New Roman"/>
                      <w:bCs/>
                      <w:kern w:val="2"/>
                      <w:sz w:val="24"/>
                      <w:szCs w:val="24"/>
                    </w:rPr>
                  </w:pPr>
                  <w:r>
                    <w:rPr>
                      <w:rFonts w:ascii="Times New Roman" w:hAnsi="Times New Roman"/>
                      <w:bCs/>
                      <w:kern w:val="2"/>
                      <w:sz w:val="24"/>
                      <w:szCs w:val="24"/>
                    </w:rPr>
                    <w:t>Introduce the components of holistic wellbeing</w:t>
                  </w:r>
                </w:p>
                <w:p w14:paraId="5841334A" w14:textId="77777777" w:rsidR="00FC4496" w:rsidRPr="00527127" w:rsidRDefault="00FC4496" w:rsidP="005B4DF1">
                  <w:pPr>
                    <w:pStyle w:val="ListParagraph"/>
                    <w:numPr>
                      <w:ilvl w:val="0"/>
                      <w:numId w:val="57"/>
                    </w:numPr>
                    <w:spacing w:after="0"/>
                    <w:rPr>
                      <w:rFonts w:ascii="Times New Roman" w:hAnsi="Times New Roman"/>
                      <w:bCs/>
                      <w:kern w:val="2"/>
                      <w:sz w:val="24"/>
                      <w:szCs w:val="24"/>
                    </w:rPr>
                  </w:pPr>
                  <w:r>
                    <w:rPr>
                      <w:rFonts w:ascii="Times New Roman" w:hAnsi="Times New Roman"/>
                      <w:bCs/>
                      <w:kern w:val="2"/>
                      <w:sz w:val="24"/>
                      <w:szCs w:val="24"/>
                    </w:rPr>
                    <w:t>Students may complete a self-assessment of various components of wellbeing using the well-being wheel</w:t>
                  </w:r>
                </w:p>
                <w:p w14:paraId="5859733A" w14:textId="77777777" w:rsidR="00FC4496" w:rsidRPr="00527127" w:rsidRDefault="00FC4496" w:rsidP="005B4DF1">
                  <w:pPr>
                    <w:pStyle w:val="ListParagraph"/>
                    <w:numPr>
                      <w:ilvl w:val="0"/>
                      <w:numId w:val="57"/>
                    </w:numPr>
                    <w:spacing w:after="0"/>
                    <w:rPr>
                      <w:rFonts w:ascii="Times New Roman" w:hAnsi="Times New Roman"/>
                      <w:bCs/>
                      <w:kern w:val="2"/>
                      <w:sz w:val="24"/>
                      <w:szCs w:val="24"/>
                    </w:rPr>
                  </w:pPr>
                  <w:r>
                    <w:rPr>
                      <w:rFonts w:ascii="Times New Roman" w:hAnsi="Times New Roman"/>
                      <w:bCs/>
                      <w:kern w:val="2"/>
                      <w:sz w:val="24"/>
                      <w:szCs w:val="24"/>
                    </w:rPr>
                    <w:t>Students will learn to evaluate their wellbeing</w:t>
                  </w:r>
                </w:p>
                <w:p w14:paraId="7AA64DA3" w14:textId="77777777" w:rsidR="00FC4496" w:rsidRPr="00527127" w:rsidRDefault="00FC4496" w:rsidP="005B4DF1">
                  <w:pPr>
                    <w:pStyle w:val="ListParagraph"/>
                    <w:numPr>
                      <w:ilvl w:val="0"/>
                      <w:numId w:val="57"/>
                    </w:numPr>
                    <w:spacing w:after="0"/>
                    <w:rPr>
                      <w:rFonts w:ascii="Times New Roman" w:hAnsi="Times New Roman"/>
                      <w:bCs/>
                      <w:kern w:val="2"/>
                      <w:sz w:val="24"/>
                      <w:szCs w:val="24"/>
                    </w:rPr>
                  </w:pPr>
                  <w:r>
                    <w:rPr>
                      <w:rFonts w:ascii="Times New Roman" w:hAnsi="Times New Roman"/>
                      <w:bCs/>
                      <w:kern w:val="2"/>
                      <w:sz w:val="24"/>
                      <w:szCs w:val="24"/>
                    </w:rPr>
                    <w:t xml:space="preserve">Students may be taught to use apps for monitoring their physical and mental health </w:t>
                  </w:r>
                </w:p>
              </w:tc>
              <w:tc>
                <w:tcPr>
                  <w:tcW w:w="1250" w:type="dxa"/>
                </w:tcPr>
                <w:p w14:paraId="58FD50B0"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2 hours</w:t>
                  </w:r>
                </w:p>
              </w:tc>
            </w:tr>
            <w:tr w:rsidR="00FC4496" w:rsidRPr="00527127" w14:paraId="051B2869" w14:textId="77777777" w:rsidTr="00E53EB6">
              <w:tc>
                <w:tcPr>
                  <w:tcW w:w="759" w:type="dxa"/>
                </w:tcPr>
                <w:p w14:paraId="5E7AE176"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2</w:t>
                  </w:r>
                </w:p>
              </w:tc>
              <w:tc>
                <w:tcPr>
                  <w:tcW w:w="7229" w:type="dxa"/>
                </w:tcPr>
                <w:p w14:paraId="2B2862C8"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Addiction</w:t>
                  </w:r>
                </w:p>
                <w:p w14:paraId="4762503F" w14:textId="77777777" w:rsidR="00FC4496" w:rsidRPr="00527127" w:rsidRDefault="00FC4496" w:rsidP="005B4DF1">
                  <w:pPr>
                    <w:pStyle w:val="ListParagraph"/>
                    <w:numPr>
                      <w:ilvl w:val="0"/>
                      <w:numId w:val="58"/>
                    </w:numPr>
                    <w:spacing w:after="0"/>
                    <w:rPr>
                      <w:rFonts w:ascii="Times New Roman" w:hAnsi="Times New Roman"/>
                      <w:bCs/>
                      <w:kern w:val="2"/>
                      <w:sz w:val="24"/>
                      <w:szCs w:val="24"/>
                    </w:rPr>
                  </w:pPr>
                  <w:r>
                    <w:rPr>
                      <w:rFonts w:ascii="Times New Roman" w:hAnsi="Times New Roman"/>
                      <w:bCs/>
                      <w:kern w:val="2"/>
                      <w:sz w:val="24"/>
                      <w:szCs w:val="24"/>
                    </w:rPr>
                    <w:t>Introduce concepts of addiction</w:t>
                  </w:r>
                </w:p>
                <w:p w14:paraId="21AD6691" w14:textId="77777777" w:rsidR="00FC4496" w:rsidRPr="00527127" w:rsidRDefault="00FC4496" w:rsidP="005B4DF1">
                  <w:pPr>
                    <w:pStyle w:val="ListParagraph"/>
                    <w:numPr>
                      <w:ilvl w:val="0"/>
                      <w:numId w:val="58"/>
                    </w:numPr>
                    <w:spacing w:after="0"/>
                    <w:rPr>
                      <w:rFonts w:ascii="Times New Roman" w:hAnsi="Times New Roman"/>
                      <w:bCs/>
                      <w:kern w:val="2"/>
                      <w:sz w:val="24"/>
                      <w:szCs w:val="24"/>
                    </w:rPr>
                  </w:pPr>
                  <w:r>
                    <w:rPr>
                      <w:rFonts w:ascii="Times New Roman" w:hAnsi="Times New Roman"/>
                      <w:bCs/>
                      <w:kern w:val="2"/>
                      <w:sz w:val="24"/>
                      <w:szCs w:val="24"/>
                    </w:rPr>
                    <w:t>Teach various types of addiction (Substance, Digital)</w:t>
                  </w:r>
                </w:p>
                <w:p w14:paraId="14448ED0" w14:textId="77777777" w:rsidR="00FC4496" w:rsidRPr="00527127" w:rsidRDefault="00FC4496" w:rsidP="005B4DF1">
                  <w:pPr>
                    <w:pStyle w:val="ListParagraph"/>
                    <w:numPr>
                      <w:ilvl w:val="0"/>
                      <w:numId w:val="58"/>
                    </w:numPr>
                    <w:spacing w:after="0"/>
                    <w:rPr>
                      <w:rFonts w:ascii="Times New Roman" w:hAnsi="Times New Roman"/>
                      <w:bCs/>
                      <w:kern w:val="2"/>
                      <w:sz w:val="24"/>
                      <w:szCs w:val="24"/>
                    </w:rPr>
                  </w:pPr>
                  <w:r>
                    <w:rPr>
                      <w:rFonts w:ascii="Times New Roman" w:hAnsi="Times New Roman"/>
                      <w:bCs/>
                      <w:kern w:val="2"/>
                      <w:sz w:val="24"/>
                      <w:szCs w:val="24"/>
                    </w:rPr>
                    <w:t>Students will learn about various types of drugs</w:t>
                  </w:r>
                </w:p>
                <w:p w14:paraId="252775A4" w14:textId="77777777" w:rsidR="00FC4496" w:rsidRPr="00527127" w:rsidRDefault="00FC4496" w:rsidP="005B4DF1">
                  <w:pPr>
                    <w:pStyle w:val="ListParagraph"/>
                    <w:numPr>
                      <w:ilvl w:val="0"/>
                      <w:numId w:val="58"/>
                    </w:numPr>
                    <w:spacing w:after="0"/>
                    <w:rPr>
                      <w:rFonts w:ascii="Times New Roman" w:hAnsi="Times New Roman"/>
                      <w:bCs/>
                      <w:kern w:val="2"/>
                      <w:sz w:val="24"/>
                      <w:szCs w:val="24"/>
                    </w:rPr>
                  </w:pPr>
                  <w:r>
                    <w:rPr>
                      <w:rFonts w:ascii="Times New Roman" w:hAnsi="Times New Roman"/>
                      <w:bCs/>
                      <w:kern w:val="2"/>
                      <w:sz w:val="24"/>
                      <w:szCs w:val="24"/>
                    </w:rPr>
                    <w:t>Learn early signs of addiction</w:t>
                  </w:r>
                </w:p>
                <w:p w14:paraId="75D8D144" w14:textId="77777777" w:rsidR="00FC4496" w:rsidRPr="00527127" w:rsidRDefault="00FC4496" w:rsidP="005B4DF1">
                  <w:pPr>
                    <w:pStyle w:val="ListParagraph"/>
                    <w:numPr>
                      <w:ilvl w:val="0"/>
                      <w:numId w:val="58"/>
                    </w:numPr>
                    <w:spacing w:after="0"/>
                    <w:rPr>
                      <w:rFonts w:ascii="Times New Roman" w:hAnsi="Times New Roman"/>
                      <w:bCs/>
                      <w:kern w:val="2"/>
                      <w:sz w:val="24"/>
                      <w:szCs w:val="24"/>
                    </w:rPr>
                  </w:pPr>
                  <w:r>
                    <w:rPr>
                      <w:rFonts w:ascii="Times New Roman" w:hAnsi="Times New Roman"/>
                      <w:bCs/>
                      <w:kern w:val="2"/>
                      <w:sz w:val="24"/>
                      <w:szCs w:val="24"/>
                    </w:rPr>
                    <w:t xml:space="preserve">Students will learn to evaluate their addictive tendencies </w:t>
                  </w:r>
                </w:p>
                <w:p w14:paraId="19E122DA" w14:textId="77777777" w:rsidR="00FC4496" w:rsidRPr="00527127" w:rsidRDefault="00FC4496" w:rsidP="005B4DF1">
                  <w:pPr>
                    <w:pStyle w:val="ListParagraph"/>
                    <w:numPr>
                      <w:ilvl w:val="0"/>
                      <w:numId w:val="58"/>
                    </w:numPr>
                    <w:spacing w:after="0"/>
                    <w:rPr>
                      <w:rFonts w:ascii="Times New Roman" w:hAnsi="Times New Roman"/>
                      <w:bCs/>
                      <w:kern w:val="2"/>
                      <w:sz w:val="24"/>
                      <w:szCs w:val="24"/>
                    </w:rPr>
                  </w:pPr>
                  <w:r>
                    <w:rPr>
                      <w:rFonts w:ascii="Times New Roman" w:hAnsi="Times New Roman"/>
                      <w:bCs/>
                      <w:kern w:val="2"/>
                      <w:sz w:val="24"/>
                      <w:szCs w:val="24"/>
                    </w:rPr>
                    <w:t>Teach prevention of addiction</w:t>
                  </w:r>
                </w:p>
                <w:p w14:paraId="6D02D67D" w14:textId="77777777" w:rsidR="00FC4496" w:rsidRPr="00527127" w:rsidRDefault="00FC4496" w:rsidP="005B4DF1">
                  <w:pPr>
                    <w:pStyle w:val="ListParagraph"/>
                    <w:numPr>
                      <w:ilvl w:val="0"/>
                      <w:numId w:val="58"/>
                    </w:numPr>
                    <w:spacing w:after="0"/>
                    <w:rPr>
                      <w:rFonts w:ascii="Times New Roman" w:hAnsi="Times New Roman"/>
                      <w:bCs/>
                      <w:kern w:val="2"/>
                      <w:sz w:val="24"/>
                      <w:szCs w:val="24"/>
                    </w:rPr>
                  </w:pPr>
                  <w:r>
                    <w:rPr>
                      <w:rFonts w:ascii="Times New Roman" w:hAnsi="Times New Roman"/>
                      <w:bCs/>
                      <w:kern w:val="2"/>
                      <w:sz w:val="24"/>
                      <w:szCs w:val="24"/>
                    </w:rPr>
                    <w:t>Introduce techniques to manage addiction</w:t>
                  </w:r>
                </w:p>
              </w:tc>
              <w:tc>
                <w:tcPr>
                  <w:tcW w:w="1250" w:type="dxa"/>
                </w:tcPr>
                <w:p w14:paraId="20EB7CB0"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4 hours</w:t>
                  </w:r>
                </w:p>
              </w:tc>
            </w:tr>
            <w:tr w:rsidR="00FC4496" w:rsidRPr="00527127" w14:paraId="7C66F0BB" w14:textId="77777777" w:rsidTr="00E53EB6">
              <w:tc>
                <w:tcPr>
                  <w:tcW w:w="759" w:type="dxa"/>
                </w:tcPr>
                <w:p w14:paraId="7DE9E7A8"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3</w:t>
                  </w:r>
                </w:p>
              </w:tc>
              <w:tc>
                <w:tcPr>
                  <w:tcW w:w="7229" w:type="dxa"/>
                </w:tcPr>
                <w:p w14:paraId="11691BFC"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Physical wellbeing</w:t>
                  </w:r>
                </w:p>
                <w:p w14:paraId="08634115" w14:textId="77777777" w:rsidR="00FC4496" w:rsidRPr="00527127" w:rsidRDefault="00FC4496" w:rsidP="005B4DF1">
                  <w:pPr>
                    <w:pStyle w:val="ListParagraph"/>
                    <w:numPr>
                      <w:ilvl w:val="0"/>
                      <w:numId w:val="59"/>
                    </w:numPr>
                    <w:spacing w:after="0"/>
                    <w:rPr>
                      <w:rFonts w:ascii="Times New Roman" w:hAnsi="Times New Roman"/>
                      <w:bCs/>
                      <w:kern w:val="2"/>
                      <w:sz w:val="24"/>
                      <w:szCs w:val="24"/>
                    </w:rPr>
                  </w:pPr>
                  <w:r>
                    <w:rPr>
                      <w:rFonts w:ascii="Times New Roman" w:hAnsi="Times New Roman"/>
                      <w:bCs/>
                      <w:kern w:val="2"/>
                      <w:sz w:val="24"/>
                      <w:szCs w:val="24"/>
                    </w:rPr>
                    <w:t xml:space="preserve">Teach mind-body connect. </w:t>
                  </w:r>
                </w:p>
                <w:p w14:paraId="62C46E63" w14:textId="77777777" w:rsidR="00FC4496" w:rsidRPr="00527127" w:rsidRDefault="00FC4496" w:rsidP="005B4DF1">
                  <w:pPr>
                    <w:pStyle w:val="ListParagraph"/>
                    <w:numPr>
                      <w:ilvl w:val="0"/>
                      <w:numId w:val="59"/>
                    </w:numPr>
                    <w:spacing w:after="0"/>
                    <w:rPr>
                      <w:rFonts w:ascii="Times New Roman" w:hAnsi="Times New Roman"/>
                      <w:bCs/>
                      <w:kern w:val="2"/>
                      <w:sz w:val="24"/>
                      <w:szCs w:val="24"/>
                    </w:rPr>
                  </w:pPr>
                  <w:r>
                    <w:rPr>
                      <w:rFonts w:ascii="Times New Roman" w:hAnsi="Times New Roman"/>
                      <w:bCs/>
                      <w:kern w:val="2"/>
                      <w:sz w:val="24"/>
                      <w:szCs w:val="24"/>
                    </w:rPr>
                    <w:t>Facilitate students to reflect on their Sleep, physical fitness and nutrition</w:t>
                  </w:r>
                </w:p>
                <w:p w14:paraId="24CBA8CE" w14:textId="77777777" w:rsidR="00FC4496" w:rsidRPr="00527127" w:rsidRDefault="00FC4496" w:rsidP="005B4DF1">
                  <w:pPr>
                    <w:pStyle w:val="ListParagraph"/>
                    <w:numPr>
                      <w:ilvl w:val="0"/>
                      <w:numId w:val="59"/>
                    </w:numPr>
                    <w:spacing w:after="0"/>
                    <w:rPr>
                      <w:rFonts w:ascii="Times New Roman" w:hAnsi="Times New Roman"/>
                      <w:bCs/>
                      <w:kern w:val="2"/>
                      <w:sz w:val="24"/>
                      <w:szCs w:val="24"/>
                    </w:rPr>
                  </w:pPr>
                  <w:r>
                    <w:rPr>
                      <w:rFonts w:ascii="Times New Roman" w:hAnsi="Times New Roman"/>
                      <w:bCs/>
                      <w:kern w:val="2"/>
                      <w:sz w:val="24"/>
                      <w:szCs w:val="24"/>
                    </w:rPr>
                    <w:t xml:space="preserve">Teach students techniques to improve sleep, physical fitness, and nutrition </w:t>
                  </w:r>
                </w:p>
                <w:p w14:paraId="34179C56" w14:textId="77777777" w:rsidR="00FC4496" w:rsidRPr="00527127" w:rsidRDefault="00FC4496" w:rsidP="005B4DF1">
                  <w:pPr>
                    <w:pStyle w:val="ListParagraph"/>
                    <w:numPr>
                      <w:ilvl w:val="0"/>
                      <w:numId w:val="59"/>
                    </w:numPr>
                    <w:spacing w:after="0"/>
                    <w:rPr>
                      <w:rFonts w:ascii="Times New Roman" w:hAnsi="Times New Roman"/>
                      <w:bCs/>
                      <w:kern w:val="2"/>
                      <w:sz w:val="24"/>
                      <w:szCs w:val="24"/>
                    </w:rPr>
                  </w:pPr>
                  <w:r>
                    <w:rPr>
                      <w:rFonts w:ascii="Times New Roman" w:hAnsi="Times New Roman"/>
                      <w:bCs/>
                      <w:kern w:val="2"/>
                      <w:sz w:val="24"/>
                      <w:szCs w:val="24"/>
                    </w:rPr>
                    <w:t xml:space="preserve">Discuss hygiene and grooming </w:t>
                  </w:r>
                </w:p>
              </w:tc>
              <w:tc>
                <w:tcPr>
                  <w:tcW w:w="1250" w:type="dxa"/>
                </w:tcPr>
                <w:p w14:paraId="08D55D3F"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2 hours</w:t>
                  </w:r>
                </w:p>
              </w:tc>
            </w:tr>
            <w:tr w:rsidR="00FC4496" w:rsidRPr="00527127" w14:paraId="0FC11168" w14:textId="77777777" w:rsidTr="00E53EB6">
              <w:tc>
                <w:tcPr>
                  <w:tcW w:w="759" w:type="dxa"/>
                </w:tcPr>
                <w:p w14:paraId="142E34A4"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4</w:t>
                  </w:r>
                </w:p>
              </w:tc>
              <w:tc>
                <w:tcPr>
                  <w:tcW w:w="7229" w:type="dxa"/>
                </w:tcPr>
                <w:p w14:paraId="4BA6310C"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Stress and Resilience</w:t>
                  </w:r>
                </w:p>
                <w:p w14:paraId="41B47F69" w14:textId="77777777" w:rsidR="00FC4496" w:rsidRPr="00527127" w:rsidRDefault="00FC4496" w:rsidP="005B4DF1">
                  <w:pPr>
                    <w:pStyle w:val="ListParagraph"/>
                    <w:numPr>
                      <w:ilvl w:val="0"/>
                      <w:numId w:val="60"/>
                    </w:numPr>
                    <w:spacing w:after="0"/>
                    <w:rPr>
                      <w:rFonts w:ascii="Times New Roman" w:hAnsi="Times New Roman"/>
                      <w:bCs/>
                      <w:kern w:val="2"/>
                      <w:sz w:val="24"/>
                      <w:szCs w:val="24"/>
                    </w:rPr>
                  </w:pPr>
                  <w:r>
                    <w:rPr>
                      <w:rFonts w:ascii="Times New Roman" w:hAnsi="Times New Roman"/>
                      <w:bCs/>
                      <w:kern w:val="2"/>
                      <w:sz w:val="24"/>
                      <w:szCs w:val="24"/>
                    </w:rPr>
                    <w:t>Introduce the concept of stress and resilience</w:t>
                  </w:r>
                </w:p>
                <w:p w14:paraId="4488C81E" w14:textId="77777777" w:rsidR="00FC4496" w:rsidRPr="00527127" w:rsidRDefault="00FC4496" w:rsidP="005B4DF1">
                  <w:pPr>
                    <w:pStyle w:val="ListParagraph"/>
                    <w:numPr>
                      <w:ilvl w:val="0"/>
                      <w:numId w:val="60"/>
                    </w:numPr>
                    <w:spacing w:after="0"/>
                    <w:rPr>
                      <w:rFonts w:ascii="Times New Roman" w:hAnsi="Times New Roman"/>
                      <w:bCs/>
                      <w:kern w:val="2"/>
                      <w:sz w:val="24"/>
                      <w:szCs w:val="24"/>
                    </w:rPr>
                  </w:pPr>
                  <w:r>
                    <w:rPr>
                      <w:rFonts w:ascii="Times New Roman" w:hAnsi="Times New Roman"/>
                      <w:bCs/>
                      <w:kern w:val="2"/>
                      <w:sz w:val="24"/>
                      <w:szCs w:val="24"/>
                    </w:rPr>
                    <w:t>Students should be taught to identify signs of stress</w:t>
                  </w:r>
                </w:p>
                <w:p w14:paraId="4E721318" w14:textId="77777777" w:rsidR="00FC4496" w:rsidRPr="00527127" w:rsidRDefault="00FC4496" w:rsidP="005B4DF1">
                  <w:pPr>
                    <w:pStyle w:val="ListParagraph"/>
                    <w:numPr>
                      <w:ilvl w:val="0"/>
                      <w:numId w:val="60"/>
                    </w:numPr>
                    <w:spacing w:after="0"/>
                    <w:rPr>
                      <w:rFonts w:ascii="Times New Roman" w:hAnsi="Times New Roman"/>
                      <w:bCs/>
                      <w:kern w:val="2"/>
                      <w:sz w:val="24"/>
                      <w:szCs w:val="24"/>
                    </w:rPr>
                  </w:pPr>
                  <w:r>
                    <w:rPr>
                      <w:rFonts w:ascii="Times New Roman" w:hAnsi="Times New Roman"/>
                      <w:bCs/>
                      <w:kern w:val="2"/>
                      <w:sz w:val="24"/>
                      <w:szCs w:val="24"/>
                    </w:rPr>
                    <w:t>Teach students to assess their stress and resilience</w:t>
                  </w:r>
                </w:p>
                <w:p w14:paraId="095364A7" w14:textId="77777777" w:rsidR="00FC4496" w:rsidRPr="00527127" w:rsidRDefault="00FC4496" w:rsidP="005B4DF1">
                  <w:pPr>
                    <w:pStyle w:val="ListParagraph"/>
                    <w:numPr>
                      <w:ilvl w:val="0"/>
                      <w:numId w:val="60"/>
                    </w:numPr>
                    <w:spacing w:after="0"/>
                    <w:rPr>
                      <w:rFonts w:ascii="Times New Roman" w:hAnsi="Times New Roman"/>
                      <w:bCs/>
                      <w:kern w:val="2"/>
                      <w:sz w:val="24"/>
                      <w:szCs w:val="24"/>
                    </w:rPr>
                  </w:pPr>
                  <w:r>
                    <w:rPr>
                      <w:rFonts w:ascii="Times New Roman" w:hAnsi="Times New Roman"/>
                      <w:bCs/>
                      <w:kern w:val="2"/>
                      <w:sz w:val="24"/>
                      <w:szCs w:val="24"/>
                    </w:rPr>
                    <w:t>Teach stress management techniques like mindful breathing</w:t>
                  </w:r>
                </w:p>
                <w:p w14:paraId="5F49017B" w14:textId="77777777" w:rsidR="00FC4496" w:rsidRPr="00527127" w:rsidRDefault="00FC4496" w:rsidP="005B4DF1">
                  <w:pPr>
                    <w:pStyle w:val="ListParagraph"/>
                    <w:numPr>
                      <w:ilvl w:val="0"/>
                      <w:numId w:val="60"/>
                    </w:numPr>
                    <w:spacing w:after="0"/>
                    <w:rPr>
                      <w:rFonts w:ascii="Times New Roman" w:hAnsi="Times New Roman"/>
                      <w:bCs/>
                      <w:kern w:val="2"/>
                      <w:sz w:val="24"/>
                      <w:szCs w:val="24"/>
                    </w:rPr>
                  </w:pPr>
                  <w:r>
                    <w:rPr>
                      <w:rFonts w:ascii="Times New Roman" w:hAnsi="Times New Roman"/>
                      <w:bCs/>
                      <w:kern w:val="2"/>
                      <w:sz w:val="24"/>
                      <w:szCs w:val="24"/>
                    </w:rPr>
                    <w:t>Provide exercises to improve resilience</w:t>
                  </w:r>
                </w:p>
              </w:tc>
              <w:tc>
                <w:tcPr>
                  <w:tcW w:w="1250" w:type="dxa"/>
                </w:tcPr>
                <w:p w14:paraId="0ECAA8F9"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4 hours</w:t>
                  </w:r>
                </w:p>
              </w:tc>
            </w:tr>
            <w:tr w:rsidR="00FC4496" w:rsidRPr="00527127" w14:paraId="597E9B31" w14:textId="77777777" w:rsidTr="00E53EB6">
              <w:tc>
                <w:tcPr>
                  <w:tcW w:w="759" w:type="dxa"/>
                </w:tcPr>
                <w:p w14:paraId="7CC5780D"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5</w:t>
                  </w:r>
                </w:p>
              </w:tc>
              <w:tc>
                <w:tcPr>
                  <w:tcW w:w="7229" w:type="dxa"/>
                </w:tcPr>
                <w:p w14:paraId="3E9B908C"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Emotional strengths</w:t>
                  </w:r>
                </w:p>
                <w:p w14:paraId="71050E38" w14:textId="77777777" w:rsidR="00FC4496" w:rsidRPr="00527127" w:rsidRDefault="00FC4496" w:rsidP="005B4DF1">
                  <w:pPr>
                    <w:pStyle w:val="ListParagraph"/>
                    <w:numPr>
                      <w:ilvl w:val="0"/>
                      <w:numId w:val="61"/>
                    </w:numPr>
                    <w:spacing w:after="0"/>
                    <w:rPr>
                      <w:rFonts w:ascii="Times New Roman" w:hAnsi="Times New Roman"/>
                      <w:bCs/>
                      <w:kern w:val="2"/>
                      <w:sz w:val="24"/>
                      <w:szCs w:val="24"/>
                    </w:rPr>
                  </w:pPr>
                  <w:r>
                    <w:rPr>
                      <w:rFonts w:ascii="Times New Roman" w:hAnsi="Times New Roman"/>
                      <w:bCs/>
                      <w:kern w:val="2"/>
                      <w:sz w:val="24"/>
                      <w:szCs w:val="24"/>
                    </w:rPr>
                    <w:t>Introduce the concept of emotional strengths to students</w:t>
                  </w:r>
                </w:p>
                <w:p w14:paraId="69FF5F7F" w14:textId="77777777" w:rsidR="00FC4496" w:rsidRPr="00527127" w:rsidRDefault="00FC4496" w:rsidP="005B4DF1">
                  <w:pPr>
                    <w:pStyle w:val="ListParagraph"/>
                    <w:numPr>
                      <w:ilvl w:val="0"/>
                      <w:numId w:val="61"/>
                    </w:numPr>
                    <w:spacing w:after="0"/>
                    <w:rPr>
                      <w:rFonts w:ascii="Times New Roman" w:hAnsi="Times New Roman"/>
                      <w:bCs/>
                      <w:kern w:val="2"/>
                      <w:sz w:val="24"/>
                      <w:szCs w:val="24"/>
                    </w:rPr>
                  </w:pPr>
                  <w:r>
                    <w:rPr>
                      <w:rFonts w:ascii="Times New Roman" w:hAnsi="Times New Roman"/>
                      <w:bCs/>
                      <w:kern w:val="2"/>
                      <w:sz w:val="24"/>
                      <w:szCs w:val="24"/>
                    </w:rPr>
                    <w:t>Students may complete self-assessment of emotional strengths</w:t>
                  </w:r>
                </w:p>
                <w:p w14:paraId="04FF6D5F" w14:textId="77777777" w:rsidR="00FC4496" w:rsidRPr="00527127" w:rsidRDefault="00FC4496" w:rsidP="005B4DF1">
                  <w:pPr>
                    <w:pStyle w:val="ListParagraph"/>
                    <w:numPr>
                      <w:ilvl w:val="0"/>
                      <w:numId w:val="61"/>
                    </w:numPr>
                    <w:spacing w:after="0"/>
                    <w:rPr>
                      <w:rFonts w:ascii="Times New Roman" w:hAnsi="Times New Roman"/>
                      <w:bCs/>
                      <w:kern w:val="2"/>
                      <w:sz w:val="24"/>
                      <w:szCs w:val="24"/>
                    </w:rPr>
                  </w:pPr>
                  <w:r>
                    <w:rPr>
                      <w:rFonts w:ascii="Times New Roman" w:hAnsi="Times New Roman"/>
                      <w:bCs/>
                      <w:kern w:val="2"/>
                      <w:sz w:val="24"/>
                      <w:szCs w:val="24"/>
                    </w:rPr>
                    <w:t>Techniques to improve their emotional strengths will be taught via activities</w:t>
                  </w:r>
                </w:p>
                <w:p w14:paraId="56138E02" w14:textId="77777777" w:rsidR="00FC4496" w:rsidRPr="00527127" w:rsidRDefault="00FC4496" w:rsidP="005B4DF1">
                  <w:pPr>
                    <w:pStyle w:val="ListParagraph"/>
                    <w:numPr>
                      <w:ilvl w:val="0"/>
                      <w:numId w:val="61"/>
                    </w:numPr>
                    <w:spacing w:after="0"/>
                    <w:rPr>
                      <w:rFonts w:ascii="Times New Roman" w:hAnsi="Times New Roman"/>
                      <w:bCs/>
                      <w:kern w:val="2"/>
                      <w:sz w:val="24"/>
                      <w:szCs w:val="24"/>
                    </w:rPr>
                  </w:pPr>
                  <w:r>
                    <w:rPr>
                      <w:rFonts w:ascii="Times New Roman" w:hAnsi="Times New Roman"/>
                      <w:bCs/>
                      <w:kern w:val="2"/>
                      <w:sz w:val="24"/>
                      <w:szCs w:val="24"/>
                    </w:rPr>
                    <w:t xml:space="preserve">Focus of strengths like bravery, zest, hope, honesty, perspective </w:t>
                  </w:r>
                </w:p>
              </w:tc>
              <w:tc>
                <w:tcPr>
                  <w:tcW w:w="1250" w:type="dxa"/>
                </w:tcPr>
                <w:p w14:paraId="473BBAEB"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4 hours</w:t>
                  </w:r>
                </w:p>
              </w:tc>
            </w:tr>
            <w:tr w:rsidR="00FC4496" w:rsidRPr="00527127" w14:paraId="179D56E9" w14:textId="77777777" w:rsidTr="00E53EB6">
              <w:tc>
                <w:tcPr>
                  <w:tcW w:w="759" w:type="dxa"/>
                </w:tcPr>
                <w:p w14:paraId="69148E20"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6</w:t>
                  </w:r>
                </w:p>
              </w:tc>
              <w:tc>
                <w:tcPr>
                  <w:tcW w:w="7229" w:type="dxa"/>
                </w:tcPr>
                <w:p w14:paraId="549D4DF8"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Interpersonal strengths</w:t>
                  </w:r>
                </w:p>
                <w:p w14:paraId="31C515F6" w14:textId="77777777" w:rsidR="00FC4496" w:rsidRPr="00527127" w:rsidRDefault="00FC4496" w:rsidP="005B4DF1">
                  <w:pPr>
                    <w:pStyle w:val="ListParagraph"/>
                    <w:numPr>
                      <w:ilvl w:val="0"/>
                      <w:numId w:val="64"/>
                    </w:numPr>
                    <w:spacing w:after="0"/>
                    <w:rPr>
                      <w:rFonts w:ascii="Times New Roman" w:hAnsi="Times New Roman"/>
                      <w:bCs/>
                      <w:kern w:val="2"/>
                      <w:sz w:val="24"/>
                      <w:szCs w:val="24"/>
                    </w:rPr>
                  </w:pPr>
                  <w:r>
                    <w:rPr>
                      <w:rFonts w:ascii="Times New Roman" w:hAnsi="Times New Roman"/>
                      <w:bCs/>
                      <w:kern w:val="2"/>
                      <w:sz w:val="24"/>
                      <w:szCs w:val="24"/>
                    </w:rPr>
                    <w:t>Introduce the concept of interpersonal strengths to students</w:t>
                  </w:r>
                </w:p>
                <w:p w14:paraId="70E8434C" w14:textId="77777777" w:rsidR="00FC4496" w:rsidRPr="00527127" w:rsidRDefault="00FC4496" w:rsidP="005B4DF1">
                  <w:pPr>
                    <w:pStyle w:val="ListParagraph"/>
                    <w:numPr>
                      <w:ilvl w:val="0"/>
                      <w:numId w:val="64"/>
                    </w:numPr>
                    <w:spacing w:after="0"/>
                    <w:rPr>
                      <w:rFonts w:ascii="Times New Roman" w:hAnsi="Times New Roman"/>
                      <w:bCs/>
                      <w:kern w:val="2"/>
                      <w:sz w:val="24"/>
                      <w:szCs w:val="24"/>
                    </w:rPr>
                  </w:pPr>
                  <w:r>
                    <w:rPr>
                      <w:rFonts w:ascii="Times New Roman" w:hAnsi="Times New Roman"/>
                      <w:bCs/>
                      <w:kern w:val="2"/>
                      <w:sz w:val="24"/>
                      <w:szCs w:val="24"/>
                    </w:rPr>
                    <w:t>Students may complete self-assessment of interpersonal strengths</w:t>
                  </w:r>
                </w:p>
                <w:p w14:paraId="196ABF03" w14:textId="77777777" w:rsidR="00FC4496" w:rsidRPr="00527127" w:rsidRDefault="00FC4496" w:rsidP="005B4DF1">
                  <w:pPr>
                    <w:pStyle w:val="ListParagraph"/>
                    <w:numPr>
                      <w:ilvl w:val="0"/>
                      <w:numId w:val="64"/>
                    </w:numPr>
                    <w:spacing w:after="0"/>
                    <w:rPr>
                      <w:rFonts w:ascii="Times New Roman" w:hAnsi="Times New Roman"/>
                      <w:bCs/>
                      <w:kern w:val="2"/>
                      <w:sz w:val="24"/>
                      <w:szCs w:val="24"/>
                    </w:rPr>
                  </w:pPr>
                  <w:r>
                    <w:rPr>
                      <w:rFonts w:ascii="Times New Roman" w:hAnsi="Times New Roman"/>
                      <w:bCs/>
                      <w:kern w:val="2"/>
                      <w:sz w:val="24"/>
                      <w:szCs w:val="24"/>
                    </w:rPr>
                    <w:t>Techniques to improve their interpersonal strengths will be taught via activities</w:t>
                  </w:r>
                </w:p>
                <w:p w14:paraId="2F2E8812" w14:textId="77777777" w:rsidR="00FC4496" w:rsidRPr="00527127" w:rsidRDefault="00FC4496" w:rsidP="005B4DF1">
                  <w:pPr>
                    <w:pStyle w:val="ListParagraph"/>
                    <w:numPr>
                      <w:ilvl w:val="0"/>
                      <w:numId w:val="64"/>
                    </w:numPr>
                    <w:spacing w:after="0"/>
                    <w:rPr>
                      <w:rFonts w:ascii="Times New Roman" w:hAnsi="Times New Roman"/>
                      <w:bCs/>
                      <w:kern w:val="2"/>
                      <w:sz w:val="24"/>
                      <w:szCs w:val="24"/>
                    </w:rPr>
                  </w:pPr>
                  <w:r>
                    <w:rPr>
                      <w:rFonts w:ascii="Times New Roman" w:hAnsi="Times New Roman"/>
                      <w:bCs/>
                      <w:kern w:val="2"/>
                      <w:sz w:val="24"/>
                      <w:szCs w:val="24"/>
                    </w:rPr>
                    <w:t xml:space="preserve">Focus of strengths like capacity to love and be loved, kindness, leadership, teamwork, </w:t>
                  </w:r>
                  <w:proofErr w:type="spellStart"/>
                  <w:r>
                    <w:rPr>
                      <w:rFonts w:ascii="Times New Roman" w:hAnsi="Times New Roman"/>
                      <w:bCs/>
                      <w:kern w:val="2"/>
                      <w:sz w:val="24"/>
                      <w:szCs w:val="24"/>
                    </w:rPr>
                    <w:t>humour</w:t>
                  </w:r>
                  <w:proofErr w:type="spellEnd"/>
                  <w:r>
                    <w:rPr>
                      <w:rFonts w:ascii="Times New Roman" w:hAnsi="Times New Roman"/>
                      <w:bCs/>
                      <w:kern w:val="2"/>
                      <w:sz w:val="24"/>
                      <w:szCs w:val="24"/>
                    </w:rPr>
                    <w:t xml:space="preserve"> </w:t>
                  </w:r>
                </w:p>
              </w:tc>
              <w:tc>
                <w:tcPr>
                  <w:tcW w:w="1250" w:type="dxa"/>
                </w:tcPr>
                <w:p w14:paraId="2726D3F0"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4 hours</w:t>
                  </w:r>
                </w:p>
              </w:tc>
            </w:tr>
            <w:tr w:rsidR="00FC4496" w:rsidRPr="00527127" w14:paraId="1231E8B5" w14:textId="77777777" w:rsidTr="00E53EB6">
              <w:tc>
                <w:tcPr>
                  <w:tcW w:w="759" w:type="dxa"/>
                </w:tcPr>
                <w:p w14:paraId="0A1BEF61"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7</w:t>
                  </w:r>
                </w:p>
              </w:tc>
              <w:tc>
                <w:tcPr>
                  <w:tcW w:w="7229" w:type="dxa"/>
                </w:tcPr>
                <w:p w14:paraId="6CBB21B2"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Strengths of restraint</w:t>
                  </w:r>
                </w:p>
                <w:p w14:paraId="6208921D" w14:textId="77777777" w:rsidR="00FC4496" w:rsidRPr="00527127" w:rsidRDefault="00FC4496" w:rsidP="005B4DF1">
                  <w:pPr>
                    <w:pStyle w:val="ListParagraph"/>
                    <w:numPr>
                      <w:ilvl w:val="0"/>
                      <w:numId w:val="65"/>
                    </w:numPr>
                    <w:spacing w:after="0"/>
                    <w:rPr>
                      <w:rFonts w:ascii="Times New Roman" w:hAnsi="Times New Roman"/>
                      <w:bCs/>
                      <w:kern w:val="2"/>
                      <w:sz w:val="24"/>
                      <w:szCs w:val="24"/>
                    </w:rPr>
                  </w:pPr>
                  <w:r>
                    <w:rPr>
                      <w:rFonts w:ascii="Times New Roman" w:hAnsi="Times New Roman"/>
                      <w:bCs/>
                      <w:kern w:val="2"/>
                      <w:sz w:val="24"/>
                      <w:szCs w:val="24"/>
                    </w:rPr>
                    <w:t>Introduce the concept of strengths of restraint to students</w:t>
                  </w:r>
                </w:p>
                <w:p w14:paraId="7DDA4477" w14:textId="77777777" w:rsidR="00FC4496" w:rsidRPr="00527127" w:rsidRDefault="00FC4496" w:rsidP="005B4DF1">
                  <w:pPr>
                    <w:pStyle w:val="ListParagraph"/>
                    <w:numPr>
                      <w:ilvl w:val="0"/>
                      <w:numId w:val="65"/>
                    </w:numPr>
                    <w:spacing w:after="0"/>
                    <w:rPr>
                      <w:rFonts w:ascii="Times New Roman" w:hAnsi="Times New Roman"/>
                      <w:bCs/>
                      <w:kern w:val="2"/>
                      <w:sz w:val="24"/>
                      <w:szCs w:val="24"/>
                    </w:rPr>
                  </w:pPr>
                  <w:r>
                    <w:rPr>
                      <w:rFonts w:ascii="Times New Roman" w:hAnsi="Times New Roman"/>
                      <w:bCs/>
                      <w:kern w:val="2"/>
                      <w:sz w:val="24"/>
                      <w:szCs w:val="24"/>
                    </w:rPr>
                    <w:t>Students may complete self-assessment of strengths of restraint</w:t>
                  </w:r>
                </w:p>
                <w:p w14:paraId="39817295" w14:textId="77777777" w:rsidR="00FC4496" w:rsidRPr="00527127" w:rsidRDefault="00FC4496" w:rsidP="005B4DF1">
                  <w:pPr>
                    <w:pStyle w:val="ListParagraph"/>
                    <w:numPr>
                      <w:ilvl w:val="0"/>
                      <w:numId w:val="65"/>
                    </w:numPr>
                    <w:spacing w:after="0"/>
                    <w:rPr>
                      <w:rFonts w:ascii="Times New Roman" w:hAnsi="Times New Roman"/>
                      <w:bCs/>
                      <w:kern w:val="2"/>
                      <w:sz w:val="24"/>
                      <w:szCs w:val="24"/>
                    </w:rPr>
                  </w:pPr>
                  <w:r>
                    <w:rPr>
                      <w:rFonts w:ascii="Times New Roman" w:hAnsi="Times New Roman"/>
                      <w:bCs/>
                      <w:kern w:val="2"/>
                      <w:sz w:val="24"/>
                      <w:szCs w:val="24"/>
                    </w:rPr>
                    <w:t>Techniques to improve the strengths of restraint will be taught via activities</w:t>
                  </w:r>
                </w:p>
                <w:p w14:paraId="36158097" w14:textId="77777777" w:rsidR="00FC4496" w:rsidRPr="00527127" w:rsidRDefault="00FC4496" w:rsidP="005B4DF1">
                  <w:pPr>
                    <w:pStyle w:val="ListParagraph"/>
                    <w:numPr>
                      <w:ilvl w:val="0"/>
                      <w:numId w:val="65"/>
                    </w:numPr>
                    <w:spacing w:after="0"/>
                    <w:rPr>
                      <w:rFonts w:ascii="Times New Roman" w:hAnsi="Times New Roman"/>
                      <w:bCs/>
                      <w:kern w:val="2"/>
                      <w:sz w:val="24"/>
                      <w:szCs w:val="24"/>
                    </w:rPr>
                  </w:pPr>
                  <w:r>
                    <w:rPr>
                      <w:rFonts w:ascii="Times New Roman" w:hAnsi="Times New Roman"/>
                      <w:bCs/>
                      <w:kern w:val="2"/>
                      <w:sz w:val="24"/>
                      <w:szCs w:val="24"/>
                    </w:rPr>
                    <w:t>Focus of strengths like prudence, forgiveness, fairness, modesty</w:t>
                  </w:r>
                </w:p>
              </w:tc>
              <w:tc>
                <w:tcPr>
                  <w:tcW w:w="1250" w:type="dxa"/>
                </w:tcPr>
                <w:p w14:paraId="71F2FF1D"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4 hours</w:t>
                  </w:r>
                </w:p>
              </w:tc>
            </w:tr>
            <w:tr w:rsidR="00FC4496" w:rsidRPr="00527127" w14:paraId="127A3A91" w14:textId="77777777" w:rsidTr="00E53EB6">
              <w:tc>
                <w:tcPr>
                  <w:tcW w:w="759" w:type="dxa"/>
                </w:tcPr>
                <w:p w14:paraId="1FB93442"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8.</w:t>
                  </w:r>
                </w:p>
              </w:tc>
              <w:tc>
                <w:tcPr>
                  <w:tcW w:w="7229" w:type="dxa"/>
                </w:tcPr>
                <w:p w14:paraId="1F168CEA"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Intellectual and theological strengths</w:t>
                  </w:r>
                </w:p>
                <w:p w14:paraId="3F28A4AE" w14:textId="77777777" w:rsidR="00FC4496" w:rsidRPr="00527127" w:rsidRDefault="00FC4496" w:rsidP="005B4DF1">
                  <w:pPr>
                    <w:pStyle w:val="ListParagraph"/>
                    <w:numPr>
                      <w:ilvl w:val="0"/>
                      <w:numId w:val="66"/>
                    </w:numPr>
                    <w:spacing w:after="0"/>
                    <w:rPr>
                      <w:rFonts w:ascii="Times New Roman" w:hAnsi="Times New Roman"/>
                      <w:bCs/>
                      <w:kern w:val="2"/>
                      <w:sz w:val="24"/>
                      <w:szCs w:val="24"/>
                    </w:rPr>
                  </w:pPr>
                  <w:r>
                    <w:rPr>
                      <w:rFonts w:ascii="Times New Roman" w:hAnsi="Times New Roman"/>
                      <w:bCs/>
                      <w:kern w:val="2"/>
                      <w:sz w:val="24"/>
                      <w:szCs w:val="24"/>
                    </w:rPr>
                    <w:t>Introduce the concept of Intellectual and theological strengths to students</w:t>
                  </w:r>
                </w:p>
                <w:p w14:paraId="15427F7B" w14:textId="77777777" w:rsidR="00FC4496" w:rsidRPr="00527127" w:rsidRDefault="00FC4496" w:rsidP="005B4DF1">
                  <w:pPr>
                    <w:pStyle w:val="ListParagraph"/>
                    <w:numPr>
                      <w:ilvl w:val="0"/>
                      <w:numId w:val="66"/>
                    </w:numPr>
                    <w:spacing w:after="0"/>
                    <w:rPr>
                      <w:rFonts w:ascii="Times New Roman" w:hAnsi="Times New Roman"/>
                      <w:bCs/>
                      <w:kern w:val="2"/>
                      <w:sz w:val="24"/>
                      <w:szCs w:val="24"/>
                    </w:rPr>
                  </w:pPr>
                  <w:r>
                    <w:rPr>
                      <w:rFonts w:ascii="Times New Roman" w:hAnsi="Times New Roman"/>
                      <w:bCs/>
                      <w:kern w:val="2"/>
                      <w:sz w:val="24"/>
                      <w:szCs w:val="24"/>
                    </w:rPr>
                    <w:lastRenderedPageBreak/>
                    <w:t>Students may complete self-assessment of Intellectual and theological strengths</w:t>
                  </w:r>
                </w:p>
                <w:p w14:paraId="3321441D" w14:textId="77777777" w:rsidR="00FC4496" w:rsidRPr="00527127" w:rsidRDefault="00FC4496" w:rsidP="005B4DF1">
                  <w:pPr>
                    <w:pStyle w:val="ListParagraph"/>
                    <w:numPr>
                      <w:ilvl w:val="0"/>
                      <w:numId w:val="66"/>
                    </w:numPr>
                    <w:spacing w:after="0"/>
                    <w:rPr>
                      <w:rFonts w:ascii="Times New Roman" w:hAnsi="Times New Roman"/>
                      <w:bCs/>
                      <w:kern w:val="2"/>
                      <w:sz w:val="24"/>
                      <w:szCs w:val="24"/>
                    </w:rPr>
                  </w:pPr>
                  <w:r>
                    <w:rPr>
                      <w:rFonts w:ascii="Times New Roman" w:hAnsi="Times New Roman"/>
                      <w:bCs/>
                      <w:kern w:val="2"/>
                      <w:sz w:val="24"/>
                      <w:szCs w:val="24"/>
                    </w:rPr>
                    <w:t>Techniques to improve their Intellectual and theological strengths will be taught via activities</w:t>
                  </w:r>
                </w:p>
                <w:p w14:paraId="1E3EC961" w14:textId="77777777" w:rsidR="00FC4496" w:rsidRPr="00527127" w:rsidRDefault="00FC4496" w:rsidP="005B4DF1">
                  <w:pPr>
                    <w:pStyle w:val="ListParagraph"/>
                    <w:numPr>
                      <w:ilvl w:val="0"/>
                      <w:numId w:val="66"/>
                    </w:numPr>
                    <w:spacing w:after="0"/>
                    <w:rPr>
                      <w:rFonts w:ascii="Times New Roman" w:hAnsi="Times New Roman"/>
                      <w:bCs/>
                      <w:kern w:val="2"/>
                      <w:sz w:val="24"/>
                      <w:szCs w:val="24"/>
                    </w:rPr>
                  </w:pPr>
                  <w:r>
                    <w:rPr>
                      <w:rFonts w:ascii="Times New Roman" w:hAnsi="Times New Roman"/>
                      <w:bCs/>
                      <w:kern w:val="2"/>
                      <w:sz w:val="24"/>
                      <w:szCs w:val="24"/>
                    </w:rPr>
                    <w:t>Focus of strengths like creativity, curiosity, love of learning, gratitude, spirituality</w:t>
                  </w:r>
                </w:p>
              </w:tc>
              <w:tc>
                <w:tcPr>
                  <w:tcW w:w="1250" w:type="dxa"/>
                </w:tcPr>
                <w:p w14:paraId="69C05498"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lastRenderedPageBreak/>
                    <w:t xml:space="preserve"> 3 hours</w:t>
                  </w:r>
                </w:p>
              </w:tc>
            </w:tr>
            <w:tr w:rsidR="00FC4496" w:rsidRPr="00527127" w14:paraId="0E6283C1" w14:textId="77777777" w:rsidTr="00E53EB6">
              <w:tc>
                <w:tcPr>
                  <w:tcW w:w="759" w:type="dxa"/>
                </w:tcPr>
                <w:p w14:paraId="76257D00"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9.</w:t>
                  </w:r>
                </w:p>
              </w:tc>
              <w:tc>
                <w:tcPr>
                  <w:tcW w:w="7229" w:type="dxa"/>
                </w:tcPr>
                <w:p w14:paraId="17396F46"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Professional wellbeing</w:t>
                  </w:r>
                </w:p>
                <w:p w14:paraId="116E9717" w14:textId="77777777" w:rsidR="00FC4496" w:rsidRPr="00527127" w:rsidRDefault="00FC4496" w:rsidP="005B4DF1">
                  <w:pPr>
                    <w:pStyle w:val="ListParagraph"/>
                    <w:numPr>
                      <w:ilvl w:val="0"/>
                      <w:numId w:val="63"/>
                    </w:numPr>
                    <w:spacing w:after="0"/>
                    <w:rPr>
                      <w:rFonts w:ascii="Times New Roman" w:hAnsi="Times New Roman"/>
                      <w:bCs/>
                      <w:kern w:val="2"/>
                      <w:sz w:val="24"/>
                      <w:szCs w:val="24"/>
                    </w:rPr>
                  </w:pPr>
                  <w:r>
                    <w:rPr>
                      <w:rFonts w:ascii="Times New Roman" w:hAnsi="Times New Roman"/>
                      <w:bCs/>
                      <w:kern w:val="2"/>
                      <w:sz w:val="24"/>
                      <w:szCs w:val="24"/>
                    </w:rPr>
                    <w:t>Teach students about the professionalism and its importance</w:t>
                  </w:r>
                </w:p>
                <w:p w14:paraId="5AA70BD8" w14:textId="77777777" w:rsidR="00FC4496" w:rsidRPr="00527127" w:rsidRDefault="00FC4496" w:rsidP="005B4DF1">
                  <w:pPr>
                    <w:pStyle w:val="ListParagraph"/>
                    <w:numPr>
                      <w:ilvl w:val="0"/>
                      <w:numId w:val="63"/>
                    </w:numPr>
                    <w:spacing w:after="0"/>
                    <w:rPr>
                      <w:rFonts w:ascii="Times New Roman" w:hAnsi="Times New Roman"/>
                      <w:bCs/>
                      <w:kern w:val="2"/>
                      <w:sz w:val="24"/>
                      <w:szCs w:val="24"/>
                    </w:rPr>
                  </w:pPr>
                  <w:r>
                    <w:rPr>
                      <w:rFonts w:ascii="Times New Roman" w:hAnsi="Times New Roman"/>
                      <w:bCs/>
                      <w:kern w:val="2"/>
                      <w:sz w:val="24"/>
                      <w:szCs w:val="24"/>
                    </w:rPr>
                    <w:t xml:space="preserve">Help students learn the connect between work and wellness </w:t>
                  </w:r>
                </w:p>
                <w:p w14:paraId="557E4A0A" w14:textId="77777777" w:rsidR="00FC4496" w:rsidRPr="00527127" w:rsidRDefault="00FC4496" w:rsidP="005B4DF1">
                  <w:pPr>
                    <w:pStyle w:val="ListParagraph"/>
                    <w:numPr>
                      <w:ilvl w:val="0"/>
                      <w:numId w:val="63"/>
                    </w:numPr>
                    <w:spacing w:after="0"/>
                    <w:rPr>
                      <w:rFonts w:ascii="Times New Roman" w:hAnsi="Times New Roman"/>
                      <w:bCs/>
                      <w:kern w:val="2"/>
                      <w:sz w:val="24"/>
                      <w:szCs w:val="24"/>
                    </w:rPr>
                  </w:pPr>
                  <w:r>
                    <w:rPr>
                      <w:rFonts w:ascii="Times New Roman" w:hAnsi="Times New Roman"/>
                      <w:bCs/>
                      <w:kern w:val="2"/>
                      <w:sz w:val="24"/>
                      <w:szCs w:val="24"/>
                    </w:rPr>
                    <w:t>Introduce the concept of vocational personality</w:t>
                  </w:r>
                </w:p>
                <w:p w14:paraId="68EB430A" w14:textId="77777777" w:rsidR="00FC4496" w:rsidRPr="00527127" w:rsidRDefault="00FC4496" w:rsidP="005B4DF1">
                  <w:pPr>
                    <w:pStyle w:val="ListParagraph"/>
                    <w:numPr>
                      <w:ilvl w:val="0"/>
                      <w:numId w:val="63"/>
                    </w:numPr>
                    <w:spacing w:after="0"/>
                    <w:rPr>
                      <w:rFonts w:ascii="Times New Roman" w:hAnsi="Times New Roman"/>
                      <w:bCs/>
                      <w:kern w:val="2"/>
                      <w:sz w:val="24"/>
                      <w:szCs w:val="24"/>
                    </w:rPr>
                  </w:pPr>
                  <w:r>
                    <w:rPr>
                      <w:rFonts w:ascii="Times New Roman" w:hAnsi="Times New Roman"/>
                      <w:bCs/>
                      <w:kern w:val="2"/>
                      <w:sz w:val="24"/>
                      <w:szCs w:val="24"/>
                    </w:rPr>
                    <w:t>Assess students’ vocational personality</w:t>
                  </w:r>
                </w:p>
                <w:p w14:paraId="2477B592" w14:textId="77777777" w:rsidR="00FC4496" w:rsidRPr="00527127" w:rsidRDefault="00FC4496" w:rsidP="005B4DF1">
                  <w:pPr>
                    <w:pStyle w:val="ListParagraph"/>
                    <w:numPr>
                      <w:ilvl w:val="0"/>
                      <w:numId w:val="63"/>
                    </w:numPr>
                    <w:spacing w:after="0"/>
                    <w:rPr>
                      <w:rFonts w:ascii="Times New Roman" w:hAnsi="Times New Roman"/>
                      <w:bCs/>
                      <w:kern w:val="2"/>
                      <w:sz w:val="24"/>
                      <w:szCs w:val="24"/>
                    </w:rPr>
                  </w:pPr>
                  <w:r>
                    <w:rPr>
                      <w:rFonts w:ascii="Times New Roman" w:hAnsi="Times New Roman"/>
                      <w:bCs/>
                      <w:kern w:val="2"/>
                      <w:sz w:val="24"/>
                      <w:szCs w:val="24"/>
                    </w:rPr>
                    <w:t>Students may be taught to assess work related parameters like burnout, work-life balance, job satisfaction, and organizational citizenship behaviour</w:t>
                  </w:r>
                </w:p>
                <w:p w14:paraId="1F7D5AD6" w14:textId="77777777" w:rsidR="00FC4496" w:rsidRPr="00527127" w:rsidRDefault="00FC4496" w:rsidP="005B4DF1">
                  <w:pPr>
                    <w:pStyle w:val="ListParagraph"/>
                    <w:numPr>
                      <w:ilvl w:val="0"/>
                      <w:numId w:val="63"/>
                    </w:numPr>
                    <w:spacing w:after="0"/>
                    <w:rPr>
                      <w:rFonts w:ascii="Times New Roman" w:hAnsi="Times New Roman"/>
                      <w:bCs/>
                      <w:kern w:val="2"/>
                      <w:sz w:val="24"/>
                      <w:szCs w:val="24"/>
                    </w:rPr>
                  </w:pPr>
                  <w:r>
                    <w:rPr>
                      <w:rFonts w:ascii="Times New Roman" w:hAnsi="Times New Roman"/>
                      <w:bCs/>
                      <w:kern w:val="2"/>
                      <w:sz w:val="24"/>
                      <w:szCs w:val="24"/>
                    </w:rPr>
                    <w:t>Teach ways of reducing burnout, and improving work-life balance, job satisfaction, organizational citizenship behaviour via activities</w:t>
                  </w:r>
                </w:p>
              </w:tc>
              <w:tc>
                <w:tcPr>
                  <w:tcW w:w="1250" w:type="dxa"/>
                </w:tcPr>
                <w:p w14:paraId="27129172"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3 hours</w:t>
                  </w:r>
                </w:p>
              </w:tc>
            </w:tr>
            <w:tr w:rsidR="00FC4496" w:rsidRPr="00527127" w14:paraId="2F472AD3" w14:textId="77777777" w:rsidTr="00E53EB6">
              <w:tc>
                <w:tcPr>
                  <w:tcW w:w="759" w:type="dxa"/>
                </w:tcPr>
                <w:p w14:paraId="74654592"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10.</w:t>
                  </w:r>
                </w:p>
              </w:tc>
              <w:tc>
                <w:tcPr>
                  <w:tcW w:w="7229" w:type="dxa"/>
                </w:tcPr>
                <w:p w14:paraId="6C2AF6A9"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Environmental wellbeing</w:t>
                  </w:r>
                </w:p>
                <w:p w14:paraId="47459EB7" w14:textId="77777777" w:rsidR="00FC4496" w:rsidRPr="00527127" w:rsidRDefault="00FC4496" w:rsidP="005B4DF1">
                  <w:pPr>
                    <w:pStyle w:val="ListParagraph"/>
                    <w:numPr>
                      <w:ilvl w:val="0"/>
                      <w:numId w:val="62"/>
                    </w:numPr>
                    <w:spacing w:after="0"/>
                    <w:rPr>
                      <w:rFonts w:ascii="Times New Roman" w:hAnsi="Times New Roman"/>
                      <w:bCs/>
                      <w:kern w:val="2"/>
                      <w:sz w:val="24"/>
                      <w:szCs w:val="24"/>
                    </w:rPr>
                  </w:pPr>
                  <w:r>
                    <w:rPr>
                      <w:rFonts w:ascii="Times New Roman" w:hAnsi="Times New Roman"/>
                      <w:bCs/>
                      <w:kern w:val="2"/>
                      <w:sz w:val="24"/>
                      <w:szCs w:val="24"/>
                    </w:rPr>
                    <w:t>Help students understand the connect between environment and wellbeing</w:t>
                  </w:r>
                </w:p>
                <w:p w14:paraId="54E6ACEB" w14:textId="77777777" w:rsidR="00FC4496" w:rsidRPr="00527127" w:rsidRDefault="00FC4496" w:rsidP="005B4DF1">
                  <w:pPr>
                    <w:pStyle w:val="ListParagraph"/>
                    <w:numPr>
                      <w:ilvl w:val="0"/>
                      <w:numId w:val="62"/>
                    </w:numPr>
                    <w:spacing w:after="0"/>
                    <w:rPr>
                      <w:rFonts w:ascii="Times New Roman" w:hAnsi="Times New Roman"/>
                      <w:bCs/>
                      <w:kern w:val="2"/>
                      <w:sz w:val="24"/>
                      <w:szCs w:val="24"/>
                    </w:rPr>
                  </w:pPr>
                  <w:r>
                    <w:rPr>
                      <w:rFonts w:ascii="Times New Roman" w:hAnsi="Times New Roman"/>
                      <w:bCs/>
                      <w:kern w:val="2"/>
                      <w:sz w:val="24"/>
                      <w:szCs w:val="24"/>
                    </w:rPr>
                    <w:t>Assess environmental behaviours</w:t>
                  </w:r>
                </w:p>
                <w:p w14:paraId="3084966D" w14:textId="77777777" w:rsidR="00FC4496" w:rsidRPr="00527127" w:rsidRDefault="00FC4496" w:rsidP="005B4DF1">
                  <w:pPr>
                    <w:pStyle w:val="ListParagraph"/>
                    <w:numPr>
                      <w:ilvl w:val="0"/>
                      <w:numId w:val="62"/>
                    </w:numPr>
                    <w:spacing w:after="0"/>
                    <w:rPr>
                      <w:rFonts w:ascii="Times New Roman" w:hAnsi="Times New Roman"/>
                      <w:bCs/>
                      <w:kern w:val="2"/>
                      <w:sz w:val="24"/>
                      <w:szCs w:val="24"/>
                    </w:rPr>
                  </w:pPr>
                  <w:r>
                    <w:rPr>
                      <w:rFonts w:ascii="Times New Roman" w:hAnsi="Times New Roman"/>
                      <w:bCs/>
                      <w:kern w:val="2"/>
                      <w:sz w:val="24"/>
                      <w:szCs w:val="24"/>
                    </w:rPr>
                    <w:t>Teach ways of improving pro-environmental behaviours via activity</w:t>
                  </w:r>
                </w:p>
              </w:tc>
              <w:tc>
                <w:tcPr>
                  <w:tcW w:w="1250" w:type="dxa"/>
                </w:tcPr>
                <w:p w14:paraId="698BB261"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2 hours</w:t>
                  </w:r>
                </w:p>
              </w:tc>
            </w:tr>
            <w:tr w:rsidR="00FC4496" w:rsidRPr="00527127" w14:paraId="23870585" w14:textId="77777777" w:rsidTr="00E53EB6">
              <w:tc>
                <w:tcPr>
                  <w:tcW w:w="759" w:type="dxa"/>
                </w:tcPr>
                <w:p w14:paraId="5842B698" w14:textId="77777777" w:rsidR="00FC4496" w:rsidRPr="00527127" w:rsidRDefault="00FC4496" w:rsidP="00E53EB6">
                  <w:pPr>
                    <w:spacing w:after="0"/>
                    <w:ind w:left="0"/>
                    <w:rPr>
                      <w:rFonts w:ascii="Times New Roman" w:hAnsi="Times New Roman"/>
                      <w:bCs/>
                      <w:kern w:val="2"/>
                      <w:sz w:val="24"/>
                      <w:szCs w:val="24"/>
                    </w:rPr>
                  </w:pPr>
                </w:p>
              </w:tc>
              <w:tc>
                <w:tcPr>
                  <w:tcW w:w="7229" w:type="dxa"/>
                </w:tcPr>
                <w:p w14:paraId="1263CC2C" w14:textId="77777777" w:rsidR="00FC4496" w:rsidRPr="00527127" w:rsidRDefault="00FC4496" w:rsidP="00E53EB6">
                  <w:pPr>
                    <w:spacing w:after="0"/>
                    <w:ind w:left="0"/>
                    <w:rPr>
                      <w:rFonts w:ascii="Times New Roman" w:hAnsi="Times New Roman"/>
                      <w:b/>
                      <w:kern w:val="2"/>
                      <w:sz w:val="24"/>
                      <w:szCs w:val="24"/>
                    </w:rPr>
                  </w:pPr>
                  <w:r>
                    <w:rPr>
                      <w:rFonts w:ascii="Times New Roman" w:hAnsi="Times New Roman"/>
                      <w:b/>
                      <w:kern w:val="2"/>
                      <w:sz w:val="24"/>
                      <w:szCs w:val="24"/>
                    </w:rPr>
                    <w:t>Total hours</w:t>
                  </w:r>
                </w:p>
              </w:tc>
              <w:tc>
                <w:tcPr>
                  <w:tcW w:w="1250" w:type="dxa"/>
                </w:tcPr>
                <w:p w14:paraId="199C7D7E" w14:textId="77777777" w:rsidR="00FC4496" w:rsidRPr="00527127" w:rsidRDefault="00FC4496" w:rsidP="00E53EB6">
                  <w:pPr>
                    <w:spacing w:after="0"/>
                    <w:ind w:left="0"/>
                    <w:rPr>
                      <w:rFonts w:ascii="Times New Roman" w:hAnsi="Times New Roman"/>
                      <w:bCs/>
                      <w:kern w:val="2"/>
                      <w:sz w:val="24"/>
                      <w:szCs w:val="24"/>
                    </w:rPr>
                  </w:pPr>
                  <w:r>
                    <w:rPr>
                      <w:rFonts w:ascii="Times New Roman" w:hAnsi="Times New Roman"/>
                      <w:bCs/>
                      <w:kern w:val="2"/>
                      <w:sz w:val="24"/>
                      <w:szCs w:val="24"/>
                    </w:rPr>
                    <w:t>32 hours</w:t>
                  </w:r>
                </w:p>
              </w:tc>
            </w:tr>
          </w:tbl>
          <w:p w14:paraId="0DEB8261" w14:textId="77777777" w:rsidR="00FC4496" w:rsidRPr="00527127" w:rsidRDefault="00FC4496" w:rsidP="00E53EB6">
            <w:pPr>
              <w:spacing w:after="0"/>
              <w:rPr>
                <w:rFonts w:ascii="Times New Roman" w:hAnsi="Times New Roman"/>
                <w:bCs/>
                <w:sz w:val="24"/>
                <w:szCs w:val="24"/>
              </w:rPr>
            </w:pPr>
          </w:p>
          <w:p w14:paraId="1EF58C85" w14:textId="77777777" w:rsidR="00FC4496" w:rsidRPr="00527127" w:rsidRDefault="00FC4496" w:rsidP="00E53EB6">
            <w:pPr>
              <w:spacing w:after="0"/>
              <w:rPr>
                <w:rFonts w:ascii="Times New Roman" w:hAnsi="Times New Roman"/>
                <w:bCs/>
                <w:sz w:val="24"/>
                <w:szCs w:val="24"/>
              </w:rPr>
            </w:pPr>
            <w:r>
              <w:rPr>
                <w:rFonts w:ascii="Times New Roman" w:hAnsi="Times New Roman"/>
                <w:b/>
                <w:sz w:val="24"/>
                <w:szCs w:val="24"/>
              </w:rPr>
              <w:t>Closure</w:t>
            </w:r>
            <w:r>
              <w:rPr>
                <w:rFonts w:ascii="Times New Roman" w:hAnsi="Times New Roman"/>
                <w:bCs/>
                <w:sz w:val="24"/>
                <w:szCs w:val="24"/>
              </w:rPr>
              <w:t xml:space="preserve">: </w:t>
            </w:r>
          </w:p>
          <w:p w14:paraId="4D1C9685" w14:textId="77777777" w:rsidR="00FC4496" w:rsidRPr="00527127" w:rsidRDefault="00FC4496" w:rsidP="00E53EB6">
            <w:pPr>
              <w:spacing w:after="0"/>
              <w:rPr>
                <w:rFonts w:ascii="Times New Roman" w:hAnsi="Times New Roman"/>
                <w:bCs/>
                <w:sz w:val="24"/>
                <w:szCs w:val="24"/>
              </w:rPr>
            </w:pPr>
            <w:r>
              <w:rPr>
                <w:rFonts w:ascii="Times New Roman" w:hAnsi="Times New Roman"/>
                <w:bCs/>
                <w:sz w:val="24"/>
                <w:szCs w:val="24"/>
              </w:rPr>
              <w:t>Each student should submit a handwritten summary of their learning and action plan for future.</w:t>
            </w:r>
          </w:p>
          <w:p w14:paraId="5CC73BBD" w14:textId="77777777" w:rsidR="00FC4496" w:rsidRPr="00527127" w:rsidRDefault="00FC4496" w:rsidP="00E53EB6">
            <w:pPr>
              <w:spacing w:after="0"/>
              <w:rPr>
                <w:rFonts w:ascii="Times New Roman" w:hAnsi="Times New Roman"/>
                <w:bCs/>
                <w:sz w:val="24"/>
                <w:szCs w:val="24"/>
              </w:rPr>
            </w:pPr>
          </w:p>
          <w:p w14:paraId="624BB02D" w14:textId="77777777" w:rsidR="00FC4496" w:rsidRPr="00527127" w:rsidRDefault="00FC4496" w:rsidP="00E53EB6">
            <w:pPr>
              <w:spacing w:after="0"/>
              <w:rPr>
                <w:rFonts w:ascii="Times New Roman" w:hAnsi="Times New Roman"/>
                <w:bCs/>
                <w:sz w:val="24"/>
                <w:szCs w:val="24"/>
              </w:rPr>
            </w:pPr>
            <w:r>
              <w:rPr>
                <w:rFonts w:ascii="Times New Roman" w:hAnsi="Times New Roman"/>
                <w:b/>
                <w:sz w:val="24"/>
                <w:szCs w:val="24"/>
              </w:rPr>
              <w:t>Assessment</w:t>
            </w:r>
            <w:r>
              <w:rPr>
                <w:rFonts w:ascii="Times New Roman" w:hAnsi="Times New Roman"/>
                <w:bCs/>
                <w:sz w:val="24"/>
                <w:szCs w:val="24"/>
              </w:rPr>
              <w:t>:</w:t>
            </w:r>
          </w:p>
          <w:p w14:paraId="0CB2AB7B" w14:textId="77777777" w:rsidR="00FC4496" w:rsidRPr="00527127" w:rsidRDefault="00FC4496" w:rsidP="005B4DF1">
            <w:pPr>
              <w:pStyle w:val="ListParagraph"/>
              <w:numPr>
                <w:ilvl w:val="0"/>
                <w:numId w:val="67"/>
              </w:numPr>
              <w:spacing w:after="0"/>
              <w:rPr>
                <w:rFonts w:ascii="Times New Roman" w:hAnsi="Times New Roman"/>
                <w:bCs/>
                <w:sz w:val="24"/>
                <w:szCs w:val="24"/>
              </w:rPr>
            </w:pPr>
            <w:r>
              <w:rPr>
                <w:rFonts w:ascii="Times New Roman" w:hAnsi="Times New Roman"/>
                <w:bCs/>
                <w:sz w:val="24"/>
                <w:szCs w:val="24"/>
              </w:rPr>
              <w:t>Student should use self-reflective note based on the self-assessment</w:t>
            </w:r>
          </w:p>
          <w:p w14:paraId="3D694E33" w14:textId="77777777" w:rsidR="00FC4496" w:rsidRPr="00527127" w:rsidRDefault="00FC4496" w:rsidP="005B4DF1">
            <w:pPr>
              <w:pStyle w:val="ListParagraph"/>
              <w:numPr>
                <w:ilvl w:val="0"/>
                <w:numId w:val="67"/>
              </w:numPr>
              <w:spacing w:after="0"/>
              <w:rPr>
                <w:rFonts w:ascii="Times New Roman" w:hAnsi="Times New Roman"/>
                <w:bCs/>
                <w:sz w:val="24"/>
                <w:szCs w:val="24"/>
              </w:rPr>
            </w:pPr>
            <w:r>
              <w:rPr>
                <w:rFonts w:ascii="Times New Roman" w:hAnsi="Times New Roman"/>
                <w:bCs/>
                <w:sz w:val="24"/>
                <w:szCs w:val="24"/>
              </w:rPr>
              <w:t>Student should submit the worksheets to internal audit/external audit</w:t>
            </w:r>
          </w:p>
          <w:p w14:paraId="0BE9BD11" w14:textId="77777777" w:rsidR="00FC4496" w:rsidRPr="00527127" w:rsidRDefault="00FC4496" w:rsidP="005B4DF1">
            <w:pPr>
              <w:pStyle w:val="ListParagraph"/>
              <w:numPr>
                <w:ilvl w:val="0"/>
                <w:numId w:val="67"/>
              </w:numPr>
              <w:spacing w:after="0"/>
              <w:rPr>
                <w:rFonts w:ascii="Times New Roman" w:hAnsi="Times New Roman"/>
                <w:bCs/>
                <w:sz w:val="24"/>
                <w:szCs w:val="24"/>
              </w:rPr>
            </w:pPr>
            <w:r>
              <w:rPr>
                <w:rFonts w:ascii="Times New Roman" w:hAnsi="Times New Roman"/>
                <w:bCs/>
                <w:sz w:val="24"/>
                <w:szCs w:val="24"/>
              </w:rPr>
              <w:t>Student’s activities should be documented and evaluated by the mentor. The evaluation is for 100 marks. No examination is required.</w:t>
            </w:r>
          </w:p>
          <w:p w14:paraId="2106F40B" w14:textId="77777777" w:rsidR="00FC4496" w:rsidRPr="00527127" w:rsidRDefault="00FC4496" w:rsidP="00E53EB6">
            <w:pPr>
              <w:pStyle w:val="ListParagraph"/>
              <w:ind w:left="833"/>
              <w:rPr>
                <w:rFonts w:ascii="Times New Roman" w:hAnsi="Times New Roman"/>
                <w:bCs/>
                <w:sz w:val="24"/>
                <w:szCs w:val="24"/>
              </w:rPr>
            </w:pPr>
          </w:p>
          <w:p w14:paraId="22CD0CAF" w14:textId="77777777" w:rsidR="00FC4496" w:rsidRPr="00527127" w:rsidRDefault="00FC4496" w:rsidP="00E53EB6">
            <w:pPr>
              <w:spacing w:after="0"/>
              <w:jc w:val="center"/>
              <w:rPr>
                <w:rFonts w:ascii="Times New Roman" w:hAnsi="Times New Roman"/>
                <w:b/>
                <w:sz w:val="24"/>
                <w:szCs w:val="24"/>
              </w:rPr>
            </w:pPr>
            <w:r>
              <w:rPr>
                <w:rFonts w:ascii="Times New Roman" w:hAnsi="Times New Roman"/>
                <w:b/>
                <w:sz w:val="24"/>
                <w:szCs w:val="24"/>
              </w:rPr>
              <w:t>Scheme of Evaluation</w:t>
            </w:r>
          </w:p>
          <w:p w14:paraId="2F6C6261" w14:textId="77777777" w:rsidR="00FC4496" w:rsidRPr="00527127" w:rsidRDefault="00FC4496" w:rsidP="00E53EB6">
            <w:pPr>
              <w:spacing w:after="0"/>
              <w:rPr>
                <w:rFonts w:ascii="Times New Roman" w:hAnsi="Times New Roman"/>
                <w:bCs/>
                <w:sz w:val="24"/>
                <w:szCs w:val="24"/>
              </w:rPr>
            </w:pPr>
          </w:p>
          <w:tbl>
            <w:tblPr>
              <w:tblW w:w="92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4874"/>
              <w:gridCol w:w="2923"/>
            </w:tblGrid>
            <w:tr w:rsidR="00FC4496" w:rsidRPr="00527127" w14:paraId="099F67E8" w14:textId="77777777" w:rsidTr="00E53EB6">
              <w:tc>
                <w:tcPr>
                  <w:tcW w:w="1467" w:type="dxa"/>
                </w:tcPr>
                <w:p w14:paraId="6C06DDAE" w14:textId="77777777" w:rsidR="00FC4496" w:rsidRPr="00527127" w:rsidRDefault="00FC4496" w:rsidP="00E53EB6">
                  <w:pPr>
                    <w:spacing w:after="0"/>
                    <w:ind w:left="77"/>
                    <w:rPr>
                      <w:rFonts w:ascii="Times New Roman" w:hAnsi="Times New Roman"/>
                      <w:bCs/>
                      <w:kern w:val="2"/>
                      <w:sz w:val="24"/>
                      <w:szCs w:val="24"/>
                    </w:rPr>
                  </w:pPr>
                  <w:r>
                    <w:rPr>
                      <w:rFonts w:ascii="Times New Roman" w:hAnsi="Times New Roman"/>
                      <w:bCs/>
                      <w:kern w:val="2"/>
                      <w:sz w:val="24"/>
                      <w:szCs w:val="24"/>
                    </w:rPr>
                    <w:t xml:space="preserve">Part </w:t>
                  </w:r>
                </w:p>
              </w:tc>
              <w:tc>
                <w:tcPr>
                  <w:tcW w:w="4874" w:type="dxa"/>
                </w:tcPr>
                <w:p w14:paraId="5E735020" w14:textId="77777777" w:rsidR="00FC4496" w:rsidRPr="00527127" w:rsidRDefault="00FC4496" w:rsidP="00E53EB6">
                  <w:pPr>
                    <w:spacing w:after="0"/>
                    <w:ind w:left="0"/>
                    <w:jc w:val="center"/>
                    <w:rPr>
                      <w:rFonts w:ascii="Times New Roman" w:hAnsi="Times New Roman"/>
                      <w:bCs/>
                      <w:kern w:val="2"/>
                      <w:sz w:val="24"/>
                      <w:szCs w:val="24"/>
                    </w:rPr>
                  </w:pPr>
                  <w:r>
                    <w:rPr>
                      <w:rFonts w:ascii="Times New Roman" w:hAnsi="Times New Roman"/>
                      <w:bCs/>
                      <w:kern w:val="2"/>
                      <w:sz w:val="24"/>
                      <w:szCs w:val="24"/>
                    </w:rPr>
                    <w:t>Description</w:t>
                  </w:r>
                </w:p>
              </w:tc>
              <w:tc>
                <w:tcPr>
                  <w:tcW w:w="2923" w:type="dxa"/>
                </w:tcPr>
                <w:p w14:paraId="08D5B578" w14:textId="77777777" w:rsidR="00FC4496" w:rsidRPr="00527127" w:rsidRDefault="00FC4496" w:rsidP="00E53EB6">
                  <w:pPr>
                    <w:spacing w:after="0"/>
                    <w:ind w:left="0"/>
                    <w:jc w:val="center"/>
                    <w:rPr>
                      <w:rFonts w:ascii="Times New Roman" w:hAnsi="Times New Roman"/>
                      <w:bCs/>
                      <w:kern w:val="2"/>
                      <w:sz w:val="24"/>
                      <w:szCs w:val="24"/>
                    </w:rPr>
                  </w:pPr>
                  <w:r>
                    <w:rPr>
                      <w:rFonts w:ascii="Times New Roman" w:hAnsi="Times New Roman"/>
                      <w:bCs/>
                      <w:kern w:val="2"/>
                      <w:sz w:val="24"/>
                      <w:szCs w:val="24"/>
                    </w:rPr>
                    <w:t>Marks</w:t>
                  </w:r>
                </w:p>
              </w:tc>
            </w:tr>
            <w:tr w:rsidR="00FC4496" w:rsidRPr="00527127" w14:paraId="0A5A582D" w14:textId="77777777" w:rsidTr="00E53EB6">
              <w:tc>
                <w:tcPr>
                  <w:tcW w:w="1467" w:type="dxa"/>
                </w:tcPr>
                <w:p w14:paraId="4361E24F" w14:textId="77777777" w:rsidR="00FC4496" w:rsidRPr="00527127" w:rsidRDefault="00FC4496" w:rsidP="00E53EB6">
                  <w:pPr>
                    <w:spacing w:after="0"/>
                    <w:ind w:left="77"/>
                    <w:rPr>
                      <w:rFonts w:ascii="Times New Roman" w:hAnsi="Times New Roman"/>
                      <w:bCs/>
                      <w:kern w:val="2"/>
                      <w:sz w:val="24"/>
                      <w:szCs w:val="24"/>
                    </w:rPr>
                  </w:pPr>
                  <w:r>
                    <w:rPr>
                      <w:rFonts w:ascii="Times New Roman" w:hAnsi="Times New Roman"/>
                      <w:bCs/>
                      <w:kern w:val="2"/>
                      <w:sz w:val="24"/>
                      <w:szCs w:val="24"/>
                    </w:rPr>
                    <w:t>A</w:t>
                  </w:r>
                </w:p>
              </w:tc>
              <w:tc>
                <w:tcPr>
                  <w:tcW w:w="4874" w:type="dxa"/>
                </w:tcPr>
                <w:p w14:paraId="1D33BEED" w14:textId="77777777" w:rsidR="00FC4496" w:rsidRPr="00527127" w:rsidRDefault="00FC4496" w:rsidP="00E53EB6">
                  <w:pPr>
                    <w:spacing w:after="0"/>
                    <w:ind w:left="182"/>
                    <w:rPr>
                      <w:rFonts w:ascii="Times New Roman" w:hAnsi="Times New Roman"/>
                      <w:bCs/>
                      <w:kern w:val="2"/>
                      <w:sz w:val="24"/>
                      <w:szCs w:val="24"/>
                    </w:rPr>
                  </w:pPr>
                  <w:r>
                    <w:rPr>
                      <w:rFonts w:ascii="Times New Roman" w:hAnsi="Times New Roman"/>
                      <w:bCs/>
                      <w:kern w:val="2"/>
                      <w:sz w:val="24"/>
                      <w:szCs w:val="24"/>
                    </w:rPr>
                    <w:t>Report</w:t>
                  </w:r>
                </w:p>
              </w:tc>
              <w:tc>
                <w:tcPr>
                  <w:tcW w:w="2923" w:type="dxa"/>
                </w:tcPr>
                <w:p w14:paraId="653055D9" w14:textId="77777777" w:rsidR="00FC4496" w:rsidRPr="00527127" w:rsidRDefault="00FC4496" w:rsidP="00E53EB6">
                  <w:pPr>
                    <w:spacing w:after="0"/>
                    <w:ind w:left="0"/>
                    <w:jc w:val="center"/>
                    <w:rPr>
                      <w:rFonts w:ascii="Times New Roman" w:hAnsi="Times New Roman"/>
                      <w:bCs/>
                      <w:kern w:val="2"/>
                      <w:sz w:val="24"/>
                      <w:szCs w:val="24"/>
                    </w:rPr>
                  </w:pPr>
                  <w:r>
                    <w:rPr>
                      <w:rFonts w:ascii="Times New Roman" w:hAnsi="Times New Roman"/>
                      <w:bCs/>
                      <w:kern w:val="2"/>
                      <w:sz w:val="24"/>
                      <w:szCs w:val="24"/>
                    </w:rPr>
                    <w:t>40</w:t>
                  </w:r>
                </w:p>
              </w:tc>
            </w:tr>
            <w:tr w:rsidR="00FC4496" w:rsidRPr="00527127" w14:paraId="469397C8" w14:textId="77777777" w:rsidTr="00E53EB6">
              <w:tc>
                <w:tcPr>
                  <w:tcW w:w="1467" w:type="dxa"/>
                </w:tcPr>
                <w:p w14:paraId="46F570DE" w14:textId="77777777" w:rsidR="00FC4496" w:rsidRPr="00527127" w:rsidRDefault="00FC4496" w:rsidP="00E53EB6">
                  <w:pPr>
                    <w:spacing w:after="0"/>
                    <w:ind w:left="77"/>
                    <w:rPr>
                      <w:rFonts w:ascii="Times New Roman" w:hAnsi="Times New Roman"/>
                      <w:bCs/>
                      <w:kern w:val="2"/>
                      <w:sz w:val="24"/>
                      <w:szCs w:val="24"/>
                    </w:rPr>
                  </w:pPr>
                  <w:r>
                    <w:rPr>
                      <w:rFonts w:ascii="Times New Roman" w:hAnsi="Times New Roman"/>
                      <w:bCs/>
                      <w:kern w:val="2"/>
                      <w:sz w:val="24"/>
                      <w:szCs w:val="24"/>
                    </w:rPr>
                    <w:t>B</w:t>
                  </w:r>
                </w:p>
              </w:tc>
              <w:tc>
                <w:tcPr>
                  <w:tcW w:w="4874" w:type="dxa"/>
                </w:tcPr>
                <w:p w14:paraId="50F7C92B" w14:textId="77777777" w:rsidR="00FC4496" w:rsidRPr="00527127" w:rsidRDefault="00FC4496" w:rsidP="00E53EB6">
                  <w:pPr>
                    <w:spacing w:after="0"/>
                    <w:ind w:left="182"/>
                    <w:rPr>
                      <w:rFonts w:ascii="Times New Roman" w:hAnsi="Times New Roman"/>
                      <w:bCs/>
                      <w:kern w:val="2"/>
                      <w:sz w:val="24"/>
                      <w:szCs w:val="24"/>
                    </w:rPr>
                  </w:pPr>
                  <w:r>
                    <w:rPr>
                      <w:rFonts w:ascii="Times New Roman" w:hAnsi="Times New Roman"/>
                      <w:bCs/>
                      <w:kern w:val="2"/>
                      <w:sz w:val="24"/>
                      <w:szCs w:val="24"/>
                    </w:rPr>
                    <w:t>Attendance</w:t>
                  </w:r>
                </w:p>
              </w:tc>
              <w:tc>
                <w:tcPr>
                  <w:tcW w:w="2923" w:type="dxa"/>
                </w:tcPr>
                <w:p w14:paraId="4CED4C43" w14:textId="77777777" w:rsidR="00FC4496" w:rsidRPr="00527127" w:rsidRDefault="00FC4496" w:rsidP="00E53EB6">
                  <w:pPr>
                    <w:spacing w:after="0"/>
                    <w:ind w:left="0"/>
                    <w:jc w:val="center"/>
                    <w:rPr>
                      <w:rFonts w:ascii="Times New Roman" w:hAnsi="Times New Roman"/>
                      <w:bCs/>
                      <w:kern w:val="2"/>
                      <w:sz w:val="24"/>
                      <w:szCs w:val="24"/>
                    </w:rPr>
                  </w:pPr>
                  <w:r>
                    <w:rPr>
                      <w:rFonts w:ascii="Times New Roman" w:hAnsi="Times New Roman"/>
                      <w:bCs/>
                      <w:kern w:val="2"/>
                      <w:sz w:val="24"/>
                      <w:szCs w:val="24"/>
                    </w:rPr>
                    <w:t>20</w:t>
                  </w:r>
                </w:p>
              </w:tc>
            </w:tr>
            <w:tr w:rsidR="00FC4496" w:rsidRPr="00527127" w14:paraId="2BFB777D" w14:textId="77777777" w:rsidTr="00E53EB6">
              <w:tc>
                <w:tcPr>
                  <w:tcW w:w="1467" w:type="dxa"/>
                </w:tcPr>
                <w:p w14:paraId="2732ADA6" w14:textId="77777777" w:rsidR="00FC4496" w:rsidRPr="00527127" w:rsidRDefault="00FC4496" w:rsidP="00E53EB6">
                  <w:pPr>
                    <w:spacing w:after="0"/>
                    <w:ind w:left="77"/>
                    <w:rPr>
                      <w:rFonts w:ascii="Times New Roman" w:hAnsi="Times New Roman"/>
                      <w:bCs/>
                      <w:kern w:val="2"/>
                      <w:sz w:val="24"/>
                      <w:szCs w:val="24"/>
                    </w:rPr>
                  </w:pPr>
                  <w:r>
                    <w:rPr>
                      <w:rFonts w:ascii="Times New Roman" w:hAnsi="Times New Roman"/>
                      <w:bCs/>
                      <w:kern w:val="2"/>
                      <w:sz w:val="24"/>
                      <w:szCs w:val="24"/>
                    </w:rPr>
                    <w:t>C</w:t>
                  </w:r>
                </w:p>
              </w:tc>
              <w:tc>
                <w:tcPr>
                  <w:tcW w:w="4874" w:type="dxa"/>
                </w:tcPr>
                <w:p w14:paraId="5E3C728C" w14:textId="77777777" w:rsidR="00FC4496" w:rsidRPr="00527127" w:rsidRDefault="00FC4496" w:rsidP="00E53EB6">
                  <w:pPr>
                    <w:spacing w:after="0"/>
                    <w:ind w:left="182"/>
                    <w:rPr>
                      <w:rFonts w:ascii="Times New Roman" w:hAnsi="Times New Roman"/>
                      <w:bCs/>
                      <w:kern w:val="2"/>
                      <w:sz w:val="24"/>
                      <w:szCs w:val="24"/>
                    </w:rPr>
                  </w:pPr>
                  <w:r>
                    <w:rPr>
                      <w:rFonts w:ascii="Times New Roman" w:hAnsi="Times New Roman"/>
                      <w:bCs/>
                      <w:kern w:val="2"/>
                      <w:sz w:val="24"/>
                      <w:szCs w:val="24"/>
                    </w:rPr>
                    <w:t>Activities (Observation during practice)</w:t>
                  </w:r>
                </w:p>
              </w:tc>
              <w:tc>
                <w:tcPr>
                  <w:tcW w:w="2923" w:type="dxa"/>
                </w:tcPr>
                <w:p w14:paraId="50035C5F" w14:textId="77777777" w:rsidR="00FC4496" w:rsidRPr="00527127" w:rsidRDefault="00FC4496" w:rsidP="00E53EB6">
                  <w:pPr>
                    <w:spacing w:after="0"/>
                    <w:ind w:left="0"/>
                    <w:jc w:val="center"/>
                    <w:rPr>
                      <w:rFonts w:ascii="Times New Roman" w:hAnsi="Times New Roman"/>
                      <w:bCs/>
                      <w:kern w:val="2"/>
                      <w:sz w:val="24"/>
                      <w:szCs w:val="24"/>
                    </w:rPr>
                  </w:pPr>
                  <w:r>
                    <w:rPr>
                      <w:rFonts w:ascii="Times New Roman" w:hAnsi="Times New Roman"/>
                      <w:bCs/>
                      <w:kern w:val="2"/>
                      <w:sz w:val="24"/>
                      <w:szCs w:val="24"/>
                    </w:rPr>
                    <w:t>40</w:t>
                  </w:r>
                </w:p>
              </w:tc>
            </w:tr>
            <w:tr w:rsidR="00FC4496" w:rsidRPr="00527127" w14:paraId="6141F3AB" w14:textId="77777777" w:rsidTr="00E53EB6">
              <w:tc>
                <w:tcPr>
                  <w:tcW w:w="1467" w:type="dxa"/>
                </w:tcPr>
                <w:p w14:paraId="6923BB1E" w14:textId="77777777" w:rsidR="00FC4496" w:rsidRPr="00527127" w:rsidRDefault="00FC4496" w:rsidP="00E53EB6">
                  <w:pPr>
                    <w:spacing w:after="0"/>
                    <w:ind w:left="0"/>
                    <w:rPr>
                      <w:rFonts w:ascii="Times New Roman" w:hAnsi="Times New Roman"/>
                      <w:bCs/>
                      <w:kern w:val="2"/>
                      <w:sz w:val="24"/>
                      <w:szCs w:val="24"/>
                    </w:rPr>
                  </w:pPr>
                </w:p>
              </w:tc>
              <w:tc>
                <w:tcPr>
                  <w:tcW w:w="4874" w:type="dxa"/>
                </w:tcPr>
                <w:p w14:paraId="1ACE5D65" w14:textId="77777777" w:rsidR="00FC4496" w:rsidRPr="00527127" w:rsidRDefault="00FC4496" w:rsidP="00E53EB6">
                  <w:pPr>
                    <w:spacing w:after="0"/>
                    <w:ind w:left="182"/>
                    <w:rPr>
                      <w:rFonts w:ascii="Times New Roman" w:hAnsi="Times New Roman"/>
                      <w:bCs/>
                      <w:kern w:val="2"/>
                      <w:sz w:val="24"/>
                      <w:szCs w:val="24"/>
                    </w:rPr>
                  </w:pPr>
                  <w:r>
                    <w:rPr>
                      <w:rFonts w:ascii="Times New Roman" w:hAnsi="Times New Roman"/>
                      <w:bCs/>
                      <w:kern w:val="2"/>
                      <w:sz w:val="24"/>
                      <w:szCs w:val="24"/>
                    </w:rPr>
                    <w:t>Total</w:t>
                  </w:r>
                </w:p>
              </w:tc>
              <w:tc>
                <w:tcPr>
                  <w:tcW w:w="2923" w:type="dxa"/>
                </w:tcPr>
                <w:p w14:paraId="79E1A9F4" w14:textId="77777777" w:rsidR="00FC4496" w:rsidRPr="00527127" w:rsidRDefault="00FC4496" w:rsidP="00E53EB6">
                  <w:pPr>
                    <w:spacing w:after="0"/>
                    <w:ind w:left="0"/>
                    <w:jc w:val="center"/>
                    <w:rPr>
                      <w:rFonts w:ascii="Times New Roman" w:hAnsi="Times New Roman"/>
                      <w:bCs/>
                      <w:kern w:val="2"/>
                      <w:sz w:val="24"/>
                      <w:szCs w:val="24"/>
                    </w:rPr>
                  </w:pPr>
                  <w:r>
                    <w:rPr>
                      <w:rFonts w:ascii="Times New Roman" w:hAnsi="Times New Roman"/>
                      <w:bCs/>
                      <w:kern w:val="2"/>
                      <w:sz w:val="24"/>
                      <w:szCs w:val="24"/>
                    </w:rPr>
                    <w:t>100</w:t>
                  </w:r>
                </w:p>
              </w:tc>
            </w:tr>
          </w:tbl>
          <w:p w14:paraId="3BAE62AD" w14:textId="77777777" w:rsidR="00FC4496" w:rsidRPr="00527127" w:rsidRDefault="00FC4496" w:rsidP="0069186A">
            <w:pPr>
              <w:spacing w:after="0"/>
              <w:ind w:left="0"/>
              <w:rPr>
                <w:rFonts w:ascii="Times New Roman" w:hAnsi="Times New Roman"/>
                <w:bCs/>
                <w:sz w:val="24"/>
                <w:szCs w:val="24"/>
              </w:rPr>
            </w:pPr>
          </w:p>
          <w:p w14:paraId="2C0C61F6" w14:textId="77777777" w:rsidR="00FC4496" w:rsidRPr="00527127" w:rsidRDefault="00FC4496" w:rsidP="00E53EB6">
            <w:pPr>
              <w:spacing w:after="0"/>
              <w:rPr>
                <w:rFonts w:ascii="Times New Roman" w:hAnsi="Times New Roman"/>
                <w:bCs/>
                <w:sz w:val="24"/>
                <w:szCs w:val="24"/>
              </w:rPr>
            </w:pPr>
          </w:p>
        </w:tc>
      </w:tr>
    </w:tbl>
    <w:p w14:paraId="74EB6F33" w14:textId="77777777" w:rsidR="00FC4496" w:rsidRPr="00527127" w:rsidRDefault="00FC4496" w:rsidP="00FC4496">
      <w:pPr>
        <w:spacing w:after="0" w:line="276" w:lineRule="auto"/>
        <w:contextualSpacing/>
        <w:rPr>
          <w:rFonts w:ascii="Times New Roman" w:hAnsi="Times New Roman"/>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783"/>
        <w:gridCol w:w="801"/>
        <w:gridCol w:w="801"/>
        <w:gridCol w:w="801"/>
        <w:gridCol w:w="801"/>
        <w:gridCol w:w="801"/>
        <w:gridCol w:w="801"/>
        <w:gridCol w:w="801"/>
        <w:gridCol w:w="801"/>
        <w:gridCol w:w="836"/>
      </w:tblGrid>
      <w:tr w:rsidR="00FC4496" w:rsidRPr="00527127" w14:paraId="36A75D68" w14:textId="77777777" w:rsidTr="00E53EB6">
        <w:tc>
          <w:tcPr>
            <w:tcW w:w="966" w:type="dxa"/>
            <w:tcBorders>
              <w:top w:val="single" w:sz="4" w:space="0" w:color="000000"/>
              <w:left w:val="single" w:sz="4" w:space="0" w:color="000000"/>
              <w:bottom w:val="single" w:sz="4" w:space="0" w:color="000000"/>
              <w:right w:val="single" w:sz="4" w:space="0" w:color="000000"/>
            </w:tcBorders>
            <w:vAlign w:val="center"/>
            <w:hideMark/>
          </w:tcPr>
          <w:p w14:paraId="0715F2A3" w14:textId="77777777" w:rsidR="00FC4496" w:rsidRPr="007F3C71" w:rsidRDefault="00FC4496"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COs</w:t>
            </w:r>
          </w:p>
        </w:tc>
        <w:tc>
          <w:tcPr>
            <w:tcW w:w="783" w:type="dxa"/>
            <w:tcBorders>
              <w:top w:val="single" w:sz="4" w:space="0" w:color="000000"/>
              <w:left w:val="single" w:sz="4" w:space="0" w:color="000000"/>
              <w:bottom w:val="single" w:sz="4" w:space="0" w:color="000000"/>
              <w:right w:val="single" w:sz="4" w:space="0" w:color="000000"/>
            </w:tcBorders>
            <w:vAlign w:val="center"/>
            <w:hideMark/>
          </w:tcPr>
          <w:p w14:paraId="700A1B79" w14:textId="77777777" w:rsidR="00FC4496" w:rsidRPr="007F3C71" w:rsidRDefault="00FC4496"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PO1</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ECCDD01" w14:textId="77777777" w:rsidR="00FC4496" w:rsidRPr="007F3C71" w:rsidRDefault="00FC4496"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PO2</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24474682" w14:textId="77777777" w:rsidR="00FC4496" w:rsidRPr="007F3C71" w:rsidRDefault="00FC4496"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PO3</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5D68A637" w14:textId="77777777" w:rsidR="00FC4496" w:rsidRPr="007F3C71" w:rsidRDefault="00FC4496"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PO4</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2BD86A4" w14:textId="77777777" w:rsidR="00FC4496" w:rsidRPr="007F3C71" w:rsidRDefault="00FC4496"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PO5</w:t>
            </w:r>
          </w:p>
        </w:tc>
        <w:tc>
          <w:tcPr>
            <w:tcW w:w="818" w:type="dxa"/>
            <w:tcBorders>
              <w:top w:val="single" w:sz="4" w:space="0" w:color="000000"/>
              <w:left w:val="single" w:sz="4" w:space="0" w:color="000000"/>
              <w:bottom w:val="single" w:sz="4" w:space="0" w:color="000000"/>
              <w:right w:val="single" w:sz="4" w:space="0" w:color="000000"/>
            </w:tcBorders>
          </w:tcPr>
          <w:p w14:paraId="0BE30252" w14:textId="77777777" w:rsidR="00FC4496" w:rsidRPr="007F3C71" w:rsidRDefault="00FC4496" w:rsidP="00E53EB6">
            <w:pPr>
              <w:spacing w:after="0" w:line="276" w:lineRule="auto"/>
              <w:ind w:left="0"/>
              <w:contextualSpacing/>
              <w:jc w:val="center"/>
              <w:rPr>
                <w:rFonts w:ascii="Times New Roman" w:hAnsi="Times New Roman"/>
                <w:b/>
                <w:sz w:val="24"/>
                <w:szCs w:val="24"/>
              </w:rPr>
            </w:pPr>
            <w:r>
              <w:rPr>
                <w:rFonts w:ascii="Times New Roman" w:hAnsi="Times New Roman"/>
                <w:b/>
                <w:sz w:val="24"/>
                <w:szCs w:val="24"/>
              </w:rPr>
              <w:t>PO6</w:t>
            </w:r>
          </w:p>
        </w:tc>
        <w:tc>
          <w:tcPr>
            <w:tcW w:w="818" w:type="dxa"/>
            <w:tcBorders>
              <w:top w:val="single" w:sz="4" w:space="0" w:color="000000"/>
              <w:left w:val="single" w:sz="4" w:space="0" w:color="000000"/>
              <w:bottom w:val="single" w:sz="4" w:space="0" w:color="000000"/>
              <w:right w:val="single" w:sz="4" w:space="0" w:color="000000"/>
            </w:tcBorders>
          </w:tcPr>
          <w:p w14:paraId="1EDCB4DF" w14:textId="77777777" w:rsidR="00FC4496" w:rsidRPr="007F3C71" w:rsidRDefault="00FC4496"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PO7</w:t>
            </w:r>
          </w:p>
        </w:tc>
        <w:tc>
          <w:tcPr>
            <w:tcW w:w="818" w:type="dxa"/>
            <w:tcBorders>
              <w:top w:val="single" w:sz="4" w:space="0" w:color="000000"/>
              <w:left w:val="single" w:sz="4" w:space="0" w:color="000000"/>
              <w:bottom w:val="single" w:sz="4" w:space="0" w:color="000000"/>
              <w:right w:val="single" w:sz="4" w:space="0" w:color="000000"/>
            </w:tcBorders>
          </w:tcPr>
          <w:p w14:paraId="14138184" w14:textId="77777777" w:rsidR="00FC4496" w:rsidRPr="007F3C71" w:rsidRDefault="00FC4496"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PO8</w:t>
            </w:r>
          </w:p>
        </w:tc>
        <w:tc>
          <w:tcPr>
            <w:tcW w:w="818" w:type="dxa"/>
            <w:tcBorders>
              <w:top w:val="single" w:sz="4" w:space="0" w:color="000000"/>
              <w:left w:val="single" w:sz="4" w:space="0" w:color="000000"/>
              <w:bottom w:val="single" w:sz="4" w:space="0" w:color="000000"/>
              <w:right w:val="single" w:sz="4" w:space="0" w:color="000000"/>
            </w:tcBorders>
          </w:tcPr>
          <w:p w14:paraId="4B5C68C3" w14:textId="77777777" w:rsidR="00FC4496" w:rsidRPr="007F3C71" w:rsidRDefault="00FC4496"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PO9</w:t>
            </w:r>
          </w:p>
        </w:tc>
        <w:tc>
          <w:tcPr>
            <w:tcW w:w="836" w:type="dxa"/>
            <w:tcBorders>
              <w:top w:val="single" w:sz="4" w:space="0" w:color="000000"/>
              <w:left w:val="single" w:sz="4" w:space="0" w:color="000000"/>
              <w:bottom w:val="single" w:sz="4" w:space="0" w:color="000000"/>
              <w:right w:val="single" w:sz="4" w:space="0" w:color="000000"/>
            </w:tcBorders>
          </w:tcPr>
          <w:p w14:paraId="332BE971" w14:textId="77777777" w:rsidR="00FC4496" w:rsidRPr="007F3C71" w:rsidRDefault="00FC4496" w:rsidP="00E53EB6">
            <w:pPr>
              <w:pStyle w:val="Normal1"/>
              <w:ind w:right="113"/>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P010</w:t>
            </w:r>
          </w:p>
        </w:tc>
      </w:tr>
      <w:tr w:rsidR="00FC4496" w:rsidRPr="00527127" w14:paraId="499C2A9B" w14:textId="77777777" w:rsidTr="00E53EB6">
        <w:trPr>
          <w:trHeight w:val="173"/>
        </w:trPr>
        <w:tc>
          <w:tcPr>
            <w:tcW w:w="966" w:type="dxa"/>
            <w:tcBorders>
              <w:top w:val="single" w:sz="4" w:space="0" w:color="000000"/>
              <w:left w:val="single" w:sz="4" w:space="0" w:color="000000"/>
              <w:bottom w:val="single" w:sz="4" w:space="0" w:color="000000"/>
              <w:right w:val="single" w:sz="4" w:space="0" w:color="000000"/>
            </w:tcBorders>
            <w:hideMark/>
          </w:tcPr>
          <w:p w14:paraId="4DB731F3" w14:textId="77777777" w:rsidR="00FC4496" w:rsidRPr="00527127" w:rsidRDefault="00FC4496"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 1</w:t>
            </w:r>
          </w:p>
        </w:tc>
        <w:tc>
          <w:tcPr>
            <w:tcW w:w="783" w:type="dxa"/>
            <w:tcBorders>
              <w:top w:val="single" w:sz="4" w:space="0" w:color="000000"/>
              <w:left w:val="single" w:sz="4" w:space="0" w:color="000000"/>
              <w:bottom w:val="single" w:sz="4" w:space="0" w:color="000000"/>
              <w:right w:val="single" w:sz="4" w:space="0" w:color="000000"/>
            </w:tcBorders>
            <w:vAlign w:val="center"/>
          </w:tcPr>
          <w:p w14:paraId="080428F3"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22A39472"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7882ACA8"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4826A1AA"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0D14E1AF"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7522B1C4"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4F0A9913"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649F44E4"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4D22DA9C"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c>
          <w:tcPr>
            <w:tcW w:w="836" w:type="dxa"/>
            <w:tcBorders>
              <w:top w:val="single" w:sz="4" w:space="0" w:color="000000"/>
              <w:left w:val="single" w:sz="4" w:space="0" w:color="000000"/>
              <w:bottom w:val="single" w:sz="4" w:space="0" w:color="000000"/>
              <w:right w:val="single" w:sz="4" w:space="0" w:color="000000"/>
            </w:tcBorders>
            <w:vAlign w:val="center"/>
          </w:tcPr>
          <w:p w14:paraId="4D296F35"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L</w:t>
            </w:r>
          </w:p>
        </w:tc>
      </w:tr>
      <w:tr w:rsidR="00FC4496" w:rsidRPr="00527127" w14:paraId="2400ED94" w14:textId="77777777" w:rsidTr="00E53EB6">
        <w:tc>
          <w:tcPr>
            <w:tcW w:w="966" w:type="dxa"/>
            <w:tcBorders>
              <w:top w:val="single" w:sz="4" w:space="0" w:color="000000"/>
              <w:left w:val="single" w:sz="4" w:space="0" w:color="000000"/>
              <w:bottom w:val="single" w:sz="4" w:space="0" w:color="000000"/>
              <w:right w:val="single" w:sz="4" w:space="0" w:color="000000"/>
            </w:tcBorders>
            <w:hideMark/>
          </w:tcPr>
          <w:p w14:paraId="071B5ACC" w14:textId="77777777" w:rsidR="00FC4496" w:rsidRPr="00527127" w:rsidRDefault="00FC4496"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 2</w:t>
            </w:r>
          </w:p>
        </w:tc>
        <w:tc>
          <w:tcPr>
            <w:tcW w:w="783" w:type="dxa"/>
            <w:tcBorders>
              <w:top w:val="single" w:sz="4" w:space="0" w:color="000000"/>
              <w:left w:val="single" w:sz="4" w:space="0" w:color="000000"/>
              <w:bottom w:val="single" w:sz="4" w:space="0" w:color="000000"/>
              <w:right w:val="single" w:sz="4" w:space="0" w:color="000000"/>
            </w:tcBorders>
            <w:vAlign w:val="center"/>
          </w:tcPr>
          <w:p w14:paraId="3F76F975"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524CE3EE"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6AD106E9"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70031699"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4186D275"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6C44BB7A"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23D92385"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5C3463E1"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60E8A247"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S</w:t>
            </w:r>
          </w:p>
        </w:tc>
        <w:tc>
          <w:tcPr>
            <w:tcW w:w="836" w:type="dxa"/>
            <w:tcBorders>
              <w:top w:val="single" w:sz="4" w:space="0" w:color="000000"/>
              <w:left w:val="single" w:sz="4" w:space="0" w:color="000000"/>
              <w:bottom w:val="single" w:sz="4" w:space="0" w:color="000000"/>
              <w:right w:val="single" w:sz="4" w:space="0" w:color="000000"/>
            </w:tcBorders>
            <w:vAlign w:val="center"/>
          </w:tcPr>
          <w:p w14:paraId="57A65B14"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r>
      <w:tr w:rsidR="00FC4496" w:rsidRPr="00527127" w14:paraId="66CA3DB9" w14:textId="77777777" w:rsidTr="00E53EB6">
        <w:tc>
          <w:tcPr>
            <w:tcW w:w="966" w:type="dxa"/>
            <w:tcBorders>
              <w:top w:val="single" w:sz="4" w:space="0" w:color="000000"/>
              <w:left w:val="single" w:sz="4" w:space="0" w:color="000000"/>
              <w:bottom w:val="single" w:sz="4" w:space="0" w:color="000000"/>
              <w:right w:val="single" w:sz="4" w:space="0" w:color="000000"/>
            </w:tcBorders>
            <w:hideMark/>
          </w:tcPr>
          <w:p w14:paraId="52A6FC0A" w14:textId="77777777" w:rsidR="00FC4496" w:rsidRPr="00527127" w:rsidRDefault="00FC4496"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 3</w:t>
            </w:r>
          </w:p>
        </w:tc>
        <w:tc>
          <w:tcPr>
            <w:tcW w:w="783" w:type="dxa"/>
            <w:tcBorders>
              <w:top w:val="single" w:sz="4" w:space="0" w:color="000000"/>
              <w:left w:val="single" w:sz="4" w:space="0" w:color="000000"/>
              <w:bottom w:val="single" w:sz="4" w:space="0" w:color="000000"/>
              <w:right w:val="single" w:sz="4" w:space="0" w:color="000000"/>
            </w:tcBorders>
            <w:vAlign w:val="center"/>
          </w:tcPr>
          <w:p w14:paraId="6B1FEB17"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428ABAEE"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5F3213C0"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1F2C9E0B"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0DB7D80D"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60E82C35"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45F4E404"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5EDC4378"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43154084"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c>
          <w:tcPr>
            <w:tcW w:w="836" w:type="dxa"/>
            <w:tcBorders>
              <w:top w:val="single" w:sz="4" w:space="0" w:color="000000"/>
              <w:left w:val="single" w:sz="4" w:space="0" w:color="000000"/>
              <w:bottom w:val="single" w:sz="4" w:space="0" w:color="000000"/>
              <w:right w:val="single" w:sz="4" w:space="0" w:color="000000"/>
            </w:tcBorders>
            <w:vAlign w:val="center"/>
          </w:tcPr>
          <w:p w14:paraId="2158CD57"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r>
      <w:tr w:rsidR="00FC4496" w:rsidRPr="00527127" w14:paraId="6B7C55B7" w14:textId="77777777" w:rsidTr="00E53EB6">
        <w:tc>
          <w:tcPr>
            <w:tcW w:w="966" w:type="dxa"/>
            <w:tcBorders>
              <w:top w:val="single" w:sz="4" w:space="0" w:color="000000"/>
              <w:left w:val="single" w:sz="4" w:space="0" w:color="000000"/>
              <w:bottom w:val="single" w:sz="4" w:space="0" w:color="000000"/>
              <w:right w:val="single" w:sz="4" w:space="0" w:color="000000"/>
            </w:tcBorders>
            <w:hideMark/>
          </w:tcPr>
          <w:p w14:paraId="77AEC81B" w14:textId="77777777" w:rsidR="00FC4496" w:rsidRPr="00527127" w:rsidRDefault="00FC4496"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 4</w:t>
            </w:r>
          </w:p>
        </w:tc>
        <w:tc>
          <w:tcPr>
            <w:tcW w:w="783" w:type="dxa"/>
            <w:tcBorders>
              <w:top w:val="single" w:sz="4" w:space="0" w:color="000000"/>
              <w:left w:val="single" w:sz="4" w:space="0" w:color="000000"/>
              <w:bottom w:val="single" w:sz="4" w:space="0" w:color="000000"/>
              <w:right w:val="single" w:sz="4" w:space="0" w:color="000000"/>
            </w:tcBorders>
            <w:vAlign w:val="center"/>
          </w:tcPr>
          <w:p w14:paraId="073FB537"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3217A6C5"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5065985A"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649284CB"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63FD4040"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0596D5A8"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068F51EC"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43466D93"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7FE68BFF"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S</w:t>
            </w:r>
          </w:p>
        </w:tc>
        <w:tc>
          <w:tcPr>
            <w:tcW w:w="836" w:type="dxa"/>
            <w:tcBorders>
              <w:top w:val="single" w:sz="4" w:space="0" w:color="000000"/>
              <w:left w:val="single" w:sz="4" w:space="0" w:color="000000"/>
              <w:bottom w:val="single" w:sz="4" w:space="0" w:color="000000"/>
              <w:right w:val="single" w:sz="4" w:space="0" w:color="000000"/>
            </w:tcBorders>
            <w:vAlign w:val="center"/>
          </w:tcPr>
          <w:p w14:paraId="4A95AF8B"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r>
      <w:tr w:rsidR="00FC4496" w:rsidRPr="00527127" w14:paraId="25270B5D" w14:textId="77777777" w:rsidTr="00E53EB6">
        <w:tc>
          <w:tcPr>
            <w:tcW w:w="966" w:type="dxa"/>
            <w:tcBorders>
              <w:top w:val="single" w:sz="4" w:space="0" w:color="000000"/>
              <w:left w:val="single" w:sz="4" w:space="0" w:color="000000"/>
              <w:bottom w:val="single" w:sz="4" w:space="0" w:color="000000"/>
              <w:right w:val="single" w:sz="4" w:space="0" w:color="000000"/>
            </w:tcBorders>
            <w:hideMark/>
          </w:tcPr>
          <w:p w14:paraId="1BF12EBD" w14:textId="77777777" w:rsidR="00FC4496" w:rsidRPr="00527127" w:rsidRDefault="00FC4496" w:rsidP="00E53EB6">
            <w:pPr>
              <w:spacing w:after="0" w:line="276" w:lineRule="auto"/>
              <w:ind w:left="0"/>
              <w:contextualSpacing/>
              <w:rPr>
                <w:rFonts w:ascii="Times New Roman" w:hAnsi="Times New Roman"/>
                <w:b/>
                <w:bCs/>
                <w:sz w:val="24"/>
                <w:szCs w:val="24"/>
              </w:rPr>
            </w:pPr>
            <w:r>
              <w:rPr>
                <w:rFonts w:ascii="Times New Roman" w:hAnsi="Times New Roman"/>
                <w:b/>
                <w:bCs/>
                <w:sz w:val="24"/>
                <w:szCs w:val="24"/>
              </w:rPr>
              <w:t>CO 5</w:t>
            </w:r>
          </w:p>
        </w:tc>
        <w:tc>
          <w:tcPr>
            <w:tcW w:w="783" w:type="dxa"/>
            <w:tcBorders>
              <w:top w:val="single" w:sz="4" w:space="0" w:color="000000"/>
              <w:left w:val="single" w:sz="4" w:space="0" w:color="000000"/>
              <w:bottom w:val="single" w:sz="4" w:space="0" w:color="000000"/>
              <w:right w:val="single" w:sz="4" w:space="0" w:color="000000"/>
            </w:tcBorders>
            <w:vAlign w:val="center"/>
          </w:tcPr>
          <w:p w14:paraId="0E9AD9D0"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65A2A92C"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2C40E80F"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51135094"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6D072264"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45BF545C" w14:textId="77777777" w:rsidR="00FC4496" w:rsidRPr="00527127" w:rsidRDefault="00FC4496" w:rsidP="00E53EB6">
            <w:pPr>
              <w:spacing w:after="0" w:line="276" w:lineRule="auto"/>
              <w:ind w:left="0"/>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581414FA"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c>
          <w:tcPr>
            <w:tcW w:w="818" w:type="dxa"/>
            <w:tcBorders>
              <w:top w:val="single" w:sz="4" w:space="0" w:color="000000"/>
              <w:left w:val="single" w:sz="4" w:space="0" w:color="000000"/>
              <w:bottom w:val="single" w:sz="4" w:space="0" w:color="000000"/>
              <w:right w:val="single" w:sz="4" w:space="0" w:color="000000"/>
            </w:tcBorders>
            <w:vAlign w:val="center"/>
          </w:tcPr>
          <w:p w14:paraId="1575A692"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S</w:t>
            </w:r>
          </w:p>
        </w:tc>
        <w:tc>
          <w:tcPr>
            <w:tcW w:w="818" w:type="dxa"/>
            <w:tcBorders>
              <w:top w:val="single" w:sz="4" w:space="0" w:color="000000"/>
              <w:left w:val="single" w:sz="4" w:space="0" w:color="000000"/>
              <w:bottom w:val="single" w:sz="4" w:space="0" w:color="000000"/>
              <w:right w:val="single" w:sz="4" w:space="0" w:color="000000"/>
            </w:tcBorders>
            <w:vAlign w:val="center"/>
          </w:tcPr>
          <w:p w14:paraId="5D83EA28"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M</w:t>
            </w:r>
          </w:p>
        </w:tc>
        <w:tc>
          <w:tcPr>
            <w:tcW w:w="836" w:type="dxa"/>
            <w:tcBorders>
              <w:top w:val="single" w:sz="4" w:space="0" w:color="000000"/>
              <w:left w:val="single" w:sz="4" w:space="0" w:color="000000"/>
              <w:bottom w:val="single" w:sz="4" w:space="0" w:color="000000"/>
              <w:right w:val="single" w:sz="4" w:space="0" w:color="000000"/>
            </w:tcBorders>
            <w:vAlign w:val="center"/>
          </w:tcPr>
          <w:p w14:paraId="28BAE66F" w14:textId="77777777" w:rsidR="00FC4496" w:rsidRPr="00527127" w:rsidRDefault="00FC4496" w:rsidP="00E53EB6">
            <w:pPr>
              <w:spacing w:after="0" w:line="276" w:lineRule="auto"/>
              <w:ind w:left="0" w:right="115"/>
              <w:contextualSpacing/>
              <w:jc w:val="center"/>
              <w:rPr>
                <w:rFonts w:ascii="Times New Roman" w:hAnsi="Times New Roman"/>
                <w:sz w:val="24"/>
                <w:szCs w:val="24"/>
              </w:rPr>
            </w:pPr>
            <w:r>
              <w:rPr>
                <w:rFonts w:ascii="Times New Roman" w:hAnsi="Times New Roman"/>
                <w:sz w:val="24"/>
                <w:szCs w:val="24"/>
                <w:lang w:val="en-IN"/>
              </w:rPr>
              <w:t>S</w:t>
            </w:r>
          </w:p>
        </w:tc>
      </w:tr>
    </w:tbl>
    <w:p w14:paraId="65EBBCDC" w14:textId="77777777" w:rsidR="00FC4496" w:rsidRPr="00527127" w:rsidRDefault="00FC4496" w:rsidP="00FC4496">
      <w:pPr>
        <w:spacing w:after="0" w:line="276" w:lineRule="auto"/>
        <w:contextualSpacing/>
        <w:rPr>
          <w:rFonts w:ascii="Times New Roman" w:hAnsi="Times New Roman"/>
          <w:sz w:val="24"/>
          <w:szCs w:val="24"/>
        </w:rPr>
      </w:pPr>
      <w:r>
        <w:rPr>
          <w:rFonts w:ascii="Times New Roman" w:hAnsi="Times New Roman"/>
          <w:sz w:val="24"/>
          <w:szCs w:val="24"/>
        </w:rPr>
        <w:t>*S-Strong; M-Medium; L-Low</w:t>
      </w:r>
    </w:p>
    <w:p w14:paraId="4AF00172" w14:textId="77777777" w:rsidR="00FC4496" w:rsidRPr="00527127" w:rsidRDefault="00FC4496" w:rsidP="00C71308">
      <w:pPr>
        <w:spacing w:after="0" w:line="276" w:lineRule="auto"/>
        <w:contextualSpacing/>
        <w:rPr>
          <w:rFonts w:ascii="Times New Roman" w:hAnsi="Times New Roman"/>
          <w:sz w:val="24"/>
          <w:szCs w:val="24"/>
        </w:rPr>
      </w:pPr>
    </w:p>
    <w:sectPr w:rsidR="00FC4496" w:rsidRPr="00527127" w:rsidSect="00EF74F1">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C127F0" w14:textId="77777777" w:rsidR="00CF224C" w:rsidRDefault="00CF224C" w:rsidP="0055114E">
      <w:pPr>
        <w:spacing w:after="0"/>
      </w:pPr>
      <w:r>
        <w:separator/>
      </w:r>
    </w:p>
  </w:endnote>
  <w:endnote w:type="continuationSeparator" w:id="0">
    <w:p w14:paraId="327DC271" w14:textId="77777777" w:rsidR="00CF224C" w:rsidRDefault="00CF224C" w:rsidP="005511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95BC16" w14:textId="77777777" w:rsidR="00CF224C" w:rsidRDefault="00CF224C" w:rsidP="0055114E">
      <w:pPr>
        <w:spacing w:after="0"/>
      </w:pPr>
      <w:r>
        <w:separator/>
      </w:r>
    </w:p>
  </w:footnote>
  <w:footnote w:type="continuationSeparator" w:id="0">
    <w:p w14:paraId="3382607C" w14:textId="77777777" w:rsidR="00CF224C" w:rsidRDefault="00CF224C" w:rsidP="005511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1513F"/>
    <w:multiLevelType w:val="hybridMultilevel"/>
    <w:tmpl w:val="231415B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4B966C9"/>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 w15:restartNumberingAfterBreak="0">
    <w:nsid w:val="068663C2"/>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 w15:restartNumberingAfterBreak="0">
    <w:nsid w:val="0E726FB3"/>
    <w:multiLevelType w:val="hybridMultilevel"/>
    <w:tmpl w:val="0C98A1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7D4996"/>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5" w15:restartNumberingAfterBreak="0">
    <w:nsid w:val="145A67CC"/>
    <w:multiLevelType w:val="hybridMultilevel"/>
    <w:tmpl w:val="CB32D0C6"/>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6" w15:restartNumberingAfterBreak="0">
    <w:nsid w:val="15477731"/>
    <w:multiLevelType w:val="hybridMultilevel"/>
    <w:tmpl w:val="F960851C"/>
    <w:lvl w:ilvl="0" w:tplc="24CADB92">
      <w:start w:val="1"/>
      <w:numFmt w:val="decimal"/>
      <w:lvlText w:val="%1."/>
      <w:lvlJc w:val="left"/>
      <w:pPr>
        <w:ind w:left="502"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6A57B0E"/>
    <w:multiLevelType w:val="hybridMultilevel"/>
    <w:tmpl w:val="B922E37A"/>
    <w:lvl w:ilvl="0" w:tplc="443C2B84">
      <w:start w:val="1"/>
      <w:numFmt w:val="decimal"/>
      <w:lvlText w:val="%1."/>
      <w:lvlJc w:val="left"/>
      <w:pPr>
        <w:ind w:left="649" w:hanging="360"/>
      </w:pPr>
      <w:rPr>
        <w:b w:val="0"/>
        <w:bCs/>
        <w:color w:val="auto"/>
      </w:rPr>
    </w:lvl>
    <w:lvl w:ilvl="1" w:tplc="40090019" w:tentative="1">
      <w:start w:val="1"/>
      <w:numFmt w:val="lowerLetter"/>
      <w:lvlText w:val="%2."/>
      <w:lvlJc w:val="left"/>
      <w:pPr>
        <w:ind w:left="1587" w:hanging="360"/>
      </w:pPr>
    </w:lvl>
    <w:lvl w:ilvl="2" w:tplc="4009001B" w:tentative="1">
      <w:start w:val="1"/>
      <w:numFmt w:val="lowerRoman"/>
      <w:lvlText w:val="%3."/>
      <w:lvlJc w:val="right"/>
      <w:pPr>
        <w:ind w:left="2307" w:hanging="180"/>
      </w:pPr>
    </w:lvl>
    <w:lvl w:ilvl="3" w:tplc="4009000F" w:tentative="1">
      <w:start w:val="1"/>
      <w:numFmt w:val="decimal"/>
      <w:lvlText w:val="%4."/>
      <w:lvlJc w:val="left"/>
      <w:pPr>
        <w:ind w:left="3027" w:hanging="360"/>
      </w:pPr>
    </w:lvl>
    <w:lvl w:ilvl="4" w:tplc="40090019" w:tentative="1">
      <w:start w:val="1"/>
      <w:numFmt w:val="lowerLetter"/>
      <w:lvlText w:val="%5."/>
      <w:lvlJc w:val="left"/>
      <w:pPr>
        <w:ind w:left="3747" w:hanging="360"/>
      </w:pPr>
    </w:lvl>
    <w:lvl w:ilvl="5" w:tplc="4009001B" w:tentative="1">
      <w:start w:val="1"/>
      <w:numFmt w:val="lowerRoman"/>
      <w:lvlText w:val="%6."/>
      <w:lvlJc w:val="right"/>
      <w:pPr>
        <w:ind w:left="4467" w:hanging="180"/>
      </w:pPr>
    </w:lvl>
    <w:lvl w:ilvl="6" w:tplc="4009000F" w:tentative="1">
      <w:start w:val="1"/>
      <w:numFmt w:val="decimal"/>
      <w:lvlText w:val="%7."/>
      <w:lvlJc w:val="left"/>
      <w:pPr>
        <w:ind w:left="5187" w:hanging="360"/>
      </w:pPr>
    </w:lvl>
    <w:lvl w:ilvl="7" w:tplc="40090019" w:tentative="1">
      <w:start w:val="1"/>
      <w:numFmt w:val="lowerLetter"/>
      <w:lvlText w:val="%8."/>
      <w:lvlJc w:val="left"/>
      <w:pPr>
        <w:ind w:left="5907" w:hanging="360"/>
      </w:pPr>
    </w:lvl>
    <w:lvl w:ilvl="8" w:tplc="4009001B" w:tentative="1">
      <w:start w:val="1"/>
      <w:numFmt w:val="lowerRoman"/>
      <w:lvlText w:val="%9."/>
      <w:lvlJc w:val="right"/>
      <w:pPr>
        <w:ind w:left="6627" w:hanging="180"/>
      </w:pPr>
    </w:lvl>
  </w:abstractNum>
  <w:abstractNum w:abstractNumId="8" w15:restartNumberingAfterBreak="0">
    <w:nsid w:val="195B7EC7"/>
    <w:multiLevelType w:val="hybridMultilevel"/>
    <w:tmpl w:val="292A907E"/>
    <w:lvl w:ilvl="0" w:tplc="5508713A">
      <w:start w:val="1"/>
      <w:numFmt w:val="decimal"/>
      <w:lvlText w:val="%1."/>
      <w:lvlJc w:val="left"/>
      <w:pPr>
        <w:ind w:left="473"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9" w15:restartNumberingAfterBreak="0">
    <w:nsid w:val="1A863F7D"/>
    <w:multiLevelType w:val="hybridMultilevel"/>
    <w:tmpl w:val="D8721F5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15:restartNumberingAfterBreak="0">
    <w:nsid w:val="1AF02DB1"/>
    <w:multiLevelType w:val="hybridMultilevel"/>
    <w:tmpl w:val="306873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B0A0C8A"/>
    <w:multiLevelType w:val="hybridMultilevel"/>
    <w:tmpl w:val="8F10D7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0D6D6B"/>
    <w:multiLevelType w:val="hybridMultilevel"/>
    <w:tmpl w:val="0588B5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B9C7805"/>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4" w15:restartNumberingAfterBreak="0">
    <w:nsid w:val="1DF5719D"/>
    <w:multiLevelType w:val="multilevel"/>
    <w:tmpl w:val="DFC65DD0"/>
    <w:lvl w:ilvl="0">
      <w:start w:val="1"/>
      <w:numFmt w:val="decimal"/>
      <w:lvlText w:val="%1."/>
      <w:lvlJc w:val="left"/>
      <w:pPr>
        <w:ind w:left="4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1DFA32E4"/>
    <w:multiLevelType w:val="hybridMultilevel"/>
    <w:tmpl w:val="C8BA4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B271D"/>
    <w:multiLevelType w:val="hybridMultilevel"/>
    <w:tmpl w:val="CC0EDA04"/>
    <w:lvl w:ilvl="0" w:tplc="26BE8FE6">
      <w:start w:val="12"/>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243F2D83"/>
    <w:multiLevelType w:val="multilevel"/>
    <w:tmpl w:val="6F1ACEB2"/>
    <w:lvl w:ilvl="0">
      <w:start w:val="1"/>
      <w:numFmt w:val="decimal"/>
      <w:lvlText w:val="%1."/>
      <w:lvlJc w:val="left"/>
      <w:pPr>
        <w:ind w:left="4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4FB5A35"/>
    <w:multiLevelType w:val="hybridMultilevel"/>
    <w:tmpl w:val="8182B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3D5CCB"/>
    <w:multiLevelType w:val="hybridMultilevel"/>
    <w:tmpl w:val="46AC83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7F05F50"/>
    <w:multiLevelType w:val="multilevel"/>
    <w:tmpl w:val="B5E2229C"/>
    <w:lvl w:ilvl="0">
      <w:start w:val="1"/>
      <w:numFmt w:val="decimal"/>
      <w:lvlText w:val="%1."/>
      <w:lvlJc w:val="left"/>
      <w:pPr>
        <w:ind w:left="4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2939377D"/>
    <w:multiLevelType w:val="hybridMultilevel"/>
    <w:tmpl w:val="292A907E"/>
    <w:lvl w:ilvl="0" w:tplc="5508713A">
      <w:start w:val="1"/>
      <w:numFmt w:val="decimal"/>
      <w:lvlText w:val="%1."/>
      <w:lvlJc w:val="left"/>
      <w:pPr>
        <w:ind w:left="473"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2" w15:restartNumberingAfterBreak="0">
    <w:nsid w:val="2CBC7204"/>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3" w15:restartNumberingAfterBreak="0">
    <w:nsid w:val="2CFA2EFD"/>
    <w:multiLevelType w:val="hybridMultilevel"/>
    <w:tmpl w:val="C8BA4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585159"/>
    <w:multiLevelType w:val="multilevel"/>
    <w:tmpl w:val="B5E2229C"/>
    <w:lvl w:ilvl="0">
      <w:start w:val="1"/>
      <w:numFmt w:val="decimal"/>
      <w:lvlText w:val="%1."/>
      <w:lvlJc w:val="left"/>
      <w:pPr>
        <w:ind w:left="4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313E5E33"/>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6" w15:restartNumberingAfterBreak="0">
    <w:nsid w:val="332B35D5"/>
    <w:multiLevelType w:val="hybridMultilevel"/>
    <w:tmpl w:val="4EA45E1E"/>
    <w:lvl w:ilvl="0" w:tplc="6B1C9764">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7" w15:restartNumberingAfterBreak="0">
    <w:nsid w:val="34446456"/>
    <w:multiLevelType w:val="hybridMultilevel"/>
    <w:tmpl w:val="BA422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5F82EE3"/>
    <w:multiLevelType w:val="hybridMultilevel"/>
    <w:tmpl w:val="292A907E"/>
    <w:lvl w:ilvl="0" w:tplc="FFFFFFFF">
      <w:start w:val="1"/>
      <w:numFmt w:val="decimal"/>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29" w15:restartNumberingAfterBreak="0">
    <w:nsid w:val="36CB45CD"/>
    <w:multiLevelType w:val="hybridMultilevel"/>
    <w:tmpl w:val="292A907E"/>
    <w:lvl w:ilvl="0" w:tplc="5508713A">
      <w:start w:val="1"/>
      <w:numFmt w:val="decimal"/>
      <w:lvlText w:val="%1."/>
      <w:lvlJc w:val="left"/>
      <w:pPr>
        <w:ind w:left="473" w:hanging="360"/>
      </w:pPr>
    </w:lvl>
    <w:lvl w:ilvl="1" w:tplc="40090019">
      <w:start w:val="1"/>
      <w:numFmt w:val="lowerLetter"/>
      <w:lvlText w:val="%2."/>
      <w:lvlJc w:val="left"/>
      <w:pPr>
        <w:ind w:left="1193" w:hanging="360"/>
      </w:pPr>
    </w:lvl>
    <w:lvl w:ilvl="2" w:tplc="4009001B">
      <w:start w:val="1"/>
      <w:numFmt w:val="lowerRoman"/>
      <w:lvlText w:val="%3."/>
      <w:lvlJc w:val="right"/>
      <w:pPr>
        <w:ind w:left="1913" w:hanging="180"/>
      </w:pPr>
    </w:lvl>
    <w:lvl w:ilvl="3" w:tplc="4009000F">
      <w:start w:val="1"/>
      <w:numFmt w:val="decimal"/>
      <w:lvlText w:val="%4."/>
      <w:lvlJc w:val="left"/>
      <w:pPr>
        <w:ind w:left="2633" w:hanging="360"/>
      </w:pPr>
    </w:lvl>
    <w:lvl w:ilvl="4" w:tplc="40090019">
      <w:start w:val="1"/>
      <w:numFmt w:val="lowerLetter"/>
      <w:lvlText w:val="%5."/>
      <w:lvlJc w:val="left"/>
      <w:pPr>
        <w:ind w:left="3353" w:hanging="360"/>
      </w:pPr>
    </w:lvl>
    <w:lvl w:ilvl="5" w:tplc="4009001B">
      <w:start w:val="1"/>
      <w:numFmt w:val="lowerRoman"/>
      <w:lvlText w:val="%6."/>
      <w:lvlJc w:val="right"/>
      <w:pPr>
        <w:ind w:left="4073" w:hanging="180"/>
      </w:pPr>
    </w:lvl>
    <w:lvl w:ilvl="6" w:tplc="4009000F">
      <w:start w:val="1"/>
      <w:numFmt w:val="decimal"/>
      <w:lvlText w:val="%7."/>
      <w:lvlJc w:val="left"/>
      <w:pPr>
        <w:ind w:left="4793" w:hanging="360"/>
      </w:pPr>
    </w:lvl>
    <w:lvl w:ilvl="7" w:tplc="40090019">
      <w:start w:val="1"/>
      <w:numFmt w:val="lowerLetter"/>
      <w:lvlText w:val="%8."/>
      <w:lvlJc w:val="left"/>
      <w:pPr>
        <w:ind w:left="5513" w:hanging="360"/>
      </w:pPr>
    </w:lvl>
    <w:lvl w:ilvl="8" w:tplc="4009001B">
      <w:start w:val="1"/>
      <w:numFmt w:val="lowerRoman"/>
      <w:lvlText w:val="%9."/>
      <w:lvlJc w:val="right"/>
      <w:pPr>
        <w:ind w:left="6233" w:hanging="180"/>
      </w:pPr>
    </w:lvl>
  </w:abstractNum>
  <w:abstractNum w:abstractNumId="30" w15:restartNumberingAfterBreak="0">
    <w:nsid w:val="37AE4EC0"/>
    <w:multiLevelType w:val="hybridMultilevel"/>
    <w:tmpl w:val="DB644EAC"/>
    <w:lvl w:ilvl="0" w:tplc="AE00BBAE">
      <w:start w:val="1"/>
      <w:numFmt w:val="decimal"/>
      <w:lvlText w:val="%1."/>
      <w:lvlJc w:val="left"/>
      <w:pPr>
        <w:ind w:left="502" w:hanging="360"/>
      </w:pPr>
      <w:rPr>
        <w:sz w:val="24"/>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31" w15:restartNumberingAfterBreak="0">
    <w:nsid w:val="38A95BE2"/>
    <w:multiLevelType w:val="hybridMultilevel"/>
    <w:tmpl w:val="421A6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C3922B0"/>
    <w:multiLevelType w:val="hybridMultilevel"/>
    <w:tmpl w:val="292A907E"/>
    <w:lvl w:ilvl="0" w:tplc="5508713A">
      <w:start w:val="1"/>
      <w:numFmt w:val="decimal"/>
      <w:lvlText w:val="%1."/>
      <w:lvlJc w:val="left"/>
      <w:pPr>
        <w:ind w:left="473" w:hanging="360"/>
      </w:pPr>
    </w:lvl>
    <w:lvl w:ilvl="1" w:tplc="40090019">
      <w:start w:val="1"/>
      <w:numFmt w:val="lowerLetter"/>
      <w:lvlText w:val="%2."/>
      <w:lvlJc w:val="left"/>
      <w:pPr>
        <w:ind w:left="1193" w:hanging="360"/>
      </w:pPr>
    </w:lvl>
    <w:lvl w:ilvl="2" w:tplc="4009001B">
      <w:start w:val="1"/>
      <w:numFmt w:val="lowerRoman"/>
      <w:lvlText w:val="%3."/>
      <w:lvlJc w:val="right"/>
      <w:pPr>
        <w:ind w:left="1913" w:hanging="180"/>
      </w:pPr>
    </w:lvl>
    <w:lvl w:ilvl="3" w:tplc="4009000F">
      <w:start w:val="1"/>
      <w:numFmt w:val="decimal"/>
      <w:lvlText w:val="%4."/>
      <w:lvlJc w:val="left"/>
      <w:pPr>
        <w:ind w:left="2633" w:hanging="360"/>
      </w:pPr>
    </w:lvl>
    <w:lvl w:ilvl="4" w:tplc="40090019">
      <w:start w:val="1"/>
      <w:numFmt w:val="lowerLetter"/>
      <w:lvlText w:val="%5."/>
      <w:lvlJc w:val="left"/>
      <w:pPr>
        <w:ind w:left="3353" w:hanging="360"/>
      </w:pPr>
    </w:lvl>
    <w:lvl w:ilvl="5" w:tplc="4009001B">
      <w:start w:val="1"/>
      <w:numFmt w:val="lowerRoman"/>
      <w:lvlText w:val="%6."/>
      <w:lvlJc w:val="right"/>
      <w:pPr>
        <w:ind w:left="4073" w:hanging="180"/>
      </w:pPr>
    </w:lvl>
    <w:lvl w:ilvl="6" w:tplc="4009000F">
      <w:start w:val="1"/>
      <w:numFmt w:val="decimal"/>
      <w:lvlText w:val="%7."/>
      <w:lvlJc w:val="left"/>
      <w:pPr>
        <w:ind w:left="4793" w:hanging="360"/>
      </w:pPr>
    </w:lvl>
    <w:lvl w:ilvl="7" w:tplc="40090019">
      <w:start w:val="1"/>
      <w:numFmt w:val="lowerLetter"/>
      <w:lvlText w:val="%8."/>
      <w:lvlJc w:val="left"/>
      <w:pPr>
        <w:ind w:left="5513" w:hanging="360"/>
      </w:pPr>
    </w:lvl>
    <w:lvl w:ilvl="8" w:tplc="4009001B">
      <w:start w:val="1"/>
      <w:numFmt w:val="lowerRoman"/>
      <w:lvlText w:val="%9."/>
      <w:lvlJc w:val="right"/>
      <w:pPr>
        <w:ind w:left="6233" w:hanging="180"/>
      </w:pPr>
    </w:lvl>
  </w:abstractNum>
  <w:abstractNum w:abstractNumId="33" w15:restartNumberingAfterBreak="0">
    <w:nsid w:val="3E4171DA"/>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4" w15:restartNumberingAfterBreak="0">
    <w:nsid w:val="40AF29A5"/>
    <w:multiLevelType w:val="hybridMultilevel"/>
    <w:tmpl w:val="6A3C0D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0C219A4"/>
    <w:multiLevelType w:val="hybridMultilevel"/>
    <w:tmpl w:val="DB2A9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18707C6"/>
    <w:multiLevelType w:val="hybridMultilevel"/>
    <w:tmpl w:val="A8CC12F0"/>
    <w:lvl w:ilvl="0" w:tplc="A2AE7AE4">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56E54DB"/>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8" w15:restartNumberingAfterBreak="0">
    <w:nsid w:val="45A4618A"/>
    <w:multiLevelType w:val="hybridMultilevel"/>
    <w:tmpl w:val="5EB48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9D81B76"/>
    <w:multiLevelType w:val="hybridMultilevel"/>
    <w:tmpl w:val="CB32D0C6"/>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40" w15:restartNumberingAfterBreak="0">
    <w:nsid w:val="4A264B28"/>
    <w:multiLevelType w:val="hybridMultilevel"/>
    <w:tmpl w:val="292A907E"/>
    <w:lvl w:ilvl="0" w:tplc="5508713A">
      <w:start w:val="1"/>
      <w:numFmt w:val="decimal"/>
      <w:lvlText w:val="%1."/>
      <w:lvlJc w:val="left"/>
      <w:pPr>
        <w:ind w:left="473"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41" w15:restartNumberingAfterBreak="0">
    <w:nsid w:val="4A531D4C"/>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2" w15:restartNumberingAfterBreak="0">
    <w:nsid w:val="4B4F5118"/>
    <w:multiLevelType w:val="hybridMultilevel"/>
    <w:tmpl w:val="99327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C3854C4"/>
    <w:multiLevelType w:val="hybridMultilevel"/>
    <w:tmpl w:val="C8BA4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DF2AD0"/>
    <w:multiLevelType w:val="multilevel"/>
    <w:tmpl w:val="67F21614"/>
    <w:lvl w:ilvl="0">
      <w:start w:val="1"/>
      <w:numFmt w:val="decimal"/>
      <w:lvlText w:val="%1."/>
      <w:lvlJc w:val="left"/>
      <w:pPr>
        <w:ind w:left="4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5079050A"/>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6" w15:restartNumberingAfterBreak="0">
    <w:nsid w:val="54A90CB6"/>
    <w:multiLevelType w:val="hybridMultilevel"/>
    <w:tmpl w:val="292A907E"/>
    <w:lvl w:ilvl="0" w:tplc="FFFFFFFF">
      <w:start w:val="1"/>
      <w:numFmt w:val="decimal"/>
      <w:lvlText w:val="%1."/>
      <w:lvlJc w:val="left"/>
      <w:pPr>
        <w:ind w:left="473" w:hanging="360"/>
      </w:pPr>
    </w:lvl>
    <w:lvl w:ilvl="1" w:tplc="FFFFFFFF">
      <w:start w:val="1"/>
      <w:numFmt w:val="lowerLetter"/>
      <w:lvlText w:val="%2."/>
      <w:lvlJc w:val="left"/>
      <w:pPr>
        <w:ind w:left="1193" w:hanging="360"/>
      </w:pPr>
    </w:lvl>
    <w:lvl w:ilvl="2" w:tplc="FFFFFFFF">
      <w:start w:val="1"/>
      <w:numFmt w:val="lowerRoman"/>
      <w:lvlText w:val="%3."/>
      <w:lvlJc w:val="right"/>
      <w:pPr>
        <w:ind w:left="1913" w:hanging="180"/>
      </w:pPr>
    </w:lvl>
    <w:lvl w:ilvl="3" w:tplc="FFFFFFFF">
      <w:start w:val="1"/>
      <w:numFmt w:val="decimal"/>
      <w:lvlText w:val="%4."/>
      <w:lvlJc w:val="left"/>
      <w:pPr>
        <w:ind w:left="2633" w:hanging="360"/>
      </w:pPr>
    </w:lvl>
    <w:lvl w:ilvl="4" w:tplc="FFFFFFFF">
      <w:start w:val="1"/>
      <w:numFmt w:val="lowerLetter"/>
      <w:lvlText w:val="%5."/>
      <w:lvlJc w:val="left"/>
      <w:pPr>
        <w:ind w:left="3353" w:hanging="360"/>
      </w:pPr>
    </w:lvl>
    <w:lvl w:ilvl="5" w:tplc="FFFFFFFF">
      <w:start w:val="1"/>
      <w:numFmt w:val="lowerRoman"/>
      <w:lvlText w:val="%6."/>
      <w:lvlJc w:val="right"/>
      <w:pPr>
        <w:ind w:left="4073" w:hanging="180"/>
      </w:pPr>
    </w:lvl>
    <w:lvl w:ilvl="6" w:tplc="FFFFFFFF">
      <w:start w:val="1"/>
      <w:numFmt w:val="decimal"/>
      <w:lvlText w:val="%7."/>
      <w:lvlJc w:val="left"/>
      <w:pPr>
        <w:ind w:left="4793" w:hanging="360"/>
      </w:pPr>
    </w:lvl>
    <w:lvl w:ilvl="7" w:tplc="FFFFFFFF">
      <w:start w:val="1"/>
      <w:numFmt w:val="lowerLetter"/>
      <w:lvlText w:val="%8."/>
      <w:lvlJc w:val="left"/>
      <w:pPr>
        <w:ind w:left="5513" w:hanging="360"/>
      </w:pPr>
    </w:lvl>
    <w:lvl w:ilvl="8" w:tplc="FFFFFFFF">
      <w:start w:val="1"/>
      <w:numFmt w:val="lowerRoman"/>
      <w:lvlText w:val="%9."/>
      <w:lvlJc w:val="right"/>
      <w:pPr>
        <w:ind w:left="6233" w:hanging="180"/>
      </w:pPr>
    </w:lvl>
  </w:abstractNum>
  <w:abstractNum w:abstractNumId="47" w15:restartNumberingAfterBreak="0">
    <w:nsid w:val="550B5ED4"/>
    <w:multiLevelType w:val="hybridMultilevel"/>
    <w:tmpl w:val="DB2A9B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5F27F2F"/>
    <w:multiLevelType w:val="multilevel"/>
    <w:tmpl w:val="E4786F90"/>
    <w:lvl w:ilvl="0">
      <w:start w:val="1"/>
      <w:numFmt w:val="decimal"/>
      <w:lvlText w:val="%1."/>
      <w:lvlJc w:val="left"/>
      <w:pPr>
        <w:ind w:left="4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5F0C1D6A"/>
    <w:multiLevelType w:val="hybridMultilevel"/>
    <w:tmpl w:val="20B29D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0" w15:restartNumberingAfterBreak="0">
    <w:nsid w:val="60E741C6"/>
    <w:multiLevelType w:val="multilevel"/>
    <w:tmpl w:val="6F1ACEB2"/>
    <w:lvl w:ilvl="0">
      <w:start w:val="1"/>
      <w:numFmt w:val="decimal"/>
      <w:lvlText w:val="%1."/>
      <w:lvlJc w:val="left"/>
      <w:pPr>
        <w:ind w:left="473" w:hanging="360"/>
      </w:pPr>
    </w:lvl>
    <w:lvl w:ilvl="1">
      <w:start w:val="1"/>
      <w:numFmt w:val="decimal"/>
      <w:lvlText w:val="%2."/>
      <w:lvlJc w:val="left"/>
      <w:pPr>
        <w:ind w:left="502"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614F66AE"/>
    <w:multiLevelType w:val="hybridMultilevel"/>
    <w:tmpl w:val="292A907E"/>
    <w:lvl w:ilvl="0" w:tplc="5508713A">
      <w:start w:val="1"/>
      <w:numFmt w:val="decimal"/>
      <w:lvlText w:val="%1."/>
      <w:lvlJc w:val="left"/>
      <w:pPr>
        <w:ind w:left="473"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52" w15:restartNumberingAfterBreak="0">
    <w:nsid w:val="663D784D"/>
    <w:multiLevelType w:val="hybridMultilevel"/>
    <w:tmpl w:val="292A907E"/>
    <w:lvl w:ilvl="0" w:tplc="5508713A">
      <w:start w:val="1"/>
      <w:numFmt w:val="decimal"/>
      <w:lvlText w:val="%1."/>
      <w:lvlJc w:val="left"/>
      <w:pPr>
        <w:ind w:left="473" w:hanging="360"/>
      </w:pPr>
    </w:lvl>
    <w:lvl w:ilvl="1" w:tplc="40090019">
      <w:start w:val="1"/>
      <w:numFmt w:val="lowerLetter"/>
      <w:lvlText w:val="%2."/>
      <w:lvlJc w:val="left"/>
      <w:pPr>
        <w:ind w:left="1193" w:hanging="360"/>
      </w:pPr>
    </w:lvl>
    <w:lvl w:ilvl="2" w:tplc="4009001B">
      <w:start w:val="1"/>
      <w:numFmt w:val="lowerRoman"/>
      <w:lvlText w:val="%3."/>
      <w:lvlJc w:val="right"/>
      <w:pPr>
        <w:ind w:left="1913" w:hanging="180"/>
      </w:pPr>
    </w:lvl>
    <w:lvl w:ilvl="3" w:tplc="4009000F">
      <w:start w:val="1"/>
      <w:numFmt w:val="decimal"/>
      <w:lvlText w:val="%4."/>
      <w:lvlJc w:val="left"/>
      <w:pPr>
        <w:ind w:left="2633" w:hanging="360"/>
      </w:pPr>
    </w:lvl>
    <w:lvl w:ilvl="4" w:tplc="40090019">
      <w:start w:val="1"/>
      <w:numFmt w:val="lowerLetter"/>
      <w:lvlText w:val="%5."/>
      <w:lvlJc w:val="left"/>
      <w:pPr>
        <w:ind w:left="3353" w:hanging="360"/>
      </w:pPr>
    </w:lvl>
    <w:lvl w:ilvl="5" w:tplc="4009001B">
      <w:start w:val="1"/>
      <w:numFmt w:val="lowerRoman"/>
      <w:lvlText w:val="%6."/>
      <w:lvlJc w:val="right"/>
      <w:pPr>
        <w:ind w:left="4073" w:hanging="180"/>
      </w:pPr>
    </w:lvl>
    <w:lvl w:ilvl="6" w:tplc="4009000F">
      <w:start w:val="1"/>
      <w:numFmt w:val="decimal"/>
      <w:lvlText w:val="%7."/>
      <w:lvlJc w:val="left"/>
      <w:pPr>
        <w:ind w:left="4793" w:hanging="360"/>
      </w:pPr>
    </w:lvl>
    <w:lvl w:ilvl="7" w:tplc="40090019">
      <w:start w:val="1"/>
      <w:numFmt w:val="lowerLetter"/>
      <w:lvlText w:val="%8."/>
      <w:lvlJc w:val="left"/>
      <w:pPr>
        <w:ind w:left="5513" w:hanging="360"/>
      </w:pPr>
    </w:lvl>
    <w:lvl w:ilvl="8" w:tplc="4009001B">
      <w:start w:val="1"/>
      <w:numFmt w:val="lowerRoman"/>
      <w:lvlText w:val="%9."/>
      <w:lvlJc w:val="right"/>
      <w:pPr>
        <w:ind w:left="6233" w:hanging="180"/>
      </w:pPr>
    </w:lvl>
  </w:abstractNum>
  <w:abstractNum w:abstractNumId="53" w15:restartNumberingAfterBreak="0">
    <w:nsid w:val="693271F2"/>
    <w:multiLevelType w:val="hybridMultilevel"/>
    <w:tmpl w:val="292A907E"/>
    <w:lvl w:ilvl="0" w:tplc="5508713A">
      <w:start w:val="1"/>
      <w:numFmt w:val="decimal"/>
      <w:lvlText w:val="%1."/>
      <w:lvlJc w:val="left"/>
      <w:pPr>
        <w:ind w:left="473" w:hanging="360"/>
      </w:pPr>
    </w:lvl>
    <w:lvl w:ilvl="1" w:tplc="40090019">
      <w:start w:val="1"/>
      <w:numFmt w:val="lowerLetter"/>
      <w:lvlText w:val="%2."/>
      <w:lvlJc w:val="left"/>
      <w:pPr>
        <w:ind w:left="1193" w:hanging="360"/>
      </w:pPr>
    </w:lvl>
    <w:lvl w:ilvl="2" w:tplc="4009001B">
      <w:start w:val="1"/>
      <w:numFmt w:val="lowerRoman"/>
      <w:lvlText w:val="%3."/>
      <w:lvlJc w:val="right"/>
      <w:pPr>
        <w:ind w:left="1913" w:hanging="180"/>
      </w:pPr>
    </w:lvl>
    <w:lvl w:ilvl="3" w:tplc="4009000F">
      <w:start w:val="1"/>
      <w:numFmt w:val="decimal"/>
      <w:lvlText w:val="%4."/>
      <w:lvlJc w:val="left"/>
      <w:pPr>
        <w:ind w:left="2633" w:hanging="360"/>
      </w:pPr>
    </w:lvl>
    <w:lvl w:ilvl="4" w:tplc="40090019">
      <w:start w:val="1"/>
      <w:numFmt w:val="lowerLetter"/>
      <w:lvlText w:val="%5."/>
      <w:lvlJc w:val="left"/>
      <w:pPr>
        <w:ind w:left="3353" w:hanging="360"/>
      </w:pPr>
    </w:lvl>
    <w:lvl w:ilvl="5" w:tplc="4009001B">
      <w:start w:val="1"/>
      <w:numFmt w:val="lowerRoman"/>
      <w:lvlText w:val="%6."/>
      <w:lvlJc w:val="right"/>
      <w:pPr>
        <w:ind w:left="4073" w:hanging="180"/>
      </w:pPr>
    </w:lvl>
    <w:lvl w:ilvl="6" w:tplc="4009000F">
      <w:start w:val="1"/>
      <w:numFmt w:val="decimal"/>
      <w:lvlText w:val="%7."/>
      <w:lvlJc w:val="left"/>
      <w:pPr>
        <w:ind w:left="4793" w:hanging="360"/>
      </w:pPr>
    </w:lvl>
    <w:lvl w:ilvl="7" w:tplc="40090019">
      <w:start w:val="1"/>
      <w:numFmt w:val="lowerLetter"/>
      <w:lvlText w:val="%8."/>
      <w:lvlJc w:val="left"/>
      <w:pPr>
        <w:ind w:left="5513" w:hanging="360"/>
      </w:pPr>
    </w:lvl>
    <w:lvl w:ilvl="8" w:tplc="4009001B">
      <w:start w:val="1"/>
      <w:numFmt w:val="lowerRoman"/>
      <w:lvlText w:val="%9."/>
      <w:lvlJc w:val="right"/>
      <w:pPr>
        <w:ind w:left="6233" w:hanging="180"/>
      </w:pPr>
    </w:lvl>
  </w:abstractNum>
  <w:abstractNum w:abstractNumId="54" w15:restartNumberingAfterBreak="0">
    <w:nsid w:val="6D250277"/>
    <w:multiLevelType w:val="multilevel"/>
    <w:tmpl w:val="6F1ACEB2"/>
    <w:lvl w:ilvl="0">
      <w:start w:val="1"/>
      <w:numFmt w:val="decimal"/>
      <w:lvlText w:val="%1."/>
      <w:lvlJc w:val="left"/>
      <w:pPr>
        <w:ind w:left="473" w:hanging="360"/>
      </w:pPr>
    </w:lvl>
    <w:lvl w:ilvl="1">
      <w:start w:val="1"/>
      <w:numFmt w:val="decimal"/>
      <w:lvlText w:val="%2."/>
      <w:lvlJc w:val="left"/>
      <w:pPr>
        <w:ind w:left="502"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70B76BB4"/>
    <w:multiLevelType w:val="hybridMultilevel"/>
    <w:tmpl w:val="DB2A9B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3955A26"/>
    <w:multiLevelType w:val="hybridMultilevel"/>
    <w:tmpl w:val="669E245E"/>
    <w:lvl w:ilvl="0" w:tplc="77A6AE44">
      <w:start w:val="21"/>
      <w:numFmt w:val="bullet"/>
      <w:lvlText w:val="•"/>
      <w:lvlJc w:val="left"/>
      <w:pPr>
        <w:ind w:left="833" w:hanging="360"/>
      </w:pPr>
      <w:rPr>
        <w:rFonts w:ascii="Times New Roman" w:eastAsia="Calibri" w:hAnsi="Times New Roman" w:cs="Times New Roman"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7" w15:restartNumberingAfterBreak="0">
    <w:nsid w:val="745106BC"/>
    <w:multiLevelType w:val="multilevel"/>
    <w:tmpl w:val="5BB0EDC6"/>
    <w:lvl w:ilvl="0">
      <w:start w:val="1"/>
      <w:numFmt w:val="decimal"/>
      <w:lvlText w:val="%1."/>
      <w:lvlJc w:val="left"/>
      <w:pPr>
        <w:ind w:left="473"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74C45749"/>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59" w15:restartNumberingAfterBreak="0">
    <w:nsid w:val="74E24922"/>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60" w15:restartNumberingAfterBreak="0">
    <w:nsid w:val="77FA7915"/>
    <w:multiLevelType w:val="hybridMultilevel"/>
    <w:tmpl w:val="292A907E"/>
    <w:lvl w:ilvl="0" w:tplc="5508713A">
      <w:start w:val="1"/>
      <w:numFmt w:val="decimal"/>
      <w:lvlText w:val="%1."/>
      <w:lvlJc w:val="left"/>
      <w:pPr>
        <w:ind w:left="473" w:hanging="360"/>
      </w:pPr>
    </w:lvl>
    <w:lvl w:ilvl="1" w:tplc="40090019">
      <w:start w:val="1"/>
      <w:numFmt w:val="lowerLetter"/>
      <w:lvlText w:val="%2."/>
      <w:lvlJc w:val="left"/>
      <w:pPr>
        <w:ind w:left="1193" w:hanging="360"/>
      </w:pPr>
    </w:lvl>
    <w:lvl w:ilvl="2" w:tplc="4009001B">
      <w:start w:val="1"/>
      <w:numFmt w:val="lowerRoman"/>
      <w:lvlText w:val="%3."/>
      <w:lvlJc w:val="right"/>
      <w:pPr>
        <w:ind w:left="1913" w:hanging="180"/>
      </w:pPr>
    </w:lvl>
    <w:lvl w:ilvl="3" w:tplc="4009000F">
      <w:start w:val="1"/>
      <w:numFmt w:val="decimal"/>
      <w:lvlText w:val="%4."/>
      <w:lvlJc w:val="left"/>
      <w:pPr>
        <w:ind w:left="2633" w:hanging="360"/>
      </w:pPr>
    </w:lvl>
    <w:lvl w:ilvl="4" w:tplc="40090019">
      <w:start w:val="1"/>
      <w:numFmt w:val="lowerLetter"/>
      <w:lvlText w:val="%5."/>
      <w:lvlJc w:val="left"/>
      <w:pPr>
        <w:ind w:left="3353" w:hanging="360"/>
      </w:pPr>
    </w:lvl>
    <w:lvl w:ilvl="5" w:tplc="4009001B">
      <w:start w:val="1"/>
      <w:numFmt w:val="lowerRoman"/>
      <w:lvlText w:val="%6."/>
      <w:lvlJc w:val="right"/>
      <w:pPr>
        <w:ind w:left="4073" w:hanging="180"/>
      </w:pPr>
    </w:lvl>
    <w:lvl w:ilvl="6" w:tplc="4009000F">
      <w:start w:val="1"/>
      <w:numFmt w:val="decimal"/>
      <w:lvlText w:val="%7."/>
      <w:lvlJc w:val="left"/>
      <w:pPr>
        <w:ind w:left="4793" w:hanging="360"/>
      </w:pPr>
    </w:lvl>
    <w:lvl w:ilvl="7" w:tplc="40090019">
      <w:start w:val="1"/>
      <w:numFmt w:val="lowerLetter"/>
      <w:lvlText w:val="%8."/>
      <w:lvlJc w:val="left"/>
      <w:pPr>
        <w:ind w:left="5513" w:hanging="360"/>
      </w:pPr>
    </w:lvl>
    <w:lvl w:ilvl="8" w:tplc="4009001B">
      <w:start w:val="1"/>
      <w:numFmt w:val="lowerRoman"/>
      <w:lvlText w:val="%9."/>
      <w:lvlJc w:val="right"/>
      <w:pPr>
        <w:ind w:left="6233" w:hanging="180"/>
      </w:pPr>
    </w:lvl>
  </w:abstractNum>
  <w:abstractNum w:abstractNumId="61" w15:restartNumberingAfterBreak="0">
    <w:nsid w:val="79A75D7F"/>
    <w:multiLevelType w:val="hybridMultilevel"/>
    <w:tmpl w:val="12D2532C"/>
    <w:lvl w:ilvl="0" w:tplc="1302A1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467D45"/>
    <w:multiLevelType w:val="hybridMultilevel"/>
    <w:tmpl w:val="C8BA4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4243B5"/>
    <w:multiLevelType w:val="hybridMultilevel"/>
    <w:tmpl w:val="FD9E4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C4C54EC"/>
    <w:multiLevelType w:val="hybridMultilevel"/>
    <w:tmpl w:val="9DC03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8947492">
    <w:abstractNumId w:val="44"/>
  </w:num>
  <w:num w:numId="2" w16cid:durableId="203669189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6654012">
    <w:abstractNumId w:val="2"/>
  </w:num>
  <w:num w:numId="4" w16cid:durableId="1528642516">
    <w:abstractNumId w:val="25"/>
  </w:num>
  <w:num w:numId="5" w16cid:durableId="7662701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27444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8104993">
    <w:abstractNumId w:val="1"/>
  </w:num>
  <w:num w:numId="8" w16cid:durableId="1362781115">
    <w:abstractNumId w:val="16"/>
  </w:num>
  <w:num w:numId="9" w16cid:durableId="2015719598">
    <w:abstractNumId w:val="30"/>
  </w:num>
  <w:num w:numId="10" w16cid:durableId="1313558294">
    <w:abstractNumId w:val="23"/>
  </w:num>
  <w:num w:numId="11" w16cid:durableId="1474908544">
    <w:abstractNumId w:val="50"/>
  </w:num>
  <w:num w:numId="12" w16cid:durableId="611480518">
    <w:abstractNumId w:val="33"/>
  </w:num>
  <w:num w:numId="13" w16cid:durableId="1222135199">
    <w:abstractNumId w:val="37"/>
  </w:num>
  <w:num w:numId="14" w16cid:durableId="1957251956">
    <w:abstractNumId w:val="57"/>
  </w:num>
  <w:num w:numId="15" w16cid:durableId="1285454904">
    <w:abstractNumId w:val="48"/>
  </w:num>
  <w:num w:numId="16" w16cid:durableId="1001271084">
    <w:abstractNumId w:val="41"/>
  </w:num>
  <w:num w:numId="17" w16cid:durableId="1953785393">
    <w:abstractNumId w:val="51"/>
  </w:num>
  <w:num w:numId="18" w16cid:durableId="24140728">
    <w:abstractNumId w:val="20"/>
  </w:num>
  <w:num w:numId="19" w16cid:durableId="1827698537">
    <w:abstractNumId w:val="61"/>
  </w:num>
  <w:num w:numId="20" w16cid:durableId="2111243866">
    <w:abstractNumId w:val="43"/>
  </w:num>
  <w:num w:numId="21" w16cid:durableId="1198087595">
    <w:abstractNumId w:val="62"/>
  </w:num>
  <w:num w:numId="22" w16cid:durableId="242957760">
    <w:abstractNumId w:val="15"/>
  </w:num>
  <w:num w:numId="23" w16cid:durableId="188222193">
    <w:abstractNumId w:val="64"/>
  </w:num>
  <w:num w:numId="24" w16cid:durableId="793913994">
    <w:abstractNumId w:val="45"/>
  </w:num>
  <w:num w:numId="25" w16cid:durableId="656764041">
    <w:abstractNumId w:val="14"/>
  </w:num>
  <w:num w:numId="26" w16cid:durableId="700014591">
    <w:abstractNumId w:val="40"/>
  </w:num>
  <w:num w:numId="27" w16cid:durableId="206573237">
    <w:abstractNumId w:val="17"/>
  </w:num>
  <w:num w:numId="28" w16cid:durableId="933900372">
    <w:abstractNumId w:val="56"/>
  </w:num>
  <w:num w:numId="29" w16cid:durableId="723337547">
    <w:abstractNumId w:val="39"/>
  </w:num>
  <w:num w:numId="30" w16cid:durableId="221137998">
    <w:abstractNumId w:val="49"/>
  </w:num>
  <w:num w:numId="31" w16cid:durableId="672492539">
    <w:abstractNumId w:val="12"/>
  </w:num>
  <w:num w:numId="32" w16cid:durableId="628703287">
    <w:abstractNumId w:val="24"/>
  </w:num>
  <w:num w:numId="33" w16cid:durableId="726152033">
    <w:abstractNumId w:val="36"/>
  </w:num>
  <w:num w:numId="34" w16cid:durableId="2112125656">
    <w:abstractNumId w:val="9"/>
  </w:num>
  <w:num w:numId="35" w16cid:durableId="1396246160">
    <w:abstractNumId w:val="32"/>
  </w:num>
  <w:num w:numId="36" w16cid:durableId="2141797739">
    <w:abstractNumId w:val="21"/>
  </w:num>
  <w:num w:numId="37" w16cid:durableId="585844381">
    <w:abstractNumId w:val="8"/>
  </w:num>
  <w:num w:numId="38" w16cid:durableId="1627391933">
    <w:abstractNumId w:val="52"/>
  </w:num>
  <w:num w:numId="39" w16cid:durableId="734399255">
    <w:abstractNumId w:val="60"/>
  </w:num>
  <w:num w:numId="40" w16cid:durableId="930352660">
    <w:abstractNumId w:val="46"/>
  </w:num>
  <w:num w:numId="41" w16cid:durableId="1718240638">
    <w:abstractNumId w:val="29"/>
  </w:num>
  <w:num w:numId="42" w16cid:durableId="18441284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64257582">
    <w:abstractNumId w:val="53"/>
  </w:num>
  <w:num w:numId="44" w16cid:durableId="1744789841">
    <w:abstractNumId w:val="4"/>
  </w:num>
  <w:num w:numId="45" w16cid:durableId="1770394352">
    <w:abstractNumId w:val="28"/>
  </w:num>
  <w:num w:numId="46" w16cid:durableId="28919400">
    <w:abstractNumId w:val="59"/>
  </w:num>
  <w:num w:numId="47" w16cid:durableId="203371799">
    <w:abstractNumId w:val="22"/>
  </w:num>
  <w:num w:numId="48" w16cid:durableId="1792745159">
    <w:abstractNumId w:val="6"/>
  </w:num>
  <w:num w:numId="49" w16cid:durableId="18780024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93207953">
    <w:abstractNumId w:val="7"/>
  </w:num>
  <w:num w:numId="51" w16cid:durableId="786855084">
    <w:abstractNumId w:val="54"/>
  </w:num>
  <w:num w:numId="52" w16cid:durableId="1367484338">
    <w:abstractNumId w:val="10"/>
  </w:num>
  <w:num w:numId="53" w16cid:durableId="1075205601">
    <w:abstractNumId w:val="42"/>
  </w:num>
  <w:num w:numId="54" w16cid:durableId="2123449831">
    <w:abstractNumId w:val="38"/>
  </w:num>
  <w:num w:numId="55" w16cid:durableId="274559850">
    <w:abstractNumId w:val="26"/>
  </w:num>
  <w:num w:numId="56" w16cid:durableId="1044328924">
    <w:abstractNumId w:val="18"/>
  </w:num>
  <w:num w:numId="57" w16cid:durableId="1217857424">
    <w:abstractNumId w:val="31"/>
  </w:num>
  <w:num w:numId="58" w16cid:durableId="1736077385">
    <w:abstractNumId w:val="34"/>
  </w:num>
  <w:num w:numId="59" w16cid:durableId="422458934">
    <w:abstractNumId w:val="27"/>
  </w:num>
  <w:num w:numId="60" w16cid:durableId="1985353161">
    <w:abstractNumId w:val="63"/>
  </w:num>
  <w:num w:numId="61" w16cid:durableId="1515194200">
    <w:abstractNumId w:val="35"/>
  </w:num>
  <w:num w:numId="62" w16cid:durableId="675692717">
    <w:abstractNumId w:val="19"/>
  </w:num>
  <w:num w:numId="63" w16cid:durableId="916281809">
    <w:abstractNumId w:val="11"/>
  </w:num>
  <w:num w:numId="64" w16cid:durableId="846098603">
    <w:abstractNumId w:val="55"/>
  </w:num>
  <w:num w:numId="65" w16cid:durableId="1901474383">
    <w:abstractNumId w:val="47"/>
  </w:num>
  <w:num w:numId="66" w16cid:durableId="1498963988">
    <w:abstractNumId w:val="3"/>
  </w:num>
  <w:num w:numId="67" w16cid:durableId="2133940927">
    <w:abstractNumId w:val="0"/>
  </w:num>
  <w:numIdMacAtCleanup w:val="6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14E"/>
    <w:rsid w:val="00056ABE"/>
    <w:rsid w:val="00080C82"/>
    <w:rsid w:val="00081540"/>
    <w:rsid w:val="000B5ABF"/>
    <w:rsid w:val="000D2EE4"/>
    <w:rsid w:val="000E1327"/>
    <w:rsid w:val="00113E0B"/>
    <w:rsid w:val="00132F98"/>
    <w:rsid w:val="001637F0"/>
    <w:rsid w:val="00190F05"/>
    <w:rsid w:val="002077E6"/>
    <w:rsid w:val="00263161"/>
    <w:rsid w:val="002F602B"/>
    <w:rsid w:val="00373C66"/>
    <w:rsid w:val="00374560"/>
    <w:rsid w:val="00393B06"/>
    <w:rsid w:val="003B53AC"/>
    <w:rsid w:val="003C2224"/>
    <w:rsid w:val="004222F7"/>
    <w:rsid w:val="00436E75"/>
    <w:rsid w:val="00486C98"/>
    <w:rsid w:val="00492BED"/>
    <w:rsid w:val="004B1899"/>
    <w:rsid w:val="00523FEC"/>
    <w:rsid w:val="00527127"/>
    <w:rsid w:val="005301DD"/>
    <w:rsid w:val="00535093"/>
    <w:rsid w:val="0055114E"/>
    <w:rsid w:val="005B0CBB"/>
    <w:rsid w:val="005B4DF1"/>
    <w:rsid w:val="005C3154"/>
    <w:rsid w:val="006121AB"/>
    <w:rsid w:val="00634CBE"/>
    <w:rsid w:val="00661B79"/>
    <w:rsid w:val="0069186A"/>
    <w:rsid w:val="006F14B2"/>
    <w:rsid w:val="007844F0"/>
    <w:rsid w:val="00793408"/>
    <w:rsid w:val="007A2C19"/>
    <w:rsid w:val="007A4791"/>
    <w:rsid w:val="007F3C71"/>
    <w:rsid w:val="00853ABE"/>
    <w:rsid w:val="008564C4"/>
    <w:rsid w:val="0089138B"/>
    <w:rsid w:val="008C6458"/>
    <w:rsid w:val="008D4A7C"/>
    <w:rsid w:val="0093499C"/>
    <w:rsid w:val="00981F35"/>
    <w:rsid w:val="009E7BE1"/>
    <w:rsid w:val="00A12B58"/>
    <w:rsid w:val="00A31846"/>
    <w:rsid w:val="00A34A1C"/>
    <w:rsid w:val="00A4060B"/>
    <w:rsid w:val="00A76FE2"/>
    <w:rsid w:val="00AA4A1F"/>
    <w:rsid w:val="00AA7E02"/>
    <w:rsid w:val="00B33637"/>
    <w:rsid w:val="00B71F7A"/>
    <w:rsid w:val="00B864E1"/>
    <w:rsid w:val="00BB5031"/>
    <w:rsid w:val="00BC17E4"/>
    <w:rsid w:val="00C02CD1"/>
    <w:rsid w:val="00C16B61"/>
    <w:rsid w:val="00C71308"/>
    <w:rsid w:val="00C816DA"/>
    <w:rsid w:val="00C8200B"/>
    <w:rsid w:val="00CD31DE"/>
    <w:rsid w:val="00CF224C"/>
    <w:rsid w:val="00D07738"/>
    <w:rsid w:val="00D8167A"/>
    <w:rsid w:val="00DD16EF"/>
    <w:rsid w:val="00E23871"/>
    <w:rsid w:val="00E5059C"/>
    <w:rsid w:val="00E559DA"/>
    <w:rsid w:val="00EE50EB"/>
    <w:rsid w:val="00EF3E07"/>
    <w:rsid w:val="00EF74F1"/>
    <w:rsid w:val="00FC4496"/>
    <w:rsid w:val="00FE72E0"/>
    <w:rsid w:val="00FF53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5E121"/>
  <w15:chartTrackingRefBased/>
  <w15:docId w15:val="{7AF7A914-95F6-428B-AEE6-D53594B79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14E"/>
    <w:pPr>
      <w:spacing w:after="100" w:line="240" w:lineRule="auto"/>
      <w:ind w:left="113" w:right="113"/>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551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551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11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11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11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1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551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1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1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1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1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14E"/>
    <w:rPr>
      <w:rFonts w:eastAsiaTheme="majorEastAsia" w:cstheme="majorBidi"/>
      <w:color w:val="272727" w:themeColor="text1" w:themeTint="D8"/>
    </w:rPr>
  </w:style>
  <w:style w:type="paragraph" w:styleId="Title">
    <w:name w:val="Title"/>
    <w:basedOn w:val="Normal"/>
    <w:next w:val="Normal"/>
    <w:link w:val="TitleChar"/>
    <w:uiPriority w:val="10"/>
    <w:qFormat/>
    <w:rsid w:val="005511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14E"/>
    <w:pPr>
      <w:numPr>
        <w:ilvl w:val="1"/>
      </w:numPr>
      <w:ind w:left="113"/>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14E"/>
    <w:pPr>
      <w:spacing w:before="160"/>
      <w:jc w:val="center"/>
    </w:pPr>
    <w:rPr>
      <w:i/>
      <w:iCs/>
      <w:color w:val="404040" w:themeColor="text1" w:themeTint="BF"/>
    </w:rPr>
  </w:style>
  <w:style w:type="character" w:customStyle="1" w:styleId="QuoteChar">
    <w:name w:val="Quote Char"/>
    <w:basedOn w:val="DefaultParagraphFont"/>
    <w:link w:val="Quote"/>
    <w:uiPriority w:val="29"/>
    <w:rsid w:val="0055114E"/>
    <w:rPr>
      <w:i/>
      <w:iCs/>
      <w:color w:val="404040" w:themeColor="text1" w:themeTint="BF"/>
    </w:rPr>
  </w:style>
  <w:style w:type="paragraph" w:styleId="ListParagraph">
    <w:name w:val="List Paragraph"/>
    <w:basedOn w:val="Normal"/>
    <w:link w:val="ListParagraphChar"/>
    <w:uiPriority w:val="34"/>
    <w:qFormat/>
    <w:rsid w:val="0055114E"/>
    <w:pPr>
      <w:ind w:left="720"/>
      <w:contextualSpacing/>
    </w:pPr>
  </w:style>
  <w:style w:type="character" w:styleId="IntenseEmphasis">
    <w:name w:val="Intense Emphasis"/>
    <w:basedOn w:val="DefaultParagraphFont"/>
    <w:uiPriority w:val="21"/>
    <w:qFormat/>
    <w:rsid w:val="0055114E"/>
    <w:rPr>
      <w:i/>
      <w:iCs/>
      <w:color w:val="2F5496" w:themeColor="accent1" w:themeShade="BF"/>
    </w:rPr>
  </w:style>
  <w:style w:type="paragraph" w:styleId="IntenseQuote">
    <w:name w:val="Intense Quote"/>
    <w:basedOn w:val="Normal"/>
    <w:next w:val="Normal"/>
    <w:link w:val="IntenseQuoteChar"/>
    <w:uiPriority w:val="30"/>
    <w:qFormat/>
    <w:rsid w:val="00551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114E"/>
    <w:rPr>
      <w:i/>
      <w:iCs/>
      <w:color w:val="2F5496" w:themeColor="accent1" w:themeShade="BF"/>
    </w:rPr>
  </w:style>
  <w:style w:type="character" w:styleId="IntenseReference">
    <w:name w:val="Intense Reference"/>
    <w:basedOn w:val="DefaultParagraphFont"/>
    <w:uiPriority w:val="32"/>
    <w:qFormat/>
    <w:rsid w:val="0055114E"/>
    <w:rPr>
      <w:b/>
      <w:bCs/>
      <w:smallCaps/>
      <w:color w:val="2F5496" w:themeColor="accent1" w:themeShade="BF"/>
      <w:spacing w:val="5"/>
    </w:rPr>
  </w:style>
  <w:style w:type="paragraph" w:customStyle="1" w:styleId="Normal1">
    <w:name w:val="Normal1"/>
    <w:link w:val="Normal1Char"/>
    <w:rsid w:val="0055114E"/>
    <w:pPr>
      <w:spacing w:after="0" w:line="276" w:lineRule="auto"/>
    </w:pPr>
    <w:rPr>
      <w:rFonts w:ascii="Arial" w:eastAsia="Arial" w:hAnsi="Arial" w:cs="Arial"/>
      <w:kern w:val="0"/>
      <w:sz w:val="22"/>
      <w:szCs w:val="22"/>
      <w:lang w:val="en-US"/>
      <w14:ligatures w14:val="none"/>
    </w:rPr>
  </w:style>
  <w:style w:type="paragraph" w:styleId="NormalWeb">
    <w:name w:val="Normal (Web)"/>
    <w:basedOn w:val="Normal"/>
    <w:uiPriority w:val="99"/>
    <w:unhideWhenUsed/>
    <w:rsid w:val="0055114E"/>
    <w:pPr>
      <w:spacing w:before="100" w:beforeAutospacing="1" w:afterAutospacing="1"/>
      <w:ind w:left="0" w:right="0"/>
    </w:pPr>
    <w:rPr>
      <w:rFonts w:ascii="Times New Roman" w:eastAsia="Times New Roman" w:hAnsi="Times New Roman"/>
      <w:sz w:val="24"/>
      <w:szCs w:val="24"/>
      <w:lang w:val="en-IN" w:eastAsia="en-IN"/>
    </w:rPr>
  </w:style>
  <w:style w:type="character" w:styleId="Hyperlink">
    <w:name w:val="Hyperlink"/>
    <w:unhideWhenUsed/>
    <w:rsid w:val="0055114E"/>
    <w:rPr>
      <w:color w:val="0000FF"/>
      <w:u w:val="single"/>
    </w:rPr>
  </w:style>
  <w:style w:type="paragraph" w:styleId="Header">
    <w:name w:val="header"/>
    <w:basedOn w:val="Normal"/>
    <w:link w:val="HeaderChar"/>
    <w:uiPriority w:val="99"/>
    <w:unhideWhenUsed/>
    <w:rsid w:val="0055114E"/>
    <w:pPr>
      <w:tabs>
        <w:tab w:val="center" w:pos="4513"/>
        <w:tab w:val="right" w:pos="9026"/>
      </w:tabs>
      <w:spacing w:after="0"/>
    </w:pPr>
  </w:style>
  <w:style w:type="character" w:customStyle="1" w:styleId="HeaderChar">
    <w:name w:val="Header Char"/>
    <w:basedOn w:val="DefaultParagraphFont"/>
    <w:link w:val="Header"/>
    <w:uiPriority w:val="99"/>
    <w:rsid w:val="0055114E"/>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55114E"/>
    <w:pPr>
      <w:tabs>
        <w:tab w:val="center" w:pos="4513"/>
        <w:tab w:val="right" w:pos="9026"/>
      </w:tabs>
      <w:spacing w:after="0"/>
    </w:pPr>
  </w:style>
  <w:style w:type="character" w:customStyle="1" w:styleId="FooterChar">
    <w:name w:val="Footer Char"/>
    <w:basedOn w:val="DefaultParagraphFont"/>
    <w:link w:val="Footer"/>
    <w:uiPriority w:val="99"/>
    <w:rsid w:val="0055114E"/>
    <w:rPr>
      <w:rFonts w:ascii="Calibri" w:eastAsia="Calibri" w:hAnsi="Calibri" w:cs="Times New Roman"/>
      <w:kern w:val="0"/>
      <w:sz w:val="22"/>
      <w:szCs w:val="22"/>
      <w:lang w:val="en-US"/>
      <w14:ligatures w14:val="none"/>
    </w:rPr>
  </w:style>
  <w:style w:type="character" w:styleId="Strong">
    <w:name w:val="Strong"/>
    <w:uiPriority w:val="22"/>
    <w:qFormat/>
    <w:rsid w:val="005C3154"/>
    <w:rPr>
      <w:b/>
      <w:bCs/>
    </w:rPr>
  </w:style>
  <w:style w:type="paragraph" w:customStyle="1" w:styleId="NoSpacing1">
    <w:name w:val="No Spacing1"/>
    <w:qFormat/>
    <w:rsid w:val="005C3154"/>
    <w:pPr>
      <w:spacing w:after="0" w:line="240" w:lineRule="auto"/>
    </w:pPr>
    <w:rPr>
      <w:rFonts w:ascii="Calibri" w:eastAsia="Calibri" w:hAnsi="Calibri" w:cs="Calibri"/>
      <w:kern w:val="0"/>
      <w:sz w:val="22"/>
      <w:szCs w:val="22"/>
      <w:lang w:val="en-US"/>
      <w14:ligatures w14:val="none"/>
    </w:rPr>
  </w:style>
  <w:style w:type="character" w:customStyle="1" w:styleId="ListParagraphChar">
    <w:name w:val="List Paragraph Char"/>
    <w:link w:val="ListParagraph"/>
    <w:uiPriority w:val="1"/>
    <w:locked/>
    <w:rsid w:val="005C3154"/>
    <w:rPr>
      <w:rFonts w:ascii="Calibri" w:eastAsia="Calibri" w:hAnsi="Calibri" w:cs="Times New Roman"/>
      <w:kern w:val="0"/>
      <w:sz w:val="22"/>
      <w:szCs w:val="22"/>
      <w:lang w:val="en-US"/>
      <w14:ligatures w14:val="none"/>
    </w:rPr>
  </w:style>
  <w:style w:type="character" w:customStyle="1" w:styleId="Normal1Char">
    <w:name w:val="Normal1 Char"/>
    <w:link w:val="Normal1"/>
    <w:rsid w:val="00E23871"/>
    <w:rPr>
      <w:rFonts w:ascii="Arial" w:eastAsia="Arial" w:hAnsi="Arial" w:cs="Arial"/>
      <w:kern w:val="0"/>
      <w:sz w:val="22"/>
      <w:szCs w:val="22"/>
      <w:lang w:val="en-US"/>
      <w14:ligatures w14:val="none"/>
    </w:rPr>
  </w:style>
  <w:style w:type="paragraph" w:customStyle="1" w:styleId="Style1">
    <w:name w:val="Style1"/>
    <w:basedOn w:val="Normal1"/>
    <w:link w:val="Style1Char"/>
    <w:qFormat/>
    <w:rsid w:val="00E23871"/>
    <w:pPr>
      <w:ind w:left="113" w:right="113"/>
      <w:contextualSpacing/>
    </w:pPr>
    <w:rPr>
      <w:rFonts w:ascii="Times New Roman" w:hAnsi="Times New Roman" w:cs="Times New Roman"/>
    </w:rPr>
  </w:style>
  <w:style w:type="character" w:customStyle="1" w:styleId="Style1Char">
    <w:name w:val="Style1 Char"/>
    <w:link w:val="Style1"/>
    <w:rsid w:val="00E23871"/>
    <w:rPr>
      <w:rFonts w:ascii="Times New Roman" w:eastAsia="Arial" w:hAnsi="Times New Roman" w:cs="Times New Roman"/>
      <w:kern w:val="0"/>
      <w:sz w:val="22"/>
      <w:szCs w:val="22"/>
      <w:lang w:val="en-US"/>
      <w14:ligatures w14:val="none"/>
    </w:rPr>
  </w:style>
  <w:style w:type="character" w:styleId="Emphasis">
    <w:name w:val="Emphasis"/>
    <w:uiPriority w:val="20"/>
    <w:qFormat/>
    <w:rsid w:val="00E23871"/>
    <w:rPr>
      <w:i/>
      <w:iCs/>
    </w:rPr>
  </w:style>
  <w:style w:type="paragraph" w:styleId="BodyText">
    <w:name w:val="Body Text"/>
    <w:basedOn w:val="Normal"/>
    <w:link w:val="BodyTextChar"/>
    <w:rsid w:val="00A12B58"/>
    <w:pPr>
      <w:spacing w:after="0"/>
      <w:ind w:left="0" w:right="0"/>
      <w:jc w:val="both"/>
    </w:pPr>
    <w:rPr>
      <w:rFonts w:ascii="Arial" w:eastAsia="Times New Roman" w:hAnsi="Arial"/>
      <w:b/>
      <w:bCs/>
      <w:sz w:val="24"/>
      <w:szCs w:val="20"/>
    </w:rPr>
  </w:style>
  <w:style w:type="character" w:customStyle="1" w:styleId="BodyTextChar">
    <w:name w:val="Body Text Char"/>
    <w:basedOn w:val="DefaultParagraphFont"/>
    <w:link w:val="BodyText"/>
    <w:rsid w:val="00A12B58"/>
    <w:rPr>
      <w:rFonts w:ascii="Arial" w:eastAsia="Times New Roman" w:hAnsi="Arial" w:cs="Times New Roman"/>
      <w:b/>
      <w:bCs/>
      <w:kern w:val="0"/>
      <w:szCs w:val="20"/>
      <w:lang w:val="en-US"/>
      <w14:ligatures w14:val="none"/>
    </w:rPr>
  </w:style>
  <w:style w:type="character" w:customStyle="1" w:styleId="apple-converted-space">
    <w:name w:val="apple-converted-space"/>
    <w:basedOn w:val="DefaultParagraphFont"/>
    <w:rsid w:val="00263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motions.com/blog/cognitive-psychology/" TargetMode="External"/><Relationship Id="rId18" Type="http://schemas.openxmlformats.org/officeDocument/2006/relationships/hyperlink" Target="https://swayam.gov.in/nd1_noc19_mg51/preview" TargetMode="External"/><Relationship Id="rId26" Type="http://schemas.openxmlformats.org/officeDocument/2006/relationships/hyperlink" Target="https://www.coursera.org/browse/health/psychology" TargetMode="External"/><Relationship Id="rId39" Type="http://schemas.openxmlformats.org/officeDocument/2006/relationships/hyperlink" Target="https://www.demandjump.com/blog/the-importance-of-consumer-behavior-in-marketing" TargetMode="External"/><Relationship Id="rId21" Type="http://schemas.openxmlformats.org/officeDocument/2006/relationships/hyperlink" Target="https://www.mooc-list.com/course/introduction-psychology-biological-psychology-futurelearn" TargetMode="External"/><Relationship Id="rId34" Type="http://schemas.openxmlformats.org/officeDocument/2006/relationships/hyperlink" Target="https://www.udemy.com/course/fully-accredited-professional-sports-psychology-diploma/" TargetMode="External"/><Relationship Id="rId42" Type="http://schemas.openxmlformats.org/officeDocument/2006/relationships/hyperlink" Target="https://www.statisticshowto.com/construct-validity/" TargetMode="External"/><Relationship Id="rId47" Type="http://schemas.openxmlformats.org/officeDocument/2006/relationships/hyperlink" Target="https://www.youtube.com/watch?v=x_bSodn1snA" TargetMode="External"/><Relationship Id="rId50" Type="http://schemas.openxmlformats.org/officeDocument/2006/relationships/hyperlink" Target="https://www.apa.org/about/division/div27" TargetMode="External"/><Relationship Id="rId55" Type="http://schemas.openxmlformats.org/officeDocument/2006/relationships/hyperlink" Target="https://www.edx.org/course/introduction-to-psychology" TargetMode="External"/><Relationship Id="rId7" Type="http://schemas.openxmlformats.org/officeDocument/2006/relationships/hyperlink" Target="https://www.cles.org.uk/wp-content/uploads/2011/01/Research-Methods" TargetMode="External"/><Relationship Id="rId2" Type="http://schemas.openxmlformats.org/officeDocument/2006/relationships/styles" Target="styles.xml"/><Relationship Id="rId16" Type="http://schemas.openxmlformats.org/officeDocument/2006/relationships/hyperlink" Target="https://www.edx.org/course/introduction-to-social-psychology" TargetMode="External"/><Relationship Id="rId29" Type="http://schemas.openxmlformats.org/officeDocument/2006/relationships/hyperlink" Target="https://www.coursera.org/lecture/positive-psychiatry/psychotherapies-QucyU" TargetMode="External"/><Relationship Id="rId11" Type="http://schemas.openxmlformats.org/officeDocument/2006/relationships/hyperlink" Target="https://www.coursera.org/learn/organisational-behaviour-know-your-people" TargetMode="External"/><Relationship Id="rId24" Type="http://schemas.openxmlformats.org/officeDocument/2006/relationships/hyperlink" Target="https://www.bestmastersinpsychology.com/faq/what-is-experimental-psychology/" TargetMode="External"/><Relationship Id="rId32" Type="http://schemas.openxmlformats.org/officeDocument/2006/relationships/hyperlink" Target="https://www.digitalhrtech.com/organizational-development/" TargetMode="External"/><Relationship Id="rId37" Type="http://schemas.openxmlformats.org/officeDocument/2006/relationships/hyperlink" Target="https://www.psychologytoday.com/us/basics/positive-psychology" TargetMode="External"/><Relationship Id="rId40" Type="http://schemas.openxmlformats.org/officeDocument/2006/relationships/hyperlink" Target="https://www.brandwatch.com/blog/how-understand-influence-consumer-behavior/" TargetMode="External"/><Relationship Id="rId45" Type="http://schemas.openxmlformats.org/officeDocument/2006/relationships/hyperlink" Target="https://www.youtube.com/watch?v=hnsfxQfd7ng" TargetMode="External"/><Relationship Id="rId53" Type="http://schemas.openxmlformats.org/officeDocument/2006/relationships/hyperlink" Target="https://hearttoheartindia.com/advanced-certificate-course-ta/" TargetMode="External"/><Relationship Id="rId5" Type="http://schemas.openxmlformats.org/officeDocument/2006/relationships/footnotes" Target="footnotes.xml"/><Relationship Id="rId19" Type="http://schemas.openxmlformats.org/officeDocument/2006/relationships/hyperlink" Target="https://www.digitalhrtech.com/human-resource-basics/" TargetMode="External"/><Relationship Id="rId4" Type="http://schemas.openxmlformats.org/officeDocument/2006/relationships/webSettings" Target="webSettings.xml"/><Relationship Id="rId9" Type="http://schemas.openxmlformats.org/officeDocument/2006/relationships/hyperlink" Target="https://swayam.gov.in/nd2_cec19_hs03/preview" TargetMode="External"/><Relationship Id="rId14" Type="http://schemas.openxmlformats.org/officeDocument/2006/relationships/hyperlink" Target="https://swayam.gov.in/nd1_noc20_hs45/preview" TargetMode="External"/><Relationship Id="rId22" Type="http://schemas.openxmlformats.org/officeDocument/2006/relationships/hyperlink" Target="https://www.alliant.edu/blog/difference-between-clinical-and-counseling-psychology" TargetMode="External"/><Relationship Id="rId27" Type="http://schemas.openxmlformats.org/officeDocument/2006/relationships/hyperlink" Target="https://www.edx.org/course/introduction-to-clinical-psychology" TargetMode="External"/><Relationship Id="rId30" Type="http://schemas.openxmlformats.org/officeDocument/2006/relationships/hyperlink" Target="https://www.nhsinform.scot/tests-and-treatments/counselling-and-therapies/psychotherapy" TargetMode="External"/><Relationship Id="rId35" Type="http://schemas.openxmlformats.org/officeDocument/2006/relationships/hyperlink" Target="https://www.tandfonline.com/doi/abs/10.1080/19349637.2012.737685" TargetMode="External"/><Relationship Id="rId43" Type="http://schemas.openxmlformats.org/officeDocument/2006/relationships/hyperlink" Target="https://online.stat.psu.edu/stat502/lesson/1/1.2" TargetMode="External"/><Relationship Id="rId48" Type="http://schemas.openxmlformats.org/officeDocument/2006/relationships/hyperlink" Target="https://www.youtube.com/watch?v=WXYk9VRtONc" TargetMode="External"/><Relationship Id="rId56" Type="http://schemas.openxmlformats.org/officeDocument/2006/relationships/fontTable" Target="fontTable.xml"/><Relationship Id="rId8" Type="http://schemas.openxmlformats.org/officeDocument/2006/relationships/hyperlink" Target="http://www.ugr.es/~batanero/documentos/training.pdf" TargetMode="External"/><Relationship Id="rId51" Type="http://schemas.openxmlformats.org/officeDocument/2006/relationships/hyperlink" Target="https://ieeexplore.ieee.org/document/4655521" TargetMode="External"/><Relationship Id="rId3" Type="http://schemas.openxmlformats.org/officeDocument/2006/relationships/settings" Target="settings.xml"/><Relationship Id="rId12" Type="http://schemas.openxmlformats.org/officeDocument/2006/relationships/hyperlink" Target="https://www.verywellmind.com/cognitive-psychology-4157181" TargetMode="External"/><Relationship Id="rId17" Type="http://schemas.openxmlformats.org/officeDocument/2006/relationships/hyperlink" Target="http://www.ipi.org.in/texts/ip2/ip2-4.1-.php" TargetMode="External"/><Relationship Id="rId25" Type="http://schemas.openxmlformats.org/officeDocument/2006/relationships/hyperlink" Target="https://www.ucl.ac.uk/pals/research/experimental-psychology/" TargetMode="External"/><Relationship Id="rId33" Type="http://schemas.openxmlformats.org/officeDocument/2006/relationships/hyperlink" Target="https://swayam.gov.in/nd1_noc20_hs45/preview" TargetMode="External"/><Relationship Id="rId38" Type="http://schemas.openxmlformats.org/officeDocument/2006/relationships/hyperlink" Target="https://www.goodtherapy.org/learn-about-therapy/types/positive-psychology" TargetMode="External"/><Relationship Id="rId46" Type="http://schemas.openxmlformats.org/officeDocument/2006/relationships/hyperlink" Target="https://study.com/academy/lesson/video/what-is-forensic-psychology-definition-history.html" TargetMode="External"/><Relationship Id="rId20" Type="http://schemas.openxmlformats.org/officeDocument/2006/relationships/hyperlink" Target="https://www.mooc-list.com/course/psychology-biopsychology-virtual-euniversity" TargetMode="External"/><Relationship Id="rId41" Type="http://schemas.openxmlformats.org/officeDocument/2006/relationships/hyperlink" Target="https://www.apa.org/action/science/teaching-learning" TargetMode="External"/><Relationship Id="rId54" Type="http://schemas.openxmlformats.org/officeDocument/2006/relationships/hyperlink" Target="https://www.coursera.org/learn/introduction-psychology"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ursera.org/learn/social-psychology" TargetMode="External"/><Relationship Id="rId23" Type="http://schemas.openxmlformats.org/officeDocument/2006/relationships/hyperlink" Target="https://cpa.ca/sections/counsellingpsychology/counsellingdefinition/" TargetMode="External"/><Relationship Id="rId28" Type="http://schemas.openxmlformats.org/officeDocument/2006/relationships/hyperlink" Target="https://psycnet.apa.org/record/2006-12079-001" TargetMode="External"/><Relationship Id="rId36" Type="http://schemas.openxmlformats.org/officeDocument/2006/relationships/hyperlink" Target="https://www.integralpsychology.org/about-integral-psychology.html" TargetMode="External"/><Relationship Id="rId49" Type="http://schemas.openxmlformats.org/officeDocument/2006/relationships/hyperlink" Target="https://www.scra27.org/what-we-do/what-community-psychology/" TargetMode="External"/><Relationship Id="rId57" Type="http://schemas.openxmlformats.org/officeDocument/2006/relationships/theme" Target="theme/theme1.xml"/><Relationship Id="rId10" Type="http://schemas.openxmlformats.org/officeDocument/2006/relationships/hyperlink" Target="https://swayam.gov.in/nd2_cec20_mg03/preview" TargetMode="External"/><Relationship Id="rId31" Type="http://schemas.openxmlformats.org/officeDocument/2006/relationships/hyperlink" Target="https://swayam.gov.in/nd1_noc20_mg16/preview" TargetMode="External"/><Relationship Id="rId44" Type="http://schemas.openxmlformats.org/officeDocument/2006/relationships/hyperlink" Target="https://www.youtube.com/watch?v=9tgUO1QGqmY" TargetMode="External"/><Relationship Id="rId52" Type="http://schemas.openxmlformats.org/officeDocument/2006/relationships/hyperlink" Target="https://arxiv.org/abs/2006.09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86</Pages>
  <Words>26676</Words>
  <Characters>152058</Characters>
  <Application>Microsoft Office Word</Application>
  <DocSecurity>0</DocSecurity>
  <Lines>1267</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SREEMATHY YUVARAJ</dc:creator>
  <cp:keywords/>
  <dc:description/>
  <cp:lastModifiedBy>Anna Nara</cp:lastModifiedBy>
  <cp:revision>27</cp:revision>
  <dcterms:created xsi:type="dcterms:W3CDTF">2025-04-30T09:19:00Z</dcterms:created>
  <dcterms:modified xsi:type="dcterms:W3CDTF">2026-08-28T06:31:00Z</dcterms:modified>
</cp:coreProperties>
</file>